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1A" w:rsidRPr="002B4800" w:rsidRDefault="009C451A" w:rsidP="009C451A">
      <w:pPr>
        <w:pStyle w:val="Title"/>
        <w:rPr>
          <w:rFonts w:cs="Arial"/>
          <w:color w:val="auto"/>
          <w:sz w:val="28"/>
          <w:szCs w:val="28"/>
        </w:rPr>
      </w:pPr>
      <w:r w:rsidRPr="009C451A">
        <w:rPr>
          <w:rFonts w:cs="Arial"/>
          <w:sz w:val="28"/>
          <w:szCs w:val="28"/>
        </w:rPr>
        <w:t>TUTSHILL CHURCH OF ENGLAND SCHOOL</w:t>
      </w:r>
    </w:p>
    <w:p w:rsidR="009C451A" w:rsidRPr="002B4800" w:rsidRDefault="009C451A" w:rsidP="009C451A">
      <w:pPr>
        <w:pStyle w:val="Title"/>
        <w:rPr>
          <w:rFonts w:cs="Arial"/>
          <w:color w:val="auto"/>
          <w:sz w:val="28"/>
          <w:szCs w:val="28"/>
        </w:rPr>
      </w:pPr>
    </w:p>
    <w:p w:rsidR="009C451A" w:rsidRPr="002B4800" w:rsidRDefault="009C451A" w:rsidP="009C451A">
      <w:pPr>
        <w:jc w:val="center"/>
        <w:rPr>
          <w:rFonts w:ascii="Arial" w:hAnsi="Arial" w:cs="Arial"/>
          <w:b/>
          <w:sz w:val="28"/>
          <w:szCs w:val="28"/>
        </w:rPr>
      </w:pPr>
      <w:r w:rsidRPr="002B4800">
        <w:rPr>
          <w:rFonts w:ascii="Arial" w:hAnsi="Arial" w:cs="Arial"/>
          <w:b/>
          <w:sz w:val="28"/>
          <w:szCs w:val="28"/>
        </w:rPr>
        <w:t>Health and Safety Policy</w:t>
      </w:r>
    </w:p>
    <w:p w:rsidR="009C451A" w:rsidRPr="002B4800" w:rsidRDefault="009C451A" w:rsidP="009C451A">
      <w:pPr>
        <w:pStyle w:val="Subtitle"/>
        <w:rPr>
          <w:rFonts w:cs="Arial"/>
          <w:sz w:val="28"/>
          <w:szCs w:val="28"/>
        </w:rPr>
      </w:pPr>
      <w:r w:rsidRPr="002B4800">
        <w:rPr>
          <w:rFonts w:cs="Arial"/>
          <w:sz w:val="28"/>
          <w:szCs w:val="28"/>
        </w:rPr>
        <w:t xml:space="preserve"> (F&amp;R Policy)        </w:t>
      </w:r>
    </w:p>
    <w:p w:rsidR="009C451A" w:rsidRPr="002B4800" w:rsidRDefault="009C451A" w:rsidP="009C451A">
      <w:pPr>
        <w:pStyle w:val="Subtitle"/>
        <w:rPr>
          <w:rFonts w:cs="Arial"/>
          <w:sz w:val="24"/>
        </w:rPr>
      </w:pPr>
    </w:p>
    <w:p w:rsidR="009C451A" w:rsidRPr="002B4800" w:rsidRDefault="009C451A" w:rsidP="009C451A">
      <w:pPr>
        <w:pStyle w:val="Subtitle"/>
        <w:jc w:val="left"/>
        <w:rPr>
          <w:rFonts w:cs="Arial"/>
          <w:sz w:val="24"/>
        </w:rPr>
      </w:pPr>
      <w:r w:rsidRPr="002B4800">
        <w:rPr>
          <w:rFonts w:cs="Arial"/>
          <w:sz w:val="24"/>
        </w:rPr>
        <w:t>Date:</w:t>
      </w:r>
      <w:r w:rsidRPr="002B4800">
        <w:rPr>
          <w:rFonts w:cs="Arial"/>
          <w:sz w:val="24"/>
        </w:rPr>
        <w:tab/>
      </w:r>
      <w:r w:rsidR="00AE34B7" w:rsidRPr="002B4800">
        <w:rPr>
          <w:rFonts w:cs="Arial"/>
          <w:sz w:val="24"/>
        </w:rPr>
        <w:t>Autumn</w:t>
      </w:r>
      <w:r w:rsidR="00700BD4">
        <w:rPr>
          <w:rFonts w:cs="Arial"/>
          <w:sz w:val="24"/>
        </w:rPr>
        <w:t xml:space="preserve"> 2017</w:t>
      </w:r>
      <w:r w:rsidRPr="002B4800">
        <w:rPr>
          <w:rFonts w:cs="Arial"/>
          <w:bCs w:val="0"/>
          <w:sz w:val="24"/>
        </w:rPr>
        <w:tab/>
      </w:r>
      <w:r w:rsidRPr="002B4800">
        <w:rPr>
          <w:rFonts w:cs="Arial"/>
          <w:bCs w:val="0"/>
          <w:sz w:val="24"/>
        </w:rPr>
        <w:tab/>
      </w:r>
      <w:r w:rsidRPr="002B4800">
        <w:rPr>
          <w:rFonts w:cs="Arial"/>
          <w:bCs w:val="0"/>
          <w:sz w:val="24"/>
        </w:rPr>
        <w:tab/>
      </w:r>
      <w:r w:rsidRPr="002B4800">
        <w:rPr>
          <w:rFonts w:cs="Arial"/>
          <w:bCs w:val="0"/>
          <w:sz w:val="24"/>
        </w:rPr>
        <w:tab/>
        <w:t xml:space="preserve">  </w:t>
      </w:r>
      <w:r w:rsidRPr="002B4800">
        <w:rPr>
          <w:rFonts w:cs="Arial"/>
          <w:sz w:val="24"/>
        </w:rPr>
        <w:t xml:space="preserve">Review Date:  </w:t>
      </w:r>
      <w:r w:rsidR="00AE34B7" w:rsidRPr="002B4800">
        <w:rPr>
          <w:rFonts w:cs="Arial"/>
          <w:sz w:val="24"/>
        </w:rPr>
        <w:t>Autumn</w:t>
      </w:r>
      <w:r w:rsidRPr="002B4800">
        <w:rPr>
          <w:rFonts w:cs="Arial"/>
          <w:sz w:val="24"/>
        </w:rPr>
        <w:t xml:space="preserve"> 201</w:t>
      </w:r>
      <w:r w:rsidR="00700BD4">
        <w:rPr>
          <w:rFonts w:cs="Arial"/>
          <w:sz w:val="24"/>
        </w:rPr>
        <w:t>8</w:t>
      </w:r>
    </w:p>
    <w:p w:rsidR="009C451A" w:rsidRPr="002B4800" w:rsidRDefault="009C451A" w:rsidP="009C451A">
      <w:pPr>
        <w:pStyle w:val="Subtitle"/>
        <w:rPr>
          <w:rFonts w:cs="Arial"/>
          <w:sz w:val="24"/>
        </w:rPr>
      </w:pPr>
    </w:p>
    <w:p w:rsidR="00700BD4" w:rsidRDefault="009C451A" w:rsidP="00700BD4">
      <w:pPr>
        <w:ind w:left="1440" w:hanging="1440"/>
        <w:rPr>
          <w:rFonts w:ascii="Arial" w:hAnsi="Arial" w:cs="Arial"/>
          <w:b/>
        </w:rPr>
      </w:pPr>
      <w:r w:rsidRPr="002B4800">
        <w:rPr>
          <w:rFonts w:ascii="Arial" w:hAnsi="Arial" w:cs="Arial"/>
          <w:b/>
        </w:rPr>
        <w:t xml:space="preserve">Ethos </w:t>
      </w:r>
    </w:p>
    <w:p w:rsidR="00700BD4" w:rsidRPr="00700BD4" w:rsidRDefault="00700BD4" w:rsidP="00700BD4">
      <w:pPr>
        <w:rPr>
          <w:rFonts w:ascii="Arial" w:hAnsi="Arial" w:cs="Arial"/>
          <w:b/>
          <w:sz w:val="22"/>
          <w:szCs w:val="22"/>
        </w:rPr>
      </w:pPr>
      <w:r w:rsidRPr="00700BD4">
        <w:rPr>
          <w:rFonts w:ascii="Arial" w:hAnsi="Arial" w:cs="Arial"/>
          <w:b/>
          <w:iCs/>
          <w:sz w:val="22"/>
          <w:szCs w:val="22"/>
        </w:rPr>
        <w:t>The school strives to achieve the highest level of academic, social and spiritual development in a safe, caring and inclusive environment. We encourage respect and tolerance for each other, supported by our Christian values.</w:t>
      </w:r>
    </w:p>
    <w:p w:rsidR="00183CB1" w:rsidRPr="002B4800" w:rsidRDefault="00183CB1" w:rsidP="00215D31">
      <w:pPr>
        <w:jc w:val="center"/>
        <w:rPr>
          <w:rFonts w:ascii="Arial" w:hAnsi="Arial" w:cs="Arial"/>
          <w:b/>
        </w:rPr>
      </w:pPr>
    </w:p>
    <w:p w:rsidR="009C451A" w:rsidRPr="002B4800" w:rsidRDefault="009C451A" w:rsidP="009C451A">
      <w:pPr>
        <w:rPr>
          <w:rFonts w:ascii="Arial" w:hAnsi="Arial" w:cs="Arial"/>
          <w:b/>
        </w:rPr>
      </w:pPr>
    </w:p>
    <w:p w:rsidR="00215D31" w:rsidRPr="002B4800" w:rsidRDefault="00215D31" w:rsidP="009C451A">
      <w:pPr>
        <w:rPr>
          <w:rFonts w:ascii="Arial" w:hAnsi="Arial" w:cs="Arial"/>
          <w:b/>
        </w:rPr>
      </w:pPr>
      <w:r w:rsidRPr="002B4800">
        <w:rPr>
          <w:rFonts w:ascii="Arial" w:hAnsi="Arial" w:cs="Arial"/>
          <w:b/>
        </w:rPr>
        <w:t>P</w:t>
      </w:r>
      <w:r w:rsidR="009C451A" w:rsidRPr="002B4800">
        <w:rPr>
          <w:rFonts w:ascii="Arial" w:hAnsi="Arial" w:cs="Arial"/>
          <w:b/>
        </w:rPr>
        <w:t>ART</w:t>
      </w:r>
      <w:r w:rsidRPr="002B4800">
        <w:rPr>
          <w:rFonts w:ascii="Arial" w:hAnsi="Arial" w:cs="Arial"/>
          <w:b/>
        </w:rPr>
        <w:t xml:space="preserve"> 1</w:t>
      </w:r>
    </w:p>
    <w:p w:rsidR="00215D31" w:rsidRPr="002B4800" w:rsidRDefault="009C451A" w:rsidP="009C451A">
      <w:pPr>
        <w:rPr>
          <w:rFonts w:ascii="Arial" w:hAnsi="Arial" w:cs="Arial"/>
          <w:b/>
        </w:rPr>
      </w:pPr>
      <w:r w:rsidRPr="002B4800">
        <w:rPr>
          <w:rFonts w:ascii="Arial" w:hAnsi="Arial" w:cs="Arial"/>
          <w:b/>
        </w:rPr>
        <w:t>STATEMENT OF INTENT</w:t>
      </w:r>
    </w:p>
    <w:p w:rsidR="00215D31" w:rsidRPr="002B4800" w:rsidRDefault="00215D31" w:rsidP="00215D31">
      <w:pPr>
        <w:pStyle w:val="BodyTextIndent"/>
        <w:spacing w:after="0" w:line="240" w:lineRule="auto"/>
        <w:ind w:left="0"/>
        <w:jc w:val="both"/>
        <w:rPr>
          <w:rFonts w:ascii="Arial" w:hAnsi="Arial" w:cs="Arial"/>
          <w:sz w:val="24"/>
          <w:szCs w:val="24"/>
        </w:rPr>
      </w:pPr>
      <w:r w:rsidRPr="002B4800">
        <w:rPr>
          <w:rFonts w:ascii="Arial" w:hAnsi="Arial" w:cs="Arial"/>
          <w:sz w:val="24"/>
          <w:szCs w:val="24"/>
        </w:rPr>
        <w:t>This policy statement is the local supplement to Gloucestershire County Council Corporate Health &amp; Safety Policy Document.</w:t>
      </w:r>
    </w:p>
    <w:p w:rsidR="00215D31" w:rsidRPr="002B4800" w:rsidRDefault="00215D31" w:rsidP="00215D31">
      <w:pPr>
        <w:pStyle w:val="BodyTextIndent"/>
        <w:spacing w:after="0" w:line="240" w:lineRule="auto"/>
        <w:ind w:left="0"/>
        <w:jc w:val="both"/>
        <w:rPr>
          <w:rFonts w:ascii="Arial" w:hAnsi="Arial" w:cs="Arial"/>
          <w:sz w:val="24"/>
          <w:szCs w:val="24"/>
        </w:rPr>
      </w:pPr>
    </w:p>
    <w:p w:rsidR="00215D31" w:rsidRPr="002B4800" w:rsidRDefault="00215D31" w:rsidP="00215D31">
      <w:pPr>
        <w:pStyle w:val="BodyTextIndent"/>
        <w:spacing w:after="0" w:line="240" w:lineRule="auto"/>
        <w:ind w:left="0"/>
        <w:jc w:val="both"/>
        <w:rPr>
          <w:rFonts w:ascii="Arial" w:hAnsi="Arial" w:cs="Arial"/>
          <w:sz w:val="24"/>
          <w:szCs w:val="24"/>
        </w:rPr>
      </w:pPr>
      <w:r w:rsidRPr="002B4800">
        <w:rPr>
          <w:rFonts w:ascii="Arial" w:hAnsi="Arial" w:cs="Arial"/>
          <w:sz w:val="24"/>
          <w:szCs w:val="24"/>
        </w:rPr>
        <w:t>The school’s Governing Body and Headteacher recognise and accept their responsibilities both under law and also under Gloucestershire County Council delegation for local management of schools.  As responsible employers and/or persons in control of premises, the requirement to provide a safe and healthy working environment for all employees and others affected by its activities is acknowledged.</w:t>
      </w:r>
    </w:p>
    <w:p w:rsidR="00215D31" w:rsidRPr="002B4800" w:rsidRDefault="00215D31" w:rsidP="00215D31">
      <w:pPr>
        <w:pStyle w:val="BodyTextIndent"/>
        <w:spacing w:after="0" w:line="240" w:lineRule="auto"/>
        <w:ind w:left="0"/>
        <w:jc w:val="both"/>
        <w:rPr>
          <w:rFonts w:ascii="Arial" w:hAnsi="Arial" w:cs="Arial"/>
          <w:sz w:val="24"/>
          <w:szCs w:val="24"/>
        </w:rPr>
      </w:pPr>
    </w:p>
    <w:p w:rsidR="00215D31" w:rsidRPr="002B4800" w:rsidRDefault="00215D31" w:rsidP="00215D31">
      <w:pPr>
        <w:pStyle w:val="BodyTextIndent"/>
        <w:spacing w:after="0" w:line="240" w:lineRule="auto"/>
        <w:ind w:left="0"/>
        <w:jc w:val="both"/>
        <w:rPr>
          <w:rFonts w:ascii="Arial" w:hAnsi="Arial" w:cs="Arial"/>
          <w:sz w:val="24"/>
          <w:szCs w:val="24"/>
        </w:rPr>
      </w:pPr>
      <w:r w:rsidRPr="002B4800">
        <w:rPr>
          <w:rFonts w:ascii="Arial" w:hAnsi="Arial" w:cs="Arial"/>
          <w:sz w:val="24"/>
          <w:szCs w:val="24"/>
        </w:rPr>
        <w:t>The school is committed to managing risks by ensuring that risk assessments are undertaken, control measures implemented and systems are continuously monitored and reviewed led by the school’s Governing Body and Headteacher.</w:t>
      </w:r>
    </w:p>
    <w:p w:rsidR="00215D31" w:rsidRPr="002B4800" w:rsidRDefault="00215D31" w:rsidP="00215D31">
      <w:pPr>
        <w:pStyle w:val="BodyTextIndent"/>
        <w:spacing w:after="0" w:line="240" w:lineRule="auto"/>
        <w:ind w:left="0"/>
        <w:jc w:val="both"/>
        <w:rPr>
          <w:rFonts w:ascii="Arial" w:hAnsi="Arial" w:cs="Arial"/>
          <w:sz w:val="24"/>
          <w:szCs w:val="24"/>
        </w:rPr>
      </w:pPr>
    </w:p>
    <w:p w:rsidR="00215D31" w:rsidRPr="002B4800" w:rsidRDefault="00215D31" w:rsidP="00215D31">
      <w:pPr>
        <w:pStyle w:val="BodyTextIndent"/>
        <w:spacing w:after="0" w:line="240" w:lineRule="auto"/>
        <w:ind w:left="0"/>
        <w:jc w:val="both"/>
        <w:rPr>
          <w:rFonts w:ascii="Arial" w:hAnsi="Arial" w:cs="Arial"/>
          <w:sz w:val="24"/>
          <w:szCs w:val="24"/>
        </w:rPr>
      </w:pPr>
      <w:r w:rsidRPr="002B4800">
        <w:rPr>
          <w:rFonts w:ascii="Arial" w:hAnsi="Arial" w:cs="Arial"/>
          <w:sz w:val="24"/>
          <w:szCs w:val="24"/>
        </w:rPr>
        <w:t>In particular the Governing Body and Headteacher are responsible for:</w:t>
      </w:r>
    </w:p>
    <w:p w:rsidR="00215D31" w:rsidRPr="002B4800" w:rsidRDefault="00215D31" w:rsidP="00215D31">
      <w:pPr>
        <w:pStyle w:val="BodyTextIndent"/>
        <w:spacing w:after="0" w:line="240" w:lineRule="auto"/>
        <w:ind w:left="0"/>
        <w:jc w:val="both"/>
        <w:rPr>
          <w:rFonts w:ascii="Arial" w:hAnsi="Arial" w:cs="Arial"/>
          <w:sz w:val="24"/>
          <w:szCs w:val="24"/>
        </w:rPr>
      </w:pP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 xml:space="preserve">providing a safe and healthy working and learning environment and ensuring that the premises are maintained in a safe condition; </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maintaining safe access to and egress from the premises;</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preventing accidents and work related ill health;</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assessing and controlling risks from curriculum and non-curriculum work activities including offsite visits;</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complying with statutory requirements as a minimum;</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ensuring safe working methods and providing safe equipment;</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providing effective information, instruction and training;</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monitoring and reviewing systems to make sure they are effective;</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developing and maintaining a positive health and safety culture through communication and consultation with employees and their representatives on health and safety matters;</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setting targets and objectives to develop a culture of continuous improvement;</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ensuring a healthy working environment is maintained including adequate welfare facilities;</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ensuring adequate resources are made available for health and safety issues, so far as is reasonably practicable;</w:t>
      </w:r>
    </w:p>
    <w:p w:rsidR="00215D31" w:rsidRPr="002B4800" w:rsidRDefault="00215D31" w:rsidP="00215D31">
      <w:pPr>
        <w:pStyle w:val="BodyTextIndent"/>
        <w:numPr>
          <w:ilvl w:val="0"/>
          <w:numId w:val="2"/>
        </w:numPr>
        <w:spacing w:after="0" w:line="240" w:lineRule="auto"/>
        <w:jc w:val="both"/>
        <w:rPr>
          <w:rFonts w:ascii="Arial" w:hAnsi="Arial" w:cs="Arial"/>
          <w:sz w:val="24"/>
          <w:szCs w:val="24"/>
        </w:rPr>
      </w:pPr>
      <w:r w:rsidRPr="002B4800">
        <w:rPr>
          <w:rFonts w:ascii="Arial" w:hAnsi="Arial" w:cs="Arial"/>
          <w:sz w:val="24"/>
          <w:szCs w:val="24"/>
        </w:rPr>
        <w:t>ensuring safe use, handling and storage of substances at work.</w:t>
      </w:r>
    </w:p>
    <w:p w:rsidR="00215D31" w:rsidRPr="002B4800" w:rsidRDefault="00215D31" w:rsidP="00215D31">
      <w:pPr>
        <w:pStyle w:val="BodyTextIndent3"/>
        <w:spacing w:after="0" w:line="240" w:lineRule="auto"/>
        <w:ind w:left="0"/>
        <w:jc w:val="both"/>
        <w:rPr>
          <w:rFonts w:ascii="Arial" w:hAnsi="Arial" w:cs="Arial"/>
          <w:sz w:val="24"/>
          <w:szCs w:val="24"/>
        </w:rPr>
      </w:pPr>
      <w:r w:rsidRPr="002B4800">
        <w:rPr>
          <w:rFonts w:ascii="Arial" w:hAnsi="Arial" w:cs="Arial"/>
          <w:sz w:val="24"/>
          <w:szCs w:val="24"/>
        </w:rPr>
        <w:t xml:space="preserve">In addition to the above commitment, the Governing Body and Headteacher also recognise their obligations to non-employees and provide trainees, members of the </w:t>
      </w:r>
      <w:r w:rsidRPr="002B4800">
        <w:rPr>
          <w:rFonts w:ascii="Arial" w:hAnsi="Arial" w:cs="Arial"/>
          <w:sz w:val="24"/>
          <w:szCs w:val="24"/>
        </w:rPr>
        <w:lastRenderedPageBreak/>
        <w:t xml:space="preserve">public, pupils, contractors, etc, or anyone who is or may be affected by the schools activities with the necessary information, instruction, training and supervision available to ensure the safety of those affected.  </w:t>
      </w:r>
    </w:p>
    <w:p w:rsidR="00215D31" w:rsidRPr="002B4800" w:rsidRDefault="00215D31" w:rsidP="00215D31">
      <w:pPr>
        <w:pStyle w:val="BodyTextIndent3"/>
        <w:spacing w:after="0" w:line="240" w:lineRule="auto"/>
        <w:ind w:left="0"/>
        <w:jc w:val="both"/>
        <w:rPr>
          <w:rFonts w:ascii="Arial" w:hAnsi="Arial" w:cs="Arial"/>
          <w:sz w:val="24"/>
          <w:szCs w:val="24"/>
        </w:rPr>
      </w:pPr>
    </w:p>
    <w:p w:rsidR="00215D31" w:rsidRPr="002B4800" w:rsidRDefault="00215D31" w:rsidP="00215D31">
      <w:pPr>
        <w:pStyle w:val="BodyTextIndent3"/>
        <w:spacing w:after="0" w:line="240" w:lineRule="auto"/>
        <w:ind w:left="0"/>
        <w:jc w:val="both"/>
        <w:rPr>
          <w:rFonts w:ascii="Arial" w:hAnsi="Arial" w:cs="Arial"/>
          <w:sz w:val="24"/>
          <w:szCs w:val="24"/>
        </w:rPr>
      </w:pPr>
      <w:r w:rsidRPr="002B4800">
        <w:rPr>
          <w:rFonts w:ascii="Arial" w:hAnsi="Arial" w:cs="Arial"/>
          <w:sz w:val="24"/>
          <w:szCs w:val="24"/>
        </w:rPr>
        <w:t xml:space="preserve">The Governing Body and Headteacher will ensure adequate resources, including finance to implement the Policy. </w:t>
      </w:r>
    </w:p>
    <w:p w:rsidR="00215D31" w:rsidRPr="002B4800" w:rsidRDefault="00215D31" w:rsidP="00215D31">
      <w:pPr>
        <w:pStyle w:val="BodyTextIndent3"/>
        <w:spacing w:after="0" w:line="240" w:lineRule="auto"/>
        <w:ind w:left="0"/>
        <w:jc w:val="both"/>
        <w:rPr>
          <w:rFonts w:ascii="Arial" w:hAnsi="Arial" w:cs="Arial"/>
          <w:sz w:val="24"/>
          <w:szCs w:val="24"/>
        </w:rPr>
      </w:pPr>
    </w:p>
    <w:p w:rsidR="00215D31" w:rsidRPr="002B4800" w:rsidRDefault="00215D31" w:rsidP="00215D31">
      <w:pPr>
        <w:pStyle w:val="BodyTextIndent3"/>
        <w:spacing w:after="0" w:line="240" w:lineRule="auto"/>
        <w:ind w:left="0"/>
        <w:jc w:val="both"/>
        <w:rPr>
          <w:rFonts w:ascii="Arial" w:hAnsi="Arial" w:cs="Arial"/>
          <w:sz w:val="24"/>
          <w:szCs w:val="24"/>
        </w:rPr>
      </w:pPr>
      <w:r w:rsidRPr="002B4800">
        <w:rPr>
          <w:rFonts w:ascii="Arial" w:hAnsi="Arial" w:cs="Arial"/>
          <w:sz w:val="24"/>
          <w:szCs w:val="24"/>
        </w:rPr>
        <w:t>The Governing Body and Headteacher are committed to the arrangements stated in this Policy Document and all staff are required to comply.  They are encouraged to support the Governing Body and Headteachers commitment to continuous improvement in the schools health and safety performance. For the Policy Document to be effectively implemented, the school requires the full co</w:t>
      </w:r>
      <w:r w:rsidRPr="002B4800">
        <w:rPr>
          <w:rFonts w:ascii="Arial" w:hAnsi="Arial" w:cs="Arial"/>
          <w:sz w:val="24"/>
          <w:szCs w:val="24"/>
        </w:rPr>
        <w:noBreakHyphen/>
        <w:t xml:space="preserve">operation of employees and others who use the premises.  </w:t>
      </w:r>
    </w:p>
    <w:p w:rsidR="00215D31" w:rsidRPr="002B4800" w:rsidRDefault="00215D31" w:rsidP="00215D31">
      <w:pPr>
        <w:rPr>
          <w:rFonts w:ascii="Arial" w:hAnsi="Arial" w:cs="Arial"/>
        </w:rPr>
      </w:pPr>
    </w:p>
    <w:p w:rsidR="00215D31" w:rsidRPr="002B4800" w:rsidRDefault="00215D31" w:rsidP="00215D31">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r w:rsidRPr="002B4800">
        <w:rPr>
          <w:rFonts w:ascii="Arial" w:hAnsi="Arial" w:cs="Arial"/>
          <w:sz w:val="24"/>
          <w:szCs w:val="24"/>
        </w:rPr>
        <w:t>This Policy Statement and the accompanying organisation and arrangements will be reviewed at least annually and revised as and when necessary.</w:t>
      </w:r>
    </w:p>
    <w:p w:rsidR="00215D31" w:rsidRPr="002B4800" w:rsidRDefault="00215D31" w:rsidP="00215D31">
      <w:pPr>
        <w:pStyle w:val="BodyTextIndent3"/>
        <w:spacing w:after="0" w:line="240" w:lineRule="auto"/>
        <w:ind w:left="0"/>
        <w:rPr>
          <w:rFonts w:ascii="Arial" w:hAnsi="Arial" w:cs="Arial"/>
          <w:sz w:val="24"/>
          <w:szCs w:val="24"/>
        </w:rPr>
      </w:pPr>
    </w:p>
    <w:p w:rsidR="00215D31" w:rsidRPr="002B4800" w:rsidRDefault="00215D31" w:rsidP="00215D31">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r w:rsidRPr="002B4800">
        <w:rPr>
          <w:rFonts w:ascii="Arial" w:hAnsi="Arial" w:cs="Arial"/>
          <w:sz w:val="24"/>
          <w:szCs w:val="24"/>
        </w:rPr>
        <w:t>This Policy Statement, together with the organisational structure and the following arrangements and procedures, has been approved by the school’s Governing Body.</w:t>
      </w:r>
    </w:p>
    <w:p w:rsidR="00215D31" w:rsidRPr="002B4800" w:rsidRDefault="00215D31" w:rsidP="00215D31">
      <w:pPr>
        <w:rPr>
          <w:rFonts w:ascii="Arial" w:hAnsi="Arial" w:cs="Arial"/>
          <w:b/>
        </w:rPr>
      </w:pPr>
    </w:p>
    <w:p w:rsidR="00215D31" w:rsidRPr="002B4800" w:rsidRDefault="00215D31" w:rsidP="00215D31">
      <w:pPr>
        <w:rPr>
          <w:rFonts w:ascii="Arial" w:hAnsi="Arial" w:cs="Arial"/>
          <w:b/>
        </w:rPr>
      </w:pPr>
    </w:p>
    <w:p w:rsidR="00215D31" w:rsidRPr="002B4800" w:rsidRDefault="00215D31" w:rsidP="00215D31">
      <w:pPr>
        <w:rPr>
          <w:rFonts w:ascii="Arial" w:hAnsi="Arial" w:cs="Arial"/>
          <w:b/>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821"/>
      </w:tblGrid>
      <w:tr w:rsidR="002B4800" w:rsidRPr="002B4800" w:rsidTr="00215D31">
        <w:trPr>
          <w:trHeight w:val="1182"/>
          <w:jc w:val="center"/>
        </w:trPr>
        <w:tc>
          <w:tcPr>
            <w:tcW w:w="4901" w:type="dxa"/>
            <w:tcBorders>
              <w:top w:val="single" w:sz="4" w:space="0" w:color="auto"/>
              <w:left w:val="single" w:sz="4" w:space="0" w:color="auto"/>
              <w:bottom w:val="single" w:sz="4" w:space="0" w:color="auto"/>
              <w:right w:val="single" w:sz="4" w:space="0" w:color="auto"/>
            </w:tcBorders>
            <w:hideMark/>
          </w:tcPr>
          <w:p w:rsidR="00215D31" w:rsidRPr="002B4800" w:rsidRDefault="00215D31">
            <w:pPr>
              <w:jc w:val="both"/>
              <w:rPr>
                <w:rFonts w:ascii="Arial" w:hAnsi="Arial" w:cs="Arial"/>
              </w:rPr>
            </w:pPr>
            <w:r w:rsidRPr="002B4800">
              <w:rPr>
                <w:rFonts w:ascii="Arial" w:hAnsi="Arial" w:cs="Arial"/>
              </w:rPr>
              <w:t xml:space="preserve">Signed:       </w:t>
            </w:r>
          </w:p>
        </w:tc>
        <w:tc>
          <w:tcPr>
            <w:tcW w:w="4821" w:type="dxa"/>
            <w:tcBorders>
              <w:top w:val="single" w:sz="4" w:space="0" w:color="auto"/>
              <w:left w:val="single" w:sz="4" w:space="0" w:color="auto"/>
              <w:bottom w:val="single" w:sz="4" w:space="0" w:color="auto"/>
              <w:right w:val="single" w:sz="4" w:space="0" w:color="auto"/>
            </w:tcBorders>
            <w:hideMark/>
          </w:tcPr>
          <w:p w:rsidR="00215D31" w:rsidRPr="002B4800" w:rsidRDefault="00215D31">
            <w:pPr>
              <w:jc w:val="both"/>
              <w:rPr>
                <w:rFonts w:ascii="Arial" w:hAnsi="Arial" w:cs="Arial"/>
              </w:rPr>
            </w:pPr>
            <w:r w:rsidRPr="002B4800">
              <w:rPr>
                <w:rFonts w:ascii="Arial" w:hAnsi="Arial" w:cs="Arial"/>
              </w:rPr>
              <w:t>Signed:</w:t>
            </w:r>
          </w:p>
        </w:tc>
      </w:tr>
      <w:tr w:rsidR="002B4800" w:rsidRPr="002B4800" w:rsidTr="00215D31">
        <w:trPr>
          <w:jc w:val="center"/>
        </w:trPr>
        <w:tc>
          <w:tcPr>
            <w:tcW w:w="4901" w:type="dxa"/>
            <w:tcBorders>
              <w:top w:val="single" w:sz="4" w:space="0" w:color="auto"/>
              <w:left w:val="single" w:sz="4" w:space="0" w:color="auto"/>
              <w:bottom w:val="single" w:sz="4" w:space="0" w:color="auto"/>
              <w:right w:val="single" w:sz="4" w:space="0" w:color="auto"/>
            </w:tcBorders>
          </w:tcPr>
          <w:p w:rsidR="00215D31" w:rsidRPr="002B4800" w:rsidRDefault="00215D31">
            <w:pPr>
              <w:rPr>
                <w:rFonts w:ascii="Arial" w:hAnsi="Arial" w:cs="Arial"/>
              </w:rPr>
            </w:pPr>
            <w:r w:rsidRPr="002B4800">
              <w:rPr>
                <w:rFonts w:ascii="Arial" w:hAnsi="Arial" w:cs="Arial"/>
              </w:rPr>
              <w:t>Headteacher’s name:</w:t>
            </w:r>
          </w:p>
          <w:p w:rsidR="00215D31" w:rsidRPr="002B4800" w:rsidRDefault="00215D31">
            <w:pPr>
              <w:rPr>
                <w:rFonts w:ascii="Arial" w:hAnsi="Arial" w:cs="Arial"/>
              </w:rPr>
            </w:pPr>
          </w:p>
        </w:tc>
        <w:tc>
          <w:tcPr>
            <w:tcW w:w="4821" w:type="dxa"/>
            <w:tcBorders>
              <w:top w:val="single" w:sz="4" w:space="0" w:color="auto"/>
              <w:left w:val="single" w:sz="4" w:space="0" w:color="auto"/>
              <w:bottom w:val="single" w:sz="4" w:space="0" w:color="auto"/>
              <w:right w:val="single" w:sz="4" w:space="0" w:color="auto"/>
            </w:tcBorders>
            <w:vAlign w:val="center"/>
          </w:tcPr>
          <w:p w:rsidR="00215D31" w:rsidRPr="002B4800" w:rsidRDefault="00215D31">
            <w:pPr>
              <w:rPr>
                <w:rFonts w:ascii="Arial" w:hAnsi="Arial" w:cs="Arial"/>
              </w:rPr>
            </w:pPr>
            <w:r w:rsidRPr="002B4800">
              <w:rPr>
                <w:rFonts w:ascii="Arial" w:hAnsi="Arial" w:cs="Arial"/>
              </w:rPr>
              <w:t>Chair of Governors’ name:</w:t>
            </w:r>
          </w:p>
          <w:p w:rsidR="00215D31" w:rsidRPr="002B4800" w:rsidRDefault="00215D31">
            <w:pPr>
              <w:rPr>
                <w:rFonts w:ascii="Arial" w:hAnsi="Arial" w:cs="Arial"/>
              </w:rPr>
            </w:pPr>
          </w:p>
          <w:p w:rsidR="00215D31" w:rsidRPr="002B4800" w:rsidRDefault="00215D31">
            <w:pPr>
              <w:rPr>
                <w:rFonts w:ascii="Arial" w:hAnsi="Arial" w:cs="Arial"/>
              </w:rPr>
            </w:pPr>
          </w:p>
          <w:p w:rsidR="00215D31" w:rsidRPr="002B4800" w:rsidRDefault="00215D31">
            <w:pPr>
              <w:rPr>
                <w:rFonts w:ascii="Arial" w:hAnsi="Arial" w:cs="Arial"/>
              </w:rPr>
            </w:pPr>
          </w:p>
        </w:tc>
      </w:tr>
      <w:tr w:rsidR="002B4800" w:rsidRPr="002B4800" w:rsidTr="00215D31">
        <w:trPr>
          <w:jc w:val="center"/>
        </w:trPr>
        <w:tc>
          <w:tcPr>
            <w:tcW w:w="4901" w:type="dxa"/>
            <w:tcBorders>
              <w:top w:val="single" w:sz="4" w:space="0" w:color="auto"/>
              <w:left w:val="single" w:sz="4" w:space="0" w:color="auto"/>
              <w:bottom w:val="single" w:sz="4" w:space="0" w:color="auto"/>
              <w:right w:val="single" w:sz="4" w:space="0" w:color="auto"/>
            </w:tcBorders>
            <w:vAlign w:val="center"/>
          </w:tcPr>
          <w:p w:rsidR="00215D31" w:rsidRPr="002B4800" w:rsidRDefault="00215D31">
            <w:pPr>
              <w:rPr>
                <w:rFonts w:ascii="Arial" w:hAnsi="Arial" w:cs="Arial"/>
              </w:rPr>
            </w:pPr>
            <w:r w:rsidRPr="002B4800">
              <w:rPr>
                <w:rFonts w:ascii="Arial" w:hAnsi="Arial" w:cs="Arial"/>
              </w:rPr>
              <w:t xml:space="preserve">Date:  </w:t>
            </w:r>
          </w:p>
          <w:p w:rsidR="00215D31" w:rsidRPr="002B4800" w:rsidRDefault="00215D31">
            <w:pPr>
              <w:rPr>
                <w:rFonts w:ascii="Arial" w:hAnsi="Arial" w:cs="Arial"/>
              </w:rPr>
            </w:pPr>
          </w:p>
        </w:tc>
        <w:tc>
          <w:tcPr>
            <w:tcW w:w="4821" w:type="dxa"/>
            <w:tcBorders>
              <w:top w:val="single" w:sz="4" w:space="0" w:color="auto"/>
              <w:left w:val="single" w:sz="4" w:space="0" w:color="auto"/>
              <w:bottom w:val="single" w:sz="4" w:space="0" w:color="auto"/>
              <w:right w:val="single" w:sz="4" w:space="0" w:color="auto"/>
            </w:tcBorders>
            <w:vAlign w:val="center"/>
          </w:tcPr>
          <w:p w:rsidR="00215D31" w:rsidRPr="002B4800" w:rsidRDefault="00215D31">
            <w:pPr>
              <w:rPr>
                <w:rFonts w:ascii="Arial" w:hAnsi="Arial" w:cs="Arial"/>
              </w:rPr>
            </w:pPr>
            <w:r w:rsidRPr="002B4800">
              <w:rPr>
                <w:rFonts w:ascii="Arial" w:hAnsi="Arial" w:cs="Arial"/>
              </w:rPr>
              <w:t>Proposed review date:</w:t>
            </w:r>
          </w:p>
          <w:p w:rsidR="00215D31" w:rsidRPr="002B4800" w:rsidRDefault="00215D31">
            <w:pPr>
              <w:rPr>
                <w:rFonts w:ascii="Arial" w:hAnsi="Arial" w:cs="Arial"/>
              </w:rPr>
            </w:pPr>
          </w:p>
        </w:tc>
      </w:tr>
    </w:tbl>
    <w:p w:rsidR="00215D31" w:rsidRPr="002B4800" w:rsidRDefault="00215D31" w:rsidP="00215D31">
      <w:pPr>
        <w:rPr>
          <w:rFonts w:ascii="Arial" w:hAnsi="Arial" w:cs="Arial"/>
        </w:rPr>
      </w:pPr>
    </w:p>
    <w:p w:rsidR="009C451A" w:rsidRPr="002B4800" w:rsidRDefault="009C451A" w:rsidP="009C451A">
      <w:pPr>
        <w:rPr>
          <w:rFonts w:ascii="Arial" w:hAnsi="Arial" w:cs="Arial"/>
          <w:szCs w:val="22"/>
        </w:rPr>
      </w:pPr>
      <w:r w:rsidRPr="002B4800">
        <w:rPr>
          <w:rFonts w:ascii="Arial" w:hAnsi="Arial" w:cs="Arial"/>
          <w:szCs w:val="22"/>
        </w:rPr>
        <w:t>The school recognises that it has to make special efforts to ensure that all groups prosper, including those with special educational needs; who have difficulties accessing the school or services; who speak English as an additional language; who have frequent moves and lack stability leading to time out of school (e.g. children in care); who as children are caring for others; who come from homes with low income and/or in adequate home study space; who experience bullying, harassment or social exclusion; with low parental support or different parent expectations; with emotional, mental and physical well being needs; who exhibit challenging behaviour; who come from ethnic minority groups including travellers, refugees and asylum seekers.</w:t>
      </w:r>
    </w:p>
    <w:p w:rsidR="009C451A" w:rsidRPr="002B4800" w:rsidRDefault="009C451A" w:rsidP="009C451A">
      <w:pPr>
        <w:rPr>
          <w:szCs w:val="22"/>
        </w:rPr>
      </w:pPr>
    </w:p>
    <w:p w:rsidR="009C451A" w:rsidRPr="002B4800" w:rsidRDefault="009C451A" w:rsidP="009C451A">
      <w:pPr>
        <w:rPr>
          <w:szCs w:val="22"/>
        </w:rPr>
      </w:pPr>
    </w:p>
    <w:p w:rsidR="009C451A" w:rsidRPr="002B4800" w:rsidRDefault="009C451A" w:rsidP="009C451A">
      <w:pPr>
        <w:rPr>
          <w:rFonts w:ascii="Arial" w:hAnsi="Arial" w:cs="Arial"/>
        </w:rPr>
      </w:pPr>
      <w:r w:rsidRPr="002B4800">
        <w:rPr>
          <w:rFonts w:ascii="Arial" w:hAnsi="Arial" w:cs="Arial"/>
          <w:b/>
          <w:bCs/>
          <w:szCs w:val="22"/>
        </w:rPr>
        <w:t>Policy reviewed in accordance with DDA.</w:t>
      </w:r>
    </w:p>
    <w:p w:rsidR="009C451A" w:rsidRPr="002B4800" w:rsidRDefault="009C451A" w:rsidP="009C451A">
      <w:pPr>
        <w:jc w:val="both"/>
        <w:rPr>
          <w:rFonts w:ascii="Arial" w:hAnsi="Arial" w:cs="Arial"/>
        </w:rPr>
      </w:pPr>
    </w:p>
    <w:p w:rsidR="009C451A" w:rsidRPr="002B4800" w:rsidRDefault="009C451A" w:rsidP="009C451A">
      <w:pPr>
        <w:rPr>
          <w:rFonts w:ascii="Arial" w:hAnsi="Arial" w:cs="Arial"/>
          <w:b/>
          <w:szCs w:val="22"/>
        </w:rPr>
      </w:pPr>
      <w:r w:rsidRPr="002B4800">
        <w:rPr>
          <w:rFonts w:ascii="Arial" w:hAnsi="Arial" w:cs="Arial"/>
          <w:b/>
          <w:szCs w:val="22"/>
        </w:rPr>
        <w:t xml:space="preserve">Document reviewed by F&amp;R Committee – </w:t>
      </w:r>
      <w:r w:rsidR="004B21DB" w:rsidRPr="002B4800">
        <w:rPr>
          <w:rFonts w:ascii="Arial" w:hAnsi="Arial" w:cs="Arial"/>
          <w:b/>
          <w:szCs w:val="22"/>
        </w:rPr>
        <w:t>September</w:t>
      </w:r>
      <w:r w:rsidR="001708F3">
        <w:rPr>
          <w:rFonts w:ascii="Arial" w:hAnsi="Arial" w:cs="Arial"/>
          <w:b/>
          <w:szCs w:val="22"/>
        </w:rPr>
        <w:t xml:space="preserve"> 2017</w:t>
      </w:r>
    </w:p>
    <w:p w:rsidR="009C451A" w:rsidRPr="002B4800" w:rsidRDefault="009C451A" w:rsidP="009C451A">
      <w:pPr>
        <w:rPr>
          <w:rFonts w:ascii="Arial" w:hAnsi="Arial" w:cs="Arial"/>
          <w:b/>
          <w:szCs w:val="22"/>
        </w:rPr>
      </w:pPr>
    </w:p>
    <w:p w:rsidR="009C451A" w:rsidRPr="002B4800" w:rsidRDefault="009C451A" w:rsidP="009C451A">
      <w:pPr>
        <w:rPr>
          <w:rFonts w:ascii="Arial" w:hAnsi="Arial" w:cs="Arial"/>
          <w:b/>
          <w:szCs w:val="22"/>
        </w:rPr>
      </w:pPr>
      <w:r w:rsidRPr="002B4800">
        <w:rPr>
          <w:rFonts w:ascii="Arial" w:hAnsi="Arial" w:cs="Arial"/>
          <w:b/>
          <w:szCs w:val="22"/>
        </w:rPr>
        <w:t xml:space="preserve">Name:  </w:t>
      </w:r>
      <w:r w:rsidR="001708F3">
        <w:rPr>
          <w:rFonts w:ascii="Arial" w:hAnsi="Arial" w:cs="Arial"/>
          <w:b/>
          <w:szCs w:val="22"/>
        </w:rPr>
        <w:t>Mr R Riordan</w:t>
      </w:r>
      <w:r w:rsidRPr="002B4800">
        <w:rPr>
          <w:rFonts w:ascii="Arial" w:hAnsi="Arial" w:cs="Arial"/>
          <w:b/>
          <w:szCs w:val="22"/>
        </w:rPr>
        <w:t xml:space="preserve"> (Governor)</w:t>
      </w:r>
    </w:p>
    <w:p w:rsidR="009C451A" w:rsidRPr="002B4800" w:rsidRDefault="009C451A" w:rsidP="009C451A">
      <w:pPr>
        <w:rPr>
          <w:rFonts w:ascii="Arial" w:hAnsi="Arial" w:cs="Arial"/>
          <w:b/>
          <w:szCs w:val="22"/>
        </w:rPr>
      </w:pPr>
    </w:p>
    <w:p w:rsidR="009C451A" w:rsidRPr="002B4800" w:rsidRDefault="009C451A" w:rsidP="009C451A">
      <w:pPr>
        <w:rPr>
          <w:rFonts w:ascii="Arial" w:hAnsi="Arial" w:cs="Arial"/>
          <w:b/>
          <w:szCs w:val="22"/>
        </w:rPr>
      </w:pPr>
      <w:r w:rsidRPr="002B4800">
        <w:rPr>
          <w:rFonts w:ascii="Arial" w:hAnsi="Arial" w:cs="Arial"/>
          <w:b/>
          <w:szCs w:val="22"/>
        </w:rPr>
        <w:t>Signature: …………………………..</w:t>
      </w:r>
    </w:p>
    <w:p w:rsidR="00215D31" w:rsidRPr="002B4800" w:rsidRDefault="00215D31" w:rsidP="00215D31">
      <w:pPr>
        <w:jc w:val="center"/>
        <w:rPr>
          <w:rFonts w:ascii="Arial" w:hAnsi="Arial" w:cs="Arial"/>
          <w:b/>
        </w:rPr>
      </w:pPr>
      <w:r w:rsidRPr="002B4800">
        <w:rPr>
          <w:rFonts w:ascii="Arial" w:hAnsi="Arial" w:cs="Arial"/>
        </w:rPr>
        <w:br w:type="page"/>
      </w:r>
      <w:r w:rsidRPr="002B4800">
        <w:rPr>
          <w:rFonts w:ascii="Arial" w:hAnsi="Arial" w:cs="Arial"/>
          <w:b/>
        </w:rPr>
        <w:lastRenderedPageBreak/>
        <w:t>PART 2</w:t>
      </w:r>
    </w:p>
    <w:p w:rsidR="00215D31" w:rsidRPr="002B4800" w:rsidRDefault="00215D31" w:rsidP="00215D31">
      <w:pPr>
        <w:jc w:val="center"/>
        <w:rPr>
          <w:rFonts w:ascii="Arial" w:hAnsi="Arial" w:cs="Arial"/>
          <w:b/>
        </w:rPr>
      </w:pPr>
      <w:r w:rsidRPr="002B4800">
        <w:rPr>
          <w:rFonts w:ascii="Arial" w:hAnsi="Arial" w:cs="Arial"/>
          <w:b/>
        </w:rPr>
        <w:t>ORGANISATION</w:t>
      </w:r>
    </w:p>
    <w:p w:rsidR="00215D31" w:rsidRPr="002B4800" w:rsidRDefault="00215D31" w:rsidP="00215D31">
      <w:pPr>
        <w:jc w:val="center"/>
        <w:rPr>
          <w:rFonts w:ascii="Arial" w:hAnsi="Arial" w:cs="Arial"/>
          <w:b/>
        </w:rPr>
      </w:pPr>
    </w:p>
    <w:p w:rsidR="00215D31" w:rsidRPr="002B4800" w:rsidRDefault="00215D31" w:rsidP="00215D31">
      <w:pPr>
        <w:jc w:val="center"/>
        <w:rPr>
          <w:rFonts w:ascii="Arial" w:hAnsi="Arial" w:cs="Arial"/>
          <w:b/>
          <w:bCs/>
          <w:lang w:eastAsia="en-GB"/>
        </w:rPr>
      </w:pPr>
      <w:r w:rsidRPr="002B4800">
        <w:rPr>
          <w:rFonts w:ascii="Arial" w:hAnsi="Arial" w:cs="Arial"/>
          <w:b/>
          <w:bCs/>
          <w:lang w:eastAsia="en-GB"/>
        </w:rPr>
        <w:t>CONTENTS PAGE</w:t>
      </w:r>
    </w:p>
    <w:p w:rsidR="00215D31" w:rsidRPr="002B4800" w:rsidRDefault="00215D31" w:rsidP="00215D31">
      <w:pPr>
        <w:pStyle w:val="TOC1"/>
        <w:rPr>
          <w:rFonts w:ascii="Calibri" w:eastAsia="Times New Roman" w:hAnsi="Calibri" w:cs="Times New Roman"/>
          <w:lang w:eastAsia="en-GB"/>
        </w:rPr>
      </w:pPr>
      <w:r w:rsidRPr="002B4800">
        <w:fldChar w:fldCharType="begin"/>
      </w:r>
      <w:r w:rsidRPr="002B4800">
        <w:instrText xml:space="preserve"> TOC \o "1-3" \h \z \u </w:instrText>
      </w:r>
      <w:r w:rsidRPr="002B4800">
        <w:fldChar w:fldCharType="separate"/>
      </w:r>
      <w:hyperlink r:id="rId8" w:anchor="_Toc282070928" w:history="1">
        <w:r w:rsidRPr="002B4800">
          <w:rPr>
            <w:rStyle w:val="Hyperlink"/>
            <w:color w:val="auto"/>
          </w:rPr>
          <w:t>PART 2 - ORGANISATION</w:t>
        </w:r>
        <w:r w:rsidRPr="002B4800">
          <w:rPr>
            <w:rStyle w:val="Hyperlink"/>
            <w:webHidden/>
            <w:color w:val="auto"/>
          </w:rPr>
          <w:tab/>
        </w:r>
        <w:r w:rsidRPr="002B4800">
          <w:rPr>
            <w:rStyle w:val="Hyperlink"/>
            <w:webHidden/>
            <w:color w:val="auto"/>
          </w:rPr>
          <w:fldChar w:fldCharType="begin"/>
        </w:r>
        <w:r w:rsidRPr="002B4800">
          <w:rPr>
            <w:rStyle w:val="Hyperlink"/>
            <w:webHidden/>
            <w:color w:val="auto"/>
          </w:rPr>
          <w:instrText xml:space="preserve"> PAGEREF _Toc282070928 \h </w:instrText>
        </w:r>
        <w:r w:rsidRPr="002B4800">
          <w:rPr>
            <w:rStyle w:val="Hyperlink"/>
            <w:webHidden/>
            <w:color w:val="auto"/>
          </w:rPr>
        </w:r>
        <w:r w:rsidRPr="002B4800">
          <w:rPr>
            <w:rStyle w:val="Hyperlink"/>
            <w:webHidden/>
            <w:color w:val="auto"/>
          </w:rPr>
          <w:fldChar w:fldCharType="separate"/>
        </w:r>
        <w:r w:rsidR="00E73B1A" w:rsidRPr="002B4800">
          <w:rPr>
            <w:rStyle w:val="Hyperlink"/>
            <w:webHidden/>
            <w:color w:val="auto"/>
          </w:rPr>
          <w:t>6</w:t>
        </w:r>
        <w:r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9" w:anchor="_Toc282070929" w:history="1">
        <w:r w:rsidR="00215D31" w:rsidRPr="002B4800">
          <w:rPr>
            <w:rStyle w:val="Hyperlink"/>
            <w:rFonts w:ascii="Arial" w:hAnsi="Arial" w:cs="Arial"/>
            <w:noProof/>
            <w:color w:val="auto"/>
          </w:rPr>
          <w:t>Organisation – Introduction.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_Toc282070929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6</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0" w:anchor="_Toc282070930" w:history="1">
        <w:r w:rsidR="00215D31" w:rsidRPr="002B4800">
          <w:rPr>
            <w:rStyle w:val="Hyperlink"/>
            <w:rFonts w:ascii="Arial" w:hAnsi="Arial" w:cs="Arial"/>
            <w:noProof/>
            <w:color w:val="auto"/>
          </w:rPr>
          <w:t>The Duties of the Governing Body</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6</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1" w:anchor="_Toc282070931" w:history="1">
        <w:r w:rsidR="00215D31" w:rsidRPr="002B4800">
          <w:rPr>
            <w:rStyle w:val="Hyperlink"/>
            <w:rFonts w:ascii="Arial" w:hAnsi="Arial" w:cs="Arial"/>
            <w:noProof/>
            <w:color w:val="auto"/>
          </w:rPr>
          <w:t>The Duties of the Headteacher</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6</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2" w:anchor="_Toc282070932" w:history="1">
        <w:r w:rsidR="00215D31" w:rsidRPr="002B4800">
          <w:rPr>
            <w:rStyle w:val="Hyperlink"/>
            <w:rFonts w:ascii="Arial" w:hAnsi="Arial" w:cs="Arial"/>
            <w:noProof/>
            <w:color w:val="auto"/>
          </w:rPr>
          <w:t>The Duties of Employees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3" w:anchor="_Toc282070933" w:history="1">
        <w:r w:rsidR="00215D31" w:rsidRPr="002B4800">
          <w:rPr>
            <w:rStyle w:val="Hyperlink"/>
            <w:rFonts w:ascii="Arial" w:hAnsi="Arial" w:cs="Arial"/>
            <w:noProof/>
            <w:color w:val="auto"/>
          </w:rPr>
          <w:t>Pupils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4" w:anchor="_Toc282070934" w:history="1">
        <w:r w:rsidR="00215D31" w:rsidRPr="002B4800">
          <w:rPr>
            <w:rStyle w:val="Hyperlink"/>
            <w:rFonts w:ascii="Arial" w:hAnsi="Arial" w:cs="Arial"/>
            <w:noProof/>
            <w:color w:val="auto"/>
          </w:rPr>
          <w:t>School Safety Representatives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5" w:anchor="_Toc282070935" w:history="1">
        <w:r w:rsidR="00215D31" w:rsidRPr="002B4800">
          <w:rPr>
            <w:rStyle w:val="Hyperlink"/>
            <w:rFonts w:ascii="Arial" w:hAnsi="Arial" w:cs="Arial"/>
            <w:noProof/>
            <w:color w:val="auto"/>
          </w:rPr>
          <w:t>Temporary Staff</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6" w:anchor="_Toc282070936" w:history="1">
        <w:r w:rsidR="00215D31" w:rsidRPr="002B4800">
          <w:rPr>
            <w:rStyle w:val="Hyperlink"/>
            <w:rFonts w:ascii="Arial" w:hAnsi="Arial" w:cs="Arial"/>
            <w:noProof/>
            <w:color w:val="auto"/>
          </w:rPr>
          <w:t>Teaching Staff</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7" w:anchor="_Toc282070937" w:history="1">
        <w:r w:rsidR="00215D31" w:rsidRPr="002B4800">
          <w:rPr>
            <w:rStyle w:val="Hyperlink"/>
            <w:rFonts w:ascii="Arial" w:hAnsi="Arial" w:cs="Arial"/>
            <w:noProof/>
            <w:color w:val="auto"/>
            <w:lang w:eastAsia="en-GB"/>
          </w:rPr>
          <w:t>Teaching Assistants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8" w:anchor="_Toc282070938" w:history="1">
        <w:r w:rsidR="00215D31" w:rsidRPr="002B4800">
          <w:rPr>
            <w:rStyle w:val="Hyperlink"/>
            <w:rFonts w:ascii="Arial" w:hAnsi="Arial" w:cs="Arial"/>
            <w:noProof/>
            <w:color w:val="auto"/>
          </w:rPr>
          <w:t>The Duties of Off Site Visit Coordinators (OVC)</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19" w:anchor="_Toc282070939" w:history="1">
        <w:r w:rsidR="00215D31" w:rsidRPr="002B4800">
          <w:rPr>
            <w:rStyle w:val="Hyperlink"/>
            <w:rFonts w:ascii="Arial" w:hAnsi="Arial" w:cs="Arial"/>
            <w:noProof/>
            <w:color w:val="auto"/>
          </w:rPr>
          <w:t>The Duties of Premises Manager (Bursar, Business Manager, Site Manager)</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_Toc282070939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9</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0" w:anchor="_Toc282070940" w:history="1">
        <w:r w:rsidR="00215D31" w:rsidRPr="002B4800">
          <w:rPr>
            <w:rStyle w:val="Hyperlink"/>
            <w:rFonts w:ascii="Arial" w:hAnsi="Arial" w:cs="Arial"/>
            <w:noProof/>
            <w:color w:val="auto"/>
          </w:rPr>
          <w:t>Volunteer and Parent Helpers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9</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21" w:anchor="_Toc282070941" w:history="1">
        <w:r w:rsidR="00215D31" w:rsidRPr="002B4800">
          <w:rPr>
            <w:rStyle w:val="Hyperlink"/>
            <w:color w:val="auto"/>
          </w:rPr>
          <w:t>PART 3 - ARRANGEMENTS</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_Toc282070941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10</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2" w:anchor="_Toc282070942" w:history="1">
        <w:r w:rsidR="00215D31" w:rsidRPr="002B4800">
          <w:rPr>
            <w:rStyle w:val="Hyperlink"/>
            <w:rFonts w:ascii="Arial" w:hAnsi="Arial" w:cs="Arial"/>
            <w:noProof/>
            <w:color w:val="auto"/>
          </w:rPr>
          <w:t>Arrangements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3" w:anchor="_Toc282070943" w:history="1">
        <w:r w:rsidR="00215D31" w:rsidRPr="002B4800">
          <w:rPr>
            <w:rStyle w:val="Hyperlink"/>
            <w:rFonts w:ascii="Arial" w:hAnsi="Arial" w:cs="Arial"/>
            <w:noProof/>
            <w:color w:val="auto"/>
            <w:lang w:eastAsia="en-GB"/>
          </w:rPr>
          <w:t>Communication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4" w:anchor="_Toc282070944" w:history="1">
        <w:r w:rsidR="00215D31" w:rsidRPr="002B4800">
          <w:rPr>
            <w:rStyle w:val="Hyperlink"/>
            <w:rFonts w:ascii="Arial" w:hAnsi="Arial" w:cs="Arial"/>
            <w:noProof/>
            <w:color w:val="auto"/>
          </w:rPr>
          <w:t>Consultation with Employees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10</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25" w:anchor="_Toc282070945" w:history="1">
        <w:r w:rsidR="00215D31" w:rsidRPr="002B4800">
          <w:rPr>
            <w:rStyle w:val="Hyperlink"/>
            <w:color w:val="auto"/>
          </w:rPr>
          <w:t>Section 1 - RISK ASSESSMENT</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_Toc282070945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11</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6" w:anchor="_Toc282070946" w:history="1">
        <w:r w:rsidR="00215D31" w:rsidRPr="002B4800">
          <w:rPr>
            <w:rStyle w:val="Hyperlink"/>
            <w:rFonts w:ascii="Arial" w:hAnsi="Arial" w:cs="Arial"/>
            <w:noProof/>
            <w:color w:val="auto"/>
          </w:rPr>
          <w:t>Risk Assessment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11</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7" w:anchor="_Toc282070947" w:history="1">
        <w:r w:rsidR="00215D31" w:rsidRPr="002B4800">
          <w:rPr>
            <w:rStyle w:val="Hyperlink"/>
            <w:rFonts w:ascii="Arial" w:hAnsi="Arial" w:cs="Arial"/>
            <w:noProof/>
            <w:color w:val="auto"/>
          </w:rPr>
          <w:t>School Trips/Offsite Visits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8" w:anchor="_Toc282070948" w:history="1">
        <w:r w:rsidR="00215D31" w:rsidRPr="002B4800">
          <w:rPr>
            <w:rStyle w:val="Hyperlink"/>
            <w:rFonts w:ascii="Arial" w:hAnsi="Arial" w:cs="Arial"/>
            <w:noProof/>
            <w:color w:val="auto"/>
          </w:rPr>
          <w:t>Working at Height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29" w:anchor="_Toc282070949" w:history="1">
        <w:r w:rsidR="00215D31" w:rsidRPr="002B4800">
          <w:rPr>
            <w:rStyle w:val="Hyperlink"/>
            <w:rFonts w:ascii="Arial" w:hAnsi="Arial" w:cs="Arial"/>
            <w:noProof/>
            <w:color w:val="auto"/>
            <w:lang w:eastAsia="en-GB"/>
          </w:rPr>
          <w:t>Noise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_Toc282070949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0" w:anchor="_Toc282070950" w:history="1">
        <w:r w:rsidR="00215D31" w:rsidRPr="002B4800">
          <w:rPr>
            <w:rStyle w:val="Hyperlink"/>
            <w:rFonts w:ascii="Arial" w:hAnsi="Arial" w:cs="Arial"/>
            <w:noProof/>
            <w:color w:val="auto"/>
          </w:rPr>
          <w:t>Violence to Staff</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1" w:anchor="_Toc282070951" w:history="1">
        <w:r w:rsidR="00215D31" w:rsidRPr="002B4800">
          <w:rPr>
            <w:rStyle w:val="Hyperlink"/>
            <w:rFonts w:ascii="Arial" w:hAnsi="Arial" w:cs="Arial"/>
            <w:noProof/>
            <w:color w:val="auto"/>
          </w:rPr>
          <w:t>Security Arrangements Including Dealing with Intruders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2" w:anchor="_Toc282070952" w:history="1">
        <w:r w:rsidR="00215D31" w:rsidRPr="002B4800">
          <w:rPr>
            <w:rStyle w:val="Hyperlink"/>
            <w:rFonts w:ascii="Arial" w:hAnsi="Arial" w:cs="Arial"/>
            <w:noProof/>
            <w:color w:val="auto"/>
          </w:rPr>
          <w:t>Personal Security/Lone Working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14</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3" w:anchor="_Toc282070953" w:history="1">
        <w:r w:rsidR="00215D31" w:rsidRPr="002B4800">
          <w:rPr>
            <w:rStyle w:val="Hyperlink"/>
            <w:rFonts w:ascii="Arial" w:hAnsi="Arial" w:cs="Arial"/>
            <w:noProof/>
            <w:color w:val="auto"/>
          </w:rPr>
          <w:t>Hazardous Substances (Control of Substances Hazardous to Health CoSHH)</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14</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4" w:anchor="_Toc282070954" w:history="1">
        <w:r w:rsidR="00215D31" w:rsidRPr="002B4800">
          <w:rPr>
            <w:rStyle w:val="Hyperlink"/>
            <w:rFonts w:ascii="Arial" w:hAnsi="Arial" w:cs="Arial"/>
            <w:noProof/>
            <w:color w:val="auto"/>
          </w:rPr>
          <w:t>Personal Protective Equipment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5" w:anchor="_Toc282070955" w:history="1">
        <w:r w:rsidR="00215D31" w:rsidRPr="002B4800">
          <w:rPr>
            <w:rStyle w:val="Hyperlink"/>
            <w:rFonts w:ascii="Arial" w:hAnsi="Arial" w:cs="Arial"/>
            <w:noProof/>
            <w:color w:val="auto"/>
          </w:rPr>
          <w:t>School Transport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6" w:anchor="_Toc282070956" w:history="1">
        <w:r w:rsidR="00215D31" w:rsidRPr="002B4800">
          <w:rPr>
            <w:rStyle w:val="Hyperlink"/>
            <w:rFonts w:ascii="Arial" w:hAnsi="Arial" w:cs="Arial"/>
            <w:noProof/>
            <w:color w:val="auto"/>
          </w:rPr>
          <w:t>Manual Handling (typical loads and handling pupils)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7" w:anchor="_Toc282070957" w:history="1">
        <w:r w:rsidR="00215D31" w:rsidRPr="002B4800">
          <w:rPr>
            <w:rStyle w:val="Hyperlink"/>
            <w:rFonts w:ascii="Arial" w:hAnsi="Arial" w:cs="Arial"/>
            <w:noProof/>
            <w:color w:val="auto"/>
          </w:rPr>
          <w:t>Curriculum Safety (including extended schools activity/study support)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8" w:anchor="_Toc282070958" w:history="1">
        <w:r w:rsidR="00215D31" w:rsidRPr="002B4800">
          <w:rPr>
            <w:rStyle w:val="Hyperlink"/>
            <w:rFonts w:ascii="Arial" w:hAnsi="Arial" w:cs="Arial"/>
            <w:noProof/>
            <w:color w:val="auto"/>
          </w:rPr>
          <w:t>Work Experience Placements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39" w:anchor="_Toc282070959" w:history="1">
        <w:r w:rsidR="00215D31" w:rsidRPr="002B4800">
          <w:rPr>
            <w:rStyle w:val="Hyperlink"/>
            <w:rFonts w:ascii="Arial" w:hAnsi="Arial" w:cs="Arial"/>
            <w:noProof/>
            <w:color w:val="auto"/>
          </w:rPr>
          <w:t>Display Screen Equipment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_Toc282070959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0" w:anchor="_Toc282070960" w:history="1">
        <w:r w:rsidR="00215D31" w:rsidRPr="002B4800">
          <w:rPr>
            <w:rStyle w:val="Hyperlink"/>
            <w:rFonts w:ascii="Arial" w:hAnsi="Arial" w:cs="Arial"/>
            <w:noProof/>
            <w:color w:val="auto"/>
          </w:rPr>
          <w:t>Parent Teacher Association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1" w:anchor="_Toc282070961" w:history="1">
        <w:r w:rsidR="00215D31" w:rsidRPr="002B4800">
          <w:rPr>
            <w:rStyle w:val="Hyperlink"/>
            <w:rFonts w:ascii="Arial" w:hAnsi="Arial" w:cs="Arial"/>
            <w:noProof/>
            <w:color w:val="auto"/>
          </w:rPr>
          <w:t>Playground Supervision/Play Equipment and Maintenance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18</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42" w:anchor="_Toc282070962" w:history="1">
        <w:r w:rsidR="00215D31" w:rsidRPr="002B4800">
          <w:rPr>
            <w:rStyle w:val="Hyperlink"/>
            <w:color w:val="auto"/>
          </w:rPr>
          <w:t>Section 2 - PREMISES</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_Toc282070962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20</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3" w:anchor="_Toc282070963" w:history="1">
        <w:r w:rsidR="00215D31" w:rsidRPr="002B4800">
          <w:rPr>
            <w:rStyle w:val="Hyperlink"/>
            <w:rFonts w:ascii="Arial" w:hAnsi="Arial" w:cs="Arial"/>
            <w:noProof/>
            <w:color w:val="auto"/>
          </w:rPr>
          <w:t>Mechanical and Electrical (fixed and portable)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4" w:anchor="_Toc282070964" w:history="1">
        <w:r w:rsidR="00215D31" w:rsidRPr="002B4800">
          <w:rPr>
            <w:rStyle w:val="Hyperlink"/>
            <w:rFonts w:ascii="Arial" w:hAnsi="Arial" w:cs="Arial"/>
            <w:noProof/>
            <w:color w:val="auto"/>
          </w:rPr>
          <w:t>Maintenance of Machinery and Equipment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5" w:anchor="_Toc282070965" w:history="1">
        <w:r w:rsidR="00215D31" w:rsidRPr="002B4800">
          <w:rPr>
            <w:rStyle w:val="Hyperlink"/>
            <w:rFonts w:ascii="Arial" w:hAnsi="Arial" w:cs="Arial"/>
            <w:noProof/>
            <w:color w:val="auto"/>
          </w:rPr>
          <w:t>Asbestos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6" w:anchor="_Toc282070966" w:history="1">
        <w:r w:rsidR="00215D31" w:rsidRPr="002B4800">
          <w:rPr>
            <w:rStyle w:val="Hyperlink"/>
            <w:rFonts w:ascii="Arial" w:hAnsi="Arial" w:cs="Arial"/>
            <w:noProof/>
            <w:color w:val="auto"/>
            <w:lang w:eastAsia="en-GB"/>
          </w:rPr>
          <w:t>Service Contractors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7" w:anchor="_Toc282070967" w:history="1">
        <w:r w:rsidR="00215D31" w:rsidRPr="002B4800">
          <w:rPr>
            <w:rStyle w:val="Hyperlink"/>
            <w:rFonts w:ascii="Arial" w:hAnsi="Arial" w:cs="Arial"/>
            <w:noProof/>
            <w:color w:val="auto"/>
            <w:lang w:eastAsia="en-GB"/>
          </w:rPr>
          <w:t>Building Contractors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24</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8" w:anchor="_Toc282070968" w:history="1">
        <w:r w:rsidR="00215D31" w:rsidRPr="002B4800">
          <w:rPr>
            <w:rStyle w:val="Hyperlink"/>
            <w:rFonts w:ascii="Arial" w:hAnsi="Arial" w:cs="Arial"/>
            <w:noProof/>
            <w:color w:val="auto"/>
            <w:lang w:eastAsia="en-GB"/>
          </w:rPr>
          <w:t>Small Scale Building Works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24</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49" w:anchor="_Toc282070969" w:history="1">
        <w:r w:rsidR="00215D31" w:rsidRPr="002B4800">
          <w:rPr>
            <w:rStyle w:val="Hyperlink"/>
            <w:rFonts w:ascii="Arial" w:hAnsi="Arial" w:cs="Arial"/>
            <w:noProof/>
            <w:color w:val="auto"/>
          </w:rPr>
          <w:t>Lettings (shared working – playgroups etc)</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_Toc282070969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0" w:anchor="_Toc282070970" w:history="1">
        <w:r w:rsidR="00215D31" w:rsidRPr="002B4800">
          <w:rPr>
            <w:rStyle w:val="Hyperlink"/>
            <w:rFonts w:ascii="Arial" w:hAnsi="Arial" w:cs="Arial"/>
            <w:noProof/>
            <w:color w:val="auto"/>
          </w:rPr>
          <w:t>Slips/Trips/Falls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26</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1" w:anchor="_Toc282070971" w:history="1">
        <w:r w:rsidR="00215D31" w:rsidRPr="002B4800">
          <w:rPr>
            <w:rStyle w:val="Hyperlink"/>
            <w:rFonts w:ascii="Arial" w:hAnsi="Arial" w:cs="Arial"/>
            <w:noProof/>
            <w:color w:val="auto"/>
          </w:rPr>
          <w:t>Cleaning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2" w:anchor="_Toc282070972" w:history="1">
        <w:r w:rsidR="00215D31" w:rsidRPr="002B4800">
          <w:rPr>
            <w:rStyle w:val="Hyperlink"/>
            <w:rFonts w:ascii="Arial" w:hAnsi="Arial" w:cs="Arial"/>
            <w:noProof/>
            <w:color w:val="auto"/>
          </w:rPr>
          <w:t>Transport Arrangements (on-site)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27</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3" w:anchor="_Toc282070973" w:history="1">
        <w:r w:rsidR="00215D31" w:rsidRPr="002B4800">
          <w:rPr>
            <w:rStyle w:val="Hyperlink"/>
            <w:rFonts w:ascii="Arial" w:hAnsi="Arial" w:cs="Arial"/>
            <w:noProof/>
            <w:color w:val="auto"/>
          </w:rPr>
          <w:t>Bus Duties (supervision of pupils boarding school buses)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4" w:anchor="_Toc282070974" w:history="1">
        <w:r w:rsidR="00215D31" w:rsidRPr="002B4800">
          <w:rPr>
            <w:rStyle w:val="Hyperlink"/>
            <w:rFonts w:ascii="Arial" w:hAnsi="Arial" w:cs="Arial"/>
            <w:noProof/>
            <w:color w:val="auto"/>
          </w:rPr>
          <w:t>Caretaking and Grounds Maintenance (and grounds safety)</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29</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5" w:anchor="_Toc282070975" w:history="1">
        <w:r w:rsidR="00215D31" w:rsidRPr="002B4800">
          <w:rPr>
            <w:rStyle w:val="Hyperlink"/>
            <w:rFonts w:ascii="Arial" w:hAnsi="Arial" w:cs="Arial"/>
            <w:noProof/>
            <w:color w:val="auto"/>
          </w:rPr>
          <w:t>Gas and Electrical Appliances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29</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6" w:anchor="_Toc282070976" w:history="1">
        <w:r w:rsidR="00215D31" w:rsidRPr="002B4800">
          <w:rPr>
            <w:rStyle w:val="Hyperlink"/>
            <w:rFonts w:ascii="Arial" w:hAnsi="Arial" w:cs="Arial"/>
            <w:noProof/>
            <w:color w:val="auto"/>
            <w:lang w:eastAsia="en-GB"/>
          </w:rPr>
          <w:t>Glass and Glazing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31</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7" w:anchor="_Toc282070977" w:history="1">
        <w:r w:rsidR="00215D31" w:rsidRPr="002B4800">
          <w:rPr>
            <w:rStyle w:val="Hyperlink"/>
            <w:rFonts w:ascii="Arial" w:hAnsi="Arial" w:cs="Arial"/>
            <w:noProof/>
            <w:color w:val="auto"/>
          </w:rPr>
          <w:t>Water Supply/Legionella</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31</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58" w:anchor="_Toc282070978" w:history="1">
        <w:r w:rsidR="00215D31" w:rsidRPr="002B4800">
          <w:rPr>
            <w:rStyle w:val="Hyperlink"/>
            <w:rFonts w:ascii="Arial" w:hAnsi="Arial" w:cs="Arial"/>
            <w:noProof/>
            <w:color w:val="auto"/>
          </w:rPr>
          <w:t>Snow and Ice Gritting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_Toc282070978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32</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59" w:anchor="_Toc282070979" w:history="1">
        <w:r w:rsidR="00215D31" w:rsidRPr="002B4800">
          <w:rPr>
            <w:rStyle w:val="Hyperlink"/>
            <w:color w:val="auto"/>
          </w:rPr>
          <w:t>Section 3 - MEDICAL/FIRE AND EMERGENCY ARRANGEMENTS</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_Toc282070979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33</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0" w:anchor="_Toc282070980" w:history="1">
        <w:r w:rsidR="00215D31" w:rsidRPr="002B4800">
          <w:rPr>
            <w:rStyle w:val="Hyperlink"/>
            <w:rFonts w:ascii="Arial" w:hAnsi="Arial" w:cs="Arial"/>
            <w:noProof/>
            <w:color w:val="auto"/>
            <w:lang w:eastAsia="en-GB"/>
          </w:rPr>
          <w:t>Infectious Diseases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1" w:anchor="_Toc282070981" w:history="1">
        <w:r w:rsidR="00215D31" w:rsidRPr="002B4800">
          <w:rPr>
            <w:rStyle w:val="Hyperlink"/>
            <w:rFonts w:ascii="Arial" w:hAnsi="Arial" w:cs="Arial"/>
            <w:noProof/>
            <w:color w:val="auto"/>
          </w:rPr>
          <w:t>Dealing with Medical Conditions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2" w:anchor="_Toc282070982" w:history="1">
        <w:r w:rsidR="00215D31" w:rsidRPr="002B4800">
          <w:rPr>
            <w:rStyle w:val="Hyperlink"/>
            <w:rFonts w:ascii="Arial" w:hAnsi="Arial" w:cs="Arial"/>
            <w:noProof/>
            <w:color w:val="auto"/>
          </w:rPr>
          <w:t>Drug Administration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3" w:anchor="_Toc282070983" w:history="1">
        <w:r w:rsidR="00215D31" w:rsidRPr="002B4800">
          <w:rPr>
            <w:rStyle w:val="Hyperlink"/>
            <w:rFonts w:ascii="Arial" w:hAnsi="Arial" w:cs="Arial"/>
            <w:noProof/>
            <w:color w:val="auto"/>
          </w:rPr>
          <w:t>First Aid</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4" w:anchor="_Toc282070984" w:history="1">
        <w:r w:rsidR="00215D31" w:rsidRPr="002B4800">
          <w:rPr>
            <w:rStyle w:val="Hyperlink"/>
            <w:rFonts w:ascii="Arial" w:hAnsi="Arial" w:cs="Arial"/>
            <w:noProof/>
            <w:color w:val="auto"/>
          </w:rPr>
          <w:t>Reporting of Accidents, Hazards, Near Misses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35</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5" w:anchor="_Toc282070985" w:history="1">
        <w:r w:rsidR="00215D31" w:rsidRPr="002B4800">
          <w:rPr>
            <w:rStyle w:val="Hyperlink"/>
            <w:rFonts w:ascii="Arial" w:hAnsi="Arial" w:cs="Arial"/>
            <w:noProof/>
            <w:color w:val="auto"/>
          </w:rPr>
          <w:t>Fire Safety and Emergency Evacuation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36</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6" w:anchor="_Toc282070986" w:history="1">
        <w:r w:rsidR="00215D31" w:rsidRPr="002B4800">
          <w:rPr>
            <w:rStyle w:val="Hyperlink"/>
            <w:rFonts w:ascii="Arial" w:hAnsi="Arial" w:cs="Arial"/>
            <w:noProof/>
            <w:color w:val="auto"/>
          </w:rPr>
          <w:t>Crisis and Emergency Management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37</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67" w:anchor="_Toc282070987" w:history="1">
        <w:r w:rsidR="00215D31" w:rsidRPr="002B4800">
          <w:rPr>
            <w:rStyle w:val="Hyperlink"/>
            <w:color w:val="auto"/>
          </w:rPr>
          <w:t>Section 4 - MONITORING AND REVIEW</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_Toc282070987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38</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8" w:anchor="_Toc282070988" w:history="1">
        <w:r w:rsidR="00215D31" w:rsidRPr="002B4800">
          <w:rPr>
            <w:rStyle w:val="Hyperlink"/>
            <w:rFonts w:ascii="Arial" w:hAnsi="Arial" w:cs="Arial"/>
            <w:noProof/>
            <w:color w:val="auto"/>
          </w:rPr>
          <w:t>Monitoring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69" w:anchor="_Toc282070989" w:history="1">
        <w:r w:rsidR="00215D31" w:rsidRPr="002B4800">
          <w:rPr>
            <w:rStyle w:val="Hyperlink"/>
            <w:rFonts w:ascii="Arial" w:hAnsi="Arial" w:cs="Arial"/>
            <w:noProof/>
            <w:color w:val="auto"/>
          </w:rPr>
          <w:t>Inspections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_Toc282070989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0" w:anchor="_Toc282070990" w:history="1">
        <w:r w:rsidR="00215D31" w:rsidRPr="002B4800">
          <w:rPr>
            <w:rStyle w:val="Hyperlink"/>
            <w:rFonts w:ascii="Arial" w:hAnsi="Arial" w:cs="Arial"/>
            <w:noProof/>
            <w:color w:val="auto"/>
            <w:lang w:eastAsia="en-GB"/>
          </w:rPr>
          <w:t>Review</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_Toc282070990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38</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1" w:anchor="_Toc282070991" w:history="1">
        <w:r w:rsidR="00215D31" w:rsidRPr="002B4800">
          <w:rPr>
            <w:rStyle w:val="Hyperlink"/>
            <w:rFonts w:ascii="Arial" w:hAnsi="Arial" w:cs="Arial"/>
            <w:noProof/>
            <w:color w:val="auto"/>
          </w:rPr>
          <w:t>Auditing</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39</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72" w:anchor="_Toc282070992" w:history="1">
        <w:r w:rsidR="00215D31" w:rsidRPr="002B4800">
          <w:rPr>
            <w:rStyle w:val="Hyperlink"/>
            <w:color w:val="auto"/>
          </w:rPr>
          <w:t>Section 5 -TRAINING</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_Toc282070992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40</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3" w:anchor="_Toc282070993" w:history="1">
        <w:r w:rsidR="00215D31" w:rsidRPr="002B4800">
          <w:rPr>
            <w:rStyle w:val="Hyperlink"/>
            <w:rFonts w:ascii="Arial" w:hAnsi="Arial" w:cs="Arial"/>
            <w:noProof/>
            <w:color w:val="auto"/>
          </w:rPr>
          <w:t>Staff Health &amp; Safety Training/Competence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_Toc282070993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4" w:anchor="_Toc282070994" w:history="1">
        <w:r w:rsidR="00215D31" w:rsidRPr="002B4800">
          <w:rPr>
            <w:rStyle w:val="Hyperlink"/>
            <w:rFonts w:ascii="Arial" w:hAnsi="Arial" w:cs="Arial"/>
            <w:noProof/>
            <w:color w:val="auto"/>
          </w:rPr>
          <w:t>Supply and Student Teachers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40</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5" w:anchor="_Toc282070995" w:history="1">
        <w:r w:rsidR="00215D31" w:rsidRPr="002B4800">
          <w:rPr>
            <w:rStyle w:val="Hyperlink"/>
            <w:rFonts w:ascii="Arial" w:hAnsi="Arial" w:cs="Arial"/>
            <w:noProof/>
            <w:color w:val="auto"/>
          </w:rPr>
          <w:t>Volunteer and Parent Helpers</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_Toc282070995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41</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76" w:anchor="_Toc282070996" w:history="1">
        <w:r w:rsidR="00215D31" w:rsidRPr="002B4800">
          <w:rPr>
            <w:rStyle w:val="Hyperlink"/>
            <w:color w:val="auto"/>
          </w:rPr>
          <w:t>Section 6 - HEALTH AND WELLBEING</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_Toc282070996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42</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7" w:anchor="_Toc282070997" w:history="1">
        <w:r w:rsidR="00215D31" w:rsidRPr="002B4800">
          <w:rPr>
            <w:rStyle w:val="Hyperlink"/>
            <w:rFonts w:ascii="Arial" w:hAnsi="Arial" w:cs="Arial"/>
            <w:noProof/>
            <w:color w:val="auto"/>
          </w:rPr>
          <w:t>Pregnant Members of Staff</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_Toc282070997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8" w:anchor="_Toc282070998" w:history="1">
        <w:r w:rsidR="00215D31" w:rsidRPr="002B4800">
          <w:rPr>
            <w:rStyle w:val="Hyperlink"/>
            <w:rFonts w:ascii="Arial" w:hAnsi="Arial" w:cs="Arial"/>
            <w:noProof/>
            <w:color w:val="auto"/>
          </w:rPr>
          <w:t>Health and Well Being Including Absence Management</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_Toc282070998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42</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79" w:anchor="_Toc282070999" w:history="1">
        <w:r w:rsidR="00215D31" w:rsidRPr="002B4800">
          <w:rPr>
            <w:rStyle w:val="Hyperlink"/>
            <w:rFonts w:ascii="Arial" w:hAnsi="Arial" w:cs="Arial"/>
            <w:noProof/>
            <w:color w:val="auto"/>
          </w:rPr>
          <w:t>Smoking on Site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_Toc282070999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42</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80" w:anchor="_Toc282071000" w:history="1">
        <w:r w:rsidR="00215D31" w:rsidRPr="002B4800">
          <w:rPr>
            <w:rStyle w:val="Hyperlink"/>
            <w:color w:val="auto"/>
          </w:rPr>
          <w:t>Section 7 - ENVIRONMENTAL MANAGEMENT</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_Toc282071000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43</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81" w:anchor="_Toc282071001" w:history="1">
        <w:r w:rsidR="00215D31" w:rsidRPr="002B4800">
          <w:rPr>
            <w:rStyle w:val="Hyperlink"/>
            <w:rFonts w:ascii="Arial" w:hAnsi="Arial" w:cs="Arial"/>
            <w:noProof/>
            <w:color w:val="auto"/>
          </w:rPr>
          <w:t>Environmental Compliance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_Toc282071001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43</w:t>
        </w:r>
        <w:r w:rsidR="00215D31" w:rsidRPr="002B4800">
          <w:rPr>
            <w:rStyle w:val="Hyperlink"/>
            <w:noProof/>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82" w:anchor="_Toc282071002" w:history="1">
        <w:r w:rsidR="00215D31" w:rsidRPr="002B4800">
          <w:rPr>
            <w:rStyle w:val="Hyperlink"/>
            <w:rFonts w:ascii="Arial" w:hAnsi="Arial" w:cs="Arial"/>
            <w:noProof/>
            <w:color w:val="auto"/>
            <w:lang w:eastAsia="en-GB"/>
          </w:rPr>
          <w:t>Disposal of Waste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_Toc282071002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43</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83" w:anchor="_Toc282071003" w:history="1">
        <w:r w:rsidR="00215D31" w:rsidRPr="002B4800">
          <w:rPr>
            <w:rStyle w:val="Hyperlink"/>
            <w:color w:val="auto"/>
          </w:rPr>
          <w:t>Section 8 - CATERING AND FOOD HYGIENE</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_Toc282071003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44</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84" w:anchor="_Toc282071004" w:history="1">
        <w:r w:rsidR="00215D31" w:rsidRPr="002B4800">
          <w:rPr>
            <w:rStyle w:val="Hyperlink"/>
            <w:rFonts w:ascii="Arial" w:hAnsi="Arial" w:cs="Arial"/>
            <w:noProof/>
            <w:color w:val="auto"/>
          </w:rPr>
          <w:t>Catering and Food Hygiene</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_Toc282071004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44</w:t>
        </w:r>
        <w:r w:rsidR="00215D31" w:rsidRPr="002B4800">
          <w:rPr>
            <w:rStyle w:val="Hyperlink"/>
            <w:noProof/>
            <w:webHidden/>
            <w:color w:val="auto"/>
          </w:rPr>
          <w:fldChar w:fldCharType="end"/>
        </w:r>
      </w:hyperlink>
    </w:p>
    <w:p w:rsidR="00215D31" w:rsidRPr="002B4800" w:rsidRDefault="00700BD4" w:rsidP="00215D31">
      <w:pPr>
        <w:pStyle w:val="TOC1"/>
        <w:rPr>
          <w:rFonts w:ascii="Calibri" w:eastAsia="Times New Roman" w:hAnsi="Calibri" w:cs="Times New Roman"/>
          <w:lang w:eastAsia="en-GB"/>
        </w:rPr>
      </w:pPr>
      <w:hyperlink r:id="rId85" w:anchor="_Toc282071005" w:history="1">
        <w:r w:rsidR="00215D31" w:rsidRPr="002B4800">
          <w:rPr>
            <w:rStyle w:val="Hyperlink"/>
            <w:color w:val="auto"/>
          </w:rPr>
          <w:t>Section 9 – HEALTH AND SAFETY ADVICE</w:t>
        </w:r>
        <w:r w:rsidR="00215D31" w:rsidRPr="002B4800">
          <w:rPr>
            <w:rStyle w:val="Hyperlink"/>
            <w:webHidden/>
            <w:color w:val="auto"/>
          </w:rPr>
          <w:tab/>
        </w:r>
        <w:r w:rsidR="00215D31" w:rsidRPr="002B4800">
          <w:rPr>
            <w:rStyle w:val="Hyperlink"/>
            <w:webHidden/>
            <w:color w:val="auto"/>
          </w:rPr>
          <w:fldChar w:fldCharType="begin"/>
        </w:r>
        <w:r w:rsidR="00215D31" w:rsidRPr="002B4800">
          <w:rPr>
            <w:rStyle w:val="Hyperlink"/>
            <w:webHidden/>
            <w:color w:val="auto"/>
          </w:rPr>
          <w:instrText xml:space="preserve"> PAGEREF _Toc282071005 \h </w:instrText>
        </w:r>
        <w:r w:rsidR="00215D31" w:rsidRPr="002B4800">
          <w:rPr>
            <w:rStyle w:val="Hyperlink"/>
            <w:webHidden/>
            <w:color w:val="auto"/>
          </w:rPr>
        </w:r>
        <w:r w:rsidR="00215D31" w:rsidRPr="002B4800">
          <w:rPr>
            <w:rStyle w:val="Hyperlink"/>
            <w:webHidden/>
            <w:color w:val="auto"/>
          </w:rPr>
          <w:fldChar w:fldCharType="separate"/>
        </w:r>
        <w:r w:rsidR="00E73B1A" w:rsidRPr="002B4800">
          <w:rPr>
            <w:rStyle w:val="Hyperlink"/>
            <w:webHidden/>
            <w:color w:val="auto"/>
          </w:rPr>
          <w:t>44</w:t>
        </w:r>
        <w:r w:rsidR="00215D31" w:rsidRPr="002B4800">
          <w:rPr>
            <w:rStyle w:val="Hyperlink"/>
            <w:webHidden/>
            <w:color w:val="auto"/>
          </w:rPr>
          <w:fldChar w:fldCharType="end"/>
        </w:r>
      </w:hyperlink>
    </w:p>
    <w:p w:rsidR="00215D31" w:rsidRPr="002B4800" w:rsidRDefault="00700BD4" w:rsidP="00215D31">
      <w:pPr>
        <w:pStyle w:val="TOC2"/>
        <w:tabs>
          <w:tab w:val="right" w:leader="dot" w:pos="9016"/>
        </w:tabs>
        <w:rPr>
          <w:rFonts w:eastAsia="Times New Roman"/>
          <w:noProof/>
          <w:lang w:eastAsia="en-GB"/>
        </w:rPr>
      </w:pPr>
      <w:hyperlink r:id="rId86" w:anchor="_Toc282071006" w:history="1">
        <w:r w:rsidR="00215D31" w:rsidRPr="002B4800">
          <w:rPr>
            <w:rStyle w:val="Hyperlink"/>
            <w:rFonts w:ascii="Arial" w:hAnsi="Arial" w:cs="Arial"/>
            <w:noProof/>
            <w:color w:val="auto"/>
          </w:rPr>
          <w:t>Information</w:t>
        </w:r>
        <w:r w:rsidR="00215D31" w:rsidRPr="002B4800">
          <w:rPr>
            <w:rStyle w:val="Hyperlink"/>
            <w:noProof/>
            <w:webHidden/>
            <w:color w:val="auto"/>
          </w:rPr>
          <w:tab/>
        </w:r>
        <w:r w:rsidR="00215D31" w:rsidRPr="002B4800">
          <w:rPr>
            <w:rStyle w:val="Hyperlink"/>
            <w:noProof/>
            <w:webHidden/>
            <w:color w:val="auto"/>
          </w:rPr>
          <w:fldChar w:fldCharType="begin"/>
        </w:r>
        <w:r w:rsidR="00215D31" w:rsidRPr="002B4800">
          <w:rPr>
            <w:rStyle w:val="Hyperlink"/>
            <w:noProof/>
            <w:webHidden/>
            <w:color w:val="auto"/>
          </w:rPr>
          <w:instrText xml:space="preserve"> PAGEREF _Toc282071006 \h </w:instrText>
        </w:r>
        <w:r w:rsidR="00215D31" w:rsidRPr="002B4800">
          <w:rPr>
            <w:rStyle w:val="Hyperlink"/>
            <w:noProof/>
            <w:webHidden/>
            <w:color w:val="auto"/>
          </w:rPr>
        </w:r>
        <w:r w:rsidR="00215D31" w:rsidRPr="002B4800">
          <w:rPr>
            <w:rStyle w:val="Hyperlink"/>
            <w:noProof/>
            <w:webHidden/>
            <w:color w:val="auto"/>
          </w:rPr>
          <w:fldChar w:fldCharType="separate"/>
        </w:r>
        <w:r w:rsidR="00E73B1A" w:rsidRPr="002B4800">
          <w:rPr>
            <w:rStyle w:val="Hyperlink"/>
            <w:noProof/>
            <w:webHidden/>
            <w:color w:val="auto"/>
          </w:rPr>
          <w:t>44</w:t>
        </w:r>
        <w:r w:rsidR="00215D31" w:rsidRPr="002B4800">
          <w:rPr>
            <w:rStyle w:val="Hyperlink"/>
            <w:noProof/>
            <w:webHidden/>
            <w:color w:val="auto"/>
          </w:rPr>
          <w:fldChar w:fldCharType="end"/>
        </w:r>
      </w:hyperlink>
    </w:p>
    <w:p w:rsidR="00215D31" w:rsidRPr="002B4800" w:rsidRDefault="00215D31" w:rsidP="00215D31">
      <w:pPr>
        <w:rPr>
          <w:b/>
        </w:rPr>
      </w:pPr>
      <w:r w:rsidRPr="002B4800">
        <w:rPr>
          <w:rFonts w:ascii="Arial" w:hAnsi="Arial" w:cs="Arial"/>
        </w:rPr>
        <w:fldChar w:fldCharType="end"/>
      </w:r>
    </w:p>
    <w:p w:rsidR="00215D31" w:rsidRPr="002B4800" w:rsidRDefault="00215D31" w:rsidP="00215D31">
      <w:pPr>
        <w:rPr>
          <w:rFonts w:ascii="Arial" w:hAnsi="Arial"/>
          <w:b/>
        </w:rPr>
        <w:sectPr w:rsidR="00215D31" w:rsidRPr="002B4800" w:rsidSect="00E0753A">
          <w:headerReference w:type="default" r:id="rId87"/>
          <w:footerReference w:type="default" r:id="rId88"/>
          <w:pgSz w:w="11906" w:h="16838"/>
          <w:pgMar w:top="1134" w:right="1440" w:bottom="1134" w:left="1440" w:header="709" w:footer="709" w:gutter="0"/>
          <w:pgNumType w:fmt="numberInDash" w:chapStyle="1"/>
          <w:cols w:space="720"/>
        </w:sectPr>
      </w:pPr>
    </w:p>
    <w:p w:rsidR="00215D31" w:rsidRPr="002B4800" w:rsidRDefault="00215D31" w:rsidP="00215D31">
      <w:pPr>
        <w:pStyle w:val="Heading1"/>
        <w:ind w:firstLine="1942"/>
        <w:rPr>
          <w:rFonts w:ascii="Arial" w:hAnsi="Arial" w:cs="Arial"/>
          <w:sz w:val="28"/>
          <w:szCs w:val="28"/>
        </w:rPr>
      </w:pPr>
      <w:bookmarkStart w:id="0" w:name="_Toc282070928"/>
      <w:r w:rsidRPr="002B4800">
        <w:rPr>
          <w:rFonts w:ascii="Arial" w:hAnsi="Arial" w:cs="Arial"/>
          <w:sz w:val="28"/>
          <w:szCs w:val="28"/>
        </w:rPr>
        <w:lastRenderedPageBreak/>
        <w:t>PART 2 - ORGANISATION</w:t>
      </w:r>
      <w:bookmarkEnd w:id="0"/>
    </w:p>
    <w:tbl>
      <w:tblPr>
        <w:tblW w:w="1462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7398"/>
        <w:gridCol w:w="7225"/>
      </w:tblGrid>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1" w:name="_Toc282070929"/>
            <w:r w:rsidRPr="002B4800">
              <w:rPr>
                <w:rFonts w:ascii="Arial" w:hAnsi="Arial" w:cs="Arial"/>
                <w:i/>
                <w:sz w:val="24"/>
              </w:rPr>
              <w:lastRenderedPageBreak/>
              <w:t>Organisation – Introduction.</w:t>
            </w:r>
            <w:bookmarkEnd w:id="1"/>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In order to achieve compliance with the Governing Body and Headteacher’s Statement of Intent the school’s normal management structure will have additional responsibilities assigned to them as detailed in this part of this H&amp;S Policy Document.</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91608C" w:rsidRPr="00473EDC" w:rsidRDefault="0091608C" w:rsidP="0091608C">
            <w:pPr>
              <w:pStyle w:val="BodyTextIndent"/>
              <w:spacing w:after="0" w:line="240" w:lineRule="auto"/>
              <w:ind w:left="0"/>
              <w:jc w:val="both"/>
              <w:rPr>
                <w:rFonts w:ascii="Arial" w:hAnsi="Arial" w:cs="Arial"/>
                <w:i/>
                <w:sz w:val="24"/>
                <w:szCs w:val="24"/>
              </w:rPr>
            </w:pPr>
            <w:r w:rsidRPr="00473EDC">
              <w:rPr>
                <w:rFonts w:ascii="Arial" w:hAnsi="Arial" w:cs="Arial"/>
                <w:i/>
                <w:sz w:val="24"/>
                <w:szCs w:val="24"/>
              </w:rPr>
              <w:t>The school’s Governing Body and Headteacher recognise and accept their responsibilities both under law and also under Gloucestershire County Council delegation for local management of schools.  As responsible employers and/or persons in control of premises, the requirement to provide a safe and healthy working environment for all employees and others affected by its activities is acknowledged.</w:t>
            </w:r>
          </w:p>
          <w:p w:rsidR="00215D31" w:rsidRPr="002B4800" w:rsidRDefault="00215D31">
            <w:pPr>
              <w:pStyle w:val="ListParagraph"/>
              <w:ind w:left="175"/>
              <w:jc w:val="both"/>
              <w:rPr>
                <w:rFonts w:ascii="Arial" w:hAnsi="Arial" w:cs="Arial"/>
                <w:i/>
                <w:sz w:val="22"/>
                <w:szCs w:val="22"/>
              </w:rPr>
            </w:pP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2" w:name="_Toc280879252"/>
            <w:bookmarkStart w:id="3" w:name="_Toc280879275"/>
            <w:bookmarkStart w:id="4" w:name="_Toc282070930"/>
            <w:r w:rsidRPr="002B4800">
              <w:rPr>
                <w:rFonts w:ascii="Arial" w:hAnsi="Arial" w:cs="Arial"/>
                <w:i/>
                <w:sz w:val="24"/>
              </w:rPr>
              <w:t>The Duties of the Governing Body</w:t>
            </w:r>
            <w:bookmarkEnd w:id="2"/>
            <w:bookmarkEnd w:id="3"/>
            <w:bookmarkEnd w:id="4"/>
            <w:r w:rsidRPr="002B4800">
              <w:rPr>
                <w:rFonts w:ascii="Arial" w:hAnsi="Arial" w:cs="Arial"/>
                <w:i/>
                <w:sz w:val="24"/>
              </w:rPr>
              <w:t xml:space="preserve"> </w:t>
            </w:r>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The Governing body has overall responsibility for ensuring compliance with this H&amp;S Policy Document. In consultation with the Headteacher the Governors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w:t>
            </w:r>
          </w:p>
          <w:p w:rsidR="00215D31" w:rsidRPr="002B4800" w:rsidRDefault="00215D31">
            <w:pPr>
              <w:pStyle w:val="ListParagraph"/>
              <w:ind w:left="57"/>
              <w:jc w:val="both"/>
              <w:rPr>
                <w:rFonts w:ascii="Arial" w:hAnsi="Arial" w:cs="Arial"/>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91608C" w:rsidP="00CB0489">
            <w:pPr>
              <w:pStyle w:val="ListParagraph"/>
              <w:ind w:left="175"/>
              <w:jc w:val="both"/>
              <w:rPr>
                <w:rFonts w:ascii="Arial" w:hAnsi="Arial" w:cs="Arial"/>
                <w:i/>
                <w:sz w:val="22"/>
                <w:szCs w:val="22"/>
              </w:rPr>
            </w:pPr>
            <w:r w:rsidRPr="002B4800">
              <w:rPr>
                <w:rFonts w:ascii="Arial" w:hAnsi="Arial" w:cs="Arial"/>
                <w:i/>
                <w:sz w:val="22"/>
                <w:szCs w:val="22"/>
              </w:rPr>
              <w:t>Learning walks</w:t>
            </w:r>
          </w:p>
          <w:p w:rsidR="0091608C" w:rsidRPr="002B4800" w:rsidRDefault="0091608C" w:rsidP="00CB0489">
            <w:pPr>
              <w:pStyle w:val="ListParagraph"/>
              <w:ind w:left="175"/>
              <w:jc w:val="both"/>
              <w:rPr>
                <w:rFonts w:ascii="Arial" w:hAnsi="Arial" w:cs="Arial"/>
                <w:i/>
                <w:sz w:val="22"/>
                <w:szCs w:val="22"/>
              </w:rPr>
            </w:pPr>
            <w:r w:rsidRPr="002B4800">
              <w:rPr>
                <w:rFonts w:ascii="Arial" w:hAnsi="Arial" w:cs="Arial"/>
                <w:i/>
                <w:sz w:val="22"/>
                <w:szCs w:val="22"/>
              </w:rPr>
              <w:t>Policy reviews</w:t>
            </w:r>
          </w:p>
          <w:p w:rsidR="0091608C" w:rsidRPr="002B4800" w:rsidRDefault="0091608C" w:rsidP="00CB0489">
            <w:pPr>
              <w:pStyle w:val="ListParagraph"/>
              <w:ind w:left="175"/>
              <w:jc w:val="both"/>
              <w:rPr>
                <w:rFonts w:ascii="Arial" w:hAnsi="Arial" w:cs="Arial"/>
                <w:i/>
                <w:sz w:val="22"/>
                <w:szCs w:val="22"/>
              </w:rPr>
            </w:pPr>
            <w:r w:rsidRPr="002B4800">
              <w:rPr>
                <w:rFonts w:ascii="Arial" w:hAnsi="Arial" w:cs="Arial"/>
                <w:i/>
                <w:sz w:val="22"/>
                <w:szCs w:val="22"/>
              </w:rPr>
              <w:t>Site audits</w:t>
            </w:r>
          </w:p>
          <w:p w:rsidR="0091608C" w:rsidRPr="002B4800" w:rsidRDefault="0091608C" w:rsidP="00CB0489">
            <w:pPr>
              <w:pStyle w:val="ListParagraph"/>
              <w:ind w:left="175"/>
              <w:jc w:val="both"/>
              <w:rPr>
                <w:rFonts w:ascii="Arial" w:hAnsi="Arial" w:cs="Arial"/>
                <w:i/>
                <w:sz w:val="22"/>
                <w:szCs w:val="22"/>
              </w:rPr>
            </w:pPr>
            <w:r w:rsidRPr="002B4800">
              <w:rPr>
                <w:rFonts w:ascii="Arial" w:hAnsi="Arial" w:cs="Arial"/>
                <w:i/>
                <w:sz w:val="22"/>
                <w:szCs w:val="22"/>
              </w:rPr>
              <w:t xml:space="preserve">Well-being in the personnel committee </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5" w:name="_Toc282070931"/>
            <w:r w:rsidRPr="002B4800">
              <w:rPr>
                <w:rFonts w:ascii="Arial" w:hAnsi="Arial" w:cs="Arial"/>
                <w:i/>
                <w:sz w:val="24"/>
              </w:rPr>
              <w:t>The Duties of the Headteacher</w:t>
            </w:r>
            <w:bookmarkEnd w:id="5"/>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 xml:space="preserve">The Headteacher has day-to-day responsibility for ensuring compliance with this H&amp;S Policy Document. In consultation with the Governors the Headteacher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 The Headteacher will maintain the profile of health and safety within the school by the development of safe working practices and conditions and will ensure that health and safety standards are maintained at all times. </w:t>
            </w:r>
          </w:p>
          <w:p w:rsidR="00215D31" w:rsidRPr="002B4800" w:rsidRDefault="00215D31">
            <w:pPr>
              <w:pStyle w:val="ListParagraph"/>
              <w:ind w:left="57"/>
              <w:jc w:val="both"/>
              <w:rPr>
                <w:rFonts w:ascii="Arial" w:hAnsi="Arial" w:cs="Arial"/>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tcPr>
          <w:p w:rsidR="000C1103" w:rsidRPr="002B4800" w:rsidRDefault="000C1103" w:rsidP="000C1103">
            <w:pPr>
              <w:jc w:val="both"/>
              <w:rPr>
                <w:rFonts w:ascii="Arial" w:hAnsi="Arial" w:cs="Arial"/>
                <w:i/>
                <w:sz w:val="22"/>
                <w:szCs w:val="22"/>
              </w:rPr>
            </w:pPr>
            <w:r w:rsidRPr="002B4800">
              <w:rPr>
                <w:rFonts w:ascii="Arial" w:hAnsi="Arial" w:cs="Arial"/>
                <w:i/>
                <w:sz w:val="22"/>
                <w:szCs w:val="22"/>
              </w:rPr>
              <w:t xml:space="preserve">The Headteacher, with the School Business </w:t>
            </w:r>
            <w:r w:rsidR="00C20735" w:rsidRPr="002B4800">
              <w:rPr>
                <w:rFonts w:ascii="Arial" w:hAnsi="Arial" w:cs="Arial"/>
                <w:i/>
                <w:sz w:val="22"/>
                <w:szCs w:val="22"/>
              </w:rPr>
              <w:t>manager</w:t>
            </w:r>
            <w:r w:rsidRPr="002B4800">
              <w:rPr>
                <w:rFonts w:ascii="Arial" w:hAnsi="Arial" w:cs="Arial"/>
                <w:i/>
                <w:sz w:val="22"/>
                <w:szCs w:val="22"/>
              </w:rPr>
              <w:t xml:space="preserve"> will conduct walkabouts of the site to ensure the site is safe.</w:t>
            </w:r>
          </w:p>
          <w:p w:rsidR="0091608C" w:rsidRPr="002B4800" w:rsidRDefault="0091608C" w:rsidP="000C1103">
            <w:pPr>
              <w:jc w:val="both"/>
              <w:rPr>
                <w:rFonts w:ascii="Arial" w:hAnsi="Arial" w:cs="Arial"/>
                <w:i/>
                <w:sz w:val="22"/>
                <w:szCs w:val="22"/>
              </w:rPr>
            </w:pPr>
          </w:p>
          <w:p w:rsidR="0091608C" w:rsidRPr="002B4800" w:rsidRDefault="0091608C" w:rsidP="000C1103">
            <w:pPr>
              <w:jc w:val="both"/>
              <w:rPr>
                <w:rFonts w:ascii="Arial" w:hAnsi="Arial" w:cs="Arial"/>
                <w:i/>
                <w:sz w:val="22"/>
                <w:szCs w:val="22"/>
              </w:rPr>
            </w:pPr>
            <w:r w:rsidRPr="002B4800">
              <w:rPr>
                <w:rFonts w:ascii="Arial" w:hAnsi="Arial" w:cs="Arial"/>
                <w:i/>
                <w:sz w:val="22"/>
                <w:szCs w:val="22"/>
              </w:rPr>
              <w:t xml:space="preserve">Headteacher regularly reviews policy and working practise ensuring recent legislation is adhered to. </w:t>
            </w:r>
          </w:p>
          <w:p w:rsidR="0091608C" w:rsidRPr="002B4800" w:rsidRDefault="0091608C" w:rsidP="000C1103">
            <w:pPr>
              <w:jc w:val="both"/>
              <w:rPr>
                <w:rFonts w:ascii="Arial" w:hAnsi="Arial" w:cs="Arial"/>
                <w:i/>
                <w:sz w:val="22"/>
                <w:szCs w:val="22"/>
              </w:rPr>
            </w:pPr>
          </w:p>
          <w:p w:rsidR="000C1103" w:rsidRPr="002B4800" w:rsidRDefault="000C1103" w:rsidP="0091608C">
            <w:pPr>
              <w:jc w:val="both"/>
              <w:rPr>
                <w:rFonts w:ascii="Arial" w:hAnsi="Arial" w:cs="Arial"/>
                <w:i/>
                <w:sz w:val="22"/>
                <w:szCs w:val="22"/>
              </w:rPr>
            </w:pPr>
            <w:r w:rsidRPr="002B4800">
              <w:rPr>
                <w:rFonts w:ascii="Arial" w:hAnsi="Arial" w:cs="Arial"/>
                <w:i/>
                <w:sz w:val="22"/>
                <w:szCs w:val="22"/>
              </w:rPr>
              <w:t>Staff</w:t>
            </w:r>
            <w:r w:rsidR="00146930">
              <w:rPr>
                <w:rFonts w:ascii="Arial" w:hAnsi="Arial" w:cs="Arial"/>
                <w:i/>
                <w:sz w:val="22"/>
                <w:szCs w:val="22"/>
              </w:rPr>
              <w:t xml:space="preserve"> </w:t>
            </w:r>
            <w:r w:rsidRPr="002B4800">
              <w:rPr>
                <w:rFonts w:ascii="Arial" w:hAnsi="Arial" w:cs="Arial"/>
                <w:i/>
                <w:sz w:val="22"/>
                <w:szCs w:val="22"/>
              </w:rPr>
              <w:t>are kept updated with new policy and training provided accordingly.</w:t>
            </w:r>
          </w:p>
          <w:p w:rsidR="00AA26E8" w:rsidRPr="002B4800" w:rsidRDefault="00AA26E8" w:rsidP="0091608C">
            <w:pPr>
              <w:jc w:val="both"/>
              <w:rPr>
                <w:rFonts w:ascii="Arial" w:hAnsi="Arial" w:cs="Arial"/>
                <w:i/>
                <w:sz w:val="22"/>
                <w:szCs w:val="22"/>
              </w:rPr>
            </w:pPr>
          </w:p>
          <w:p w:rsidR="00AA26E8" w:rsidRPr="002B4800" w:rsidRDefault="00AA26E8" w:rsidP="0091608C">
            <w:pPr>
              <w:jc w:val="both"/>
              <w:rPr>
                <w:rFonts w:ascii="Arial" w:hAnsi="Arial" w:cs="Arial"/>
                <w:i/>
                <w:sz w:val="22"/>
                <w:szCs w:val="22"/>
              </w:rPr>
            </w:pPr>
            <w:r w:rsidRPr="002B4800">
              <w:rPr>
                <w:rFonts w:ascii="Arial" w:hAnsi="Arial" w:cs="Arial"/>
                <w:i/>
                <w:sz w:val="22"/>
                <w:szCs w:val="22"/>
              </w:rPr>
              <w:t xml:space="preserve">Headteacher conducts learning environment </w:t>
            </w:r>
            <w:r w:rsidR="00C20735" w:rsidRPr="002B4800">
              <w:rPr>
                <w:rFonts w:ascii="Arial" w:hAnsi="Arial" w:cs="Arial"/>
                <w:i/>
                <w:sz w:val="22"/>
                <w:szCs w:val="22"/>
              </w:rPr>
              <w:t>alongside</w:t>
            </w:r>
            <w:r w:rsidRPr="002B4800">
              <w:rPr>
                <w:rFonts w:ascii="Arial" w:hAnsi="Arial" w:cs="Arial"/>
                <w:i/>
                <w:sz w:val="22"/>
                <w:szCs w:val="22"/>
              </w:rPr>
              <w:t xml:space="preserve"> site </w:t>
            </w:r>
            <w:r w:rsidR="00C20735" w:rsidRPr="002B4800">
              <w:rPr>
                <w:rFonts w:ascii="Arial" w:hAnsi="Arial" w:cs="Arial"/>
                <w:i/>
                <w:sz w:val="22"/>
                <w:szCs w:val="22"/>
              </w:rPr>
              <w:t>audits</w:t>
            </w:r>
            <w:r w:rsidRPr="002B4800">
              <w:rPr>
                <w:rFonts w:ascii="Arial" w:hAnsi="Arial" w:cs="Arial"/>
                <w:i/>
                <w:sz w:val="22"/>
                <w:szCs w:val="22"/>
              </w:rPr>
              <w:t xml:space="preserve">. Makes available well-being </w:t>
            </w:r>
            <w:r w:rsidR="00C20735" w:rsidRPr="002B4800">
              <w:rPr>
                <w:rFonts w:ascii="Arial" w:hAnsi="Arial" w:cs="Arial"/>
                <w:i/>
                <w:sz w:val="22"/>
                <w:szCs w:val="22"/>
              </w:rPr>
              <w:t>information</w:t>
            </w:r>
            <w:r w:rsidRPr="002B4800">
              <w:rPr>
                <w:rFonts w:ascii="Arial" w:hAnsi="Arial" w:cs="Arial"/>
                <w:i/>
                <w:sz w:val="22"/>
                <w:szCs w:val="22"/>
              </w:rPr>
              <w:t xml:space="preserve"> and access to well-being companies, one of which is paid for by the school. School trips are dealt </w:t>
            </w:r>
            <w:r w:rsidR="00C20735" w:rsidRPr="002B4800">
              <w:rPr>
                <w:rFonts w:ascii="Arial" w:hAnsi="Arial" w:cs="Arial"/>
                <w:i/>
                <w:sz w:val="22"/>
                <w:szCs w:val="22"/>
              </w:rPr>
              <w:t>with in</w:t>
            </w:r>
            <w:r w:rsidRPr="002B4800">
              <w:rPr>
                <w:rFonts w:ascii="Arial" w:hAnsi="Arial" w:cs="Arial"/>
                <w:i/>
                <w:sz w:val="22"/>
                <w:szCs w:val="22"/>
              </w:rPr>
              <w:t xml:space="preserve"> line with GCC SHE guidance. </w:t>
            </w:r>
          </w:p>
          <w:p w:rsidR="0091608C" w:rsidRPr="002B4800" w:rsidRDefault="0091608C" w:rsidP="0091608C">
            <w:pPr>
              <w:jc w:val="both"/>
              <w:rPr>
                <w:rFonts w:ascii="Arial" w:hAnsi="Arial" w:cs="Arial"/>
                <w:i/>
                <w:sz w:val="22"/>
                <w:szCs w:val="22"/>
              </w:rPr>
            </w:pPr>
          </w:p>
          <w:p w:rsidR="0091608C" w:rsidRPr="002B4800" w:rsidRDefault="0091608C" w:rsidP="0091608C">
            <w:pPr>
              <w:jc w:val="both"/>
              <w:rPr>
                <w:rFonts w:ascii="Arial" w:hAnsi="Arial" w:cs="Arial"/>
                <w:i/>
                <w:sz w:val="22"/>
                <w:szCs w:val="22"/>
              </w:rPr>
            </w:pPr>
          </w:p>
        </w:tc>
      </w:tr>
      <w:tr w:rsidR="002B4800" w:rsidRPr="002B4800" w:rsidTr="00522BB4">
        <w:trPr>
          <w:trHeight w:val="3251"/>
        </w:trPr>
        <w:tc>
          <w:tcPr>
            <w:tcW w:w="7398"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4"/>
              </w:rPr>
            </w:pPr>
            <w:bookmarkStart w:id="6" w:name="_Toc282070932"/>
            <w:r w:rsidRPr="002B4800">
              <w:rPr>
                <w:rFonts w:ascii="Arial" w:hAnsi="Arial" w:cs="Arial"/>
                <w:i/>
                <w:sz w:val="24"/>
              </w:rPr>
              <w:lastRenderedPageBreak/>
              <w:t>The Duties of Employees</w:t>
            </w:r>
            <w:bookmarkEnd w:id="6"/>
          </w:p>
          <w:p w:rsidR="00215D31" w:rsidRPr="002B4800" w:rsidRDefault="00215D31">
            <w:pPr>
              <w:pStyle w:val="ListParagraph"/>
              <w:ind w:left="57"/>
              <w:jc w:val="both"/>
              <w:rPr>
                <w:rFonts w:ascii="Arial" w:hAnsi="Arial" w:cs="Arial"/>
                <w:b/>
                <w:sz w:val="22"/>
                <w:szCs w:val="22"/>
              </w:rPr>
            </w:pPr>
            <w:r w:rsidRPr="002B4800">
              <w:rPr>
                <w:rFonts w:ascii="Arial" w:hAnsi="Arial" w:cs="Arial"/>
                <w:sz w:val="22"/>
                <w:szCs w:val="22"/>
              </w:rPr>
              <w:t>All employees have individual legal responsibilities to take reasonable care for the health and safety of themselves and for others who may be affected by their acts or omissions, and must comply with the school's Health &amp; Safety Policy Document and procedures at all times, co-operate with school management in complying with relevant health and safety law, use all work equipment and substances in accordance with instruction, training and information received, report to their immediate line manager any hazardous situations and defects in equipment found in their work places, report all incidents in line with current incident reporting procedure, act in accordance with any specific health and safety training received, inform their line manager of what they consider to be shortcomings in the school’s health and safety arrangements and exercise good standards of housekeeping and cleanliness.</w:t>
            </w:r>
          </w:p>
        </w:tc>
        <w:tc>
          <w:tcPr>
            <w:tcW w:w="7225"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0C1103" w:rsidP="00CB0489">
            <w:pPr>
              <w:pStyle w:val="ListParagraph"/>
              <w:ind w:left="175"/>
              <w:rPr>
                <w:rFonts w:ascii="Arial" w:hAnsi="Arial" w:cs="Arial"/>
                <w:i/>
                <w:sz w:val="22"/>
                <w:szCs w:val="22"/>
              </w:rPr>
            </w:pPr>
            <w:r w:rsidRPr="002B4800">
              <w:rPr>
                <w:rFonts w:ascii="Arial" w:hAnsi="Arial" w:cs="Arial"/>
                <w:i/>
                <w:sz w:val="22"/>
                <w:szCs w:val="22"/>
              </w:rPr>
              <w:t>Employees are provided with policies and are required to sign to acknowledge reading and compliance.</w:t>
            </w:r>
          </w:p>
          <w:p w:rsidR="00AA26E8" w:rsidRPr="002B4800" w:rsidRDefault="00AA26E8" w:rsidP="00CB0489">
            <w:pPr>
              <w:pStyle w:val="ListParagraph"/>
              <w:ind w:left="175"/>
              <w:rPr>
                <w:rFonts w:ascii="Arial" w:hAnsi="Arial" w:cs="Arial"/>
                <w:i/>
                <w:sz w:val="22"/>
                <w:szCs w:val="22"/>
              </w:rPr>
            </w:pPr>
          </w:p>
          <w:p w:rsidR="00AA26E8" w:rsidRPr="002B4800" w:rsidRDefault="00AA26E8" w:rsidP="00CB0489">
            <w:pPr>
              <w:pStyle w:val="ListParagraph"/>
              <w:ind w:left="175"/>
              <w:rPr>
                <w:rFonts w:ascii="Arial" w:hAnsi="Arial" w:cs="Arial"/>
                <w:i/>
                <w:sz w:val="22"/>
                <w:szCs w:val="22"/>
              </w:rPr>
            </w:pPr>
            <w:r w:rsidRPr="002B4800">
              <w:rPr>
                <w:rFonts w:ascii="Arial" w:hAnsi="Arial" w:cs="Arial"/>
                <w:i/>
                <w:sz w:val="22"/>
                <w:szCs w:val="22"/>
              </w:rPr>
              <w:t>Certain subjects have explicit guidance in classrooms e.g. science.</w:t>
            </w:r>
          </w:p>
          <w:p w:rsidR="00AA26E8" w:rsidRPr="002B4800" w:rsidRDefault="00AA26E8" w:rsidP="00CB0489">
            <w:pPr>
              <w:pStyle w:val="ListParagraph"/>
              <w:ind w:left="175"/>
              <w:rPr>
                <w:rFonts w:ascii="Arial" w:hAnsi="Arial" w:cs="Arial"/>
                <w:i/>
                <w:sz w:val="22"/>
                <w:szCs w:val="22"/>
              </w:rPr>
            </w:pPr>
          </w:p>
          <w:p w:rsidR="00AA26E8" w:rsidRDefault="00AA26E8" w:rsidP="00AA26E8">
            <w:pPr>
              <w:pStyle w:val="ListParagraph"/>
              <w:ind w:left="175"/>
              <w:rPr>
                <w:rFonts w:ascii="Arial" w:hAnsi="Arial" w:cs="Arial"/>
                <w:i/>
                <w:sz w:val="22"/>
                <w:szCs w:val="22"/>
              </w:rPr>
            </w:pPr>
            <w:r w:rsidRPr="002B4800">
              <w:rPr>
                <w:rFonts w:ascii="Arial" w:hAnsi="Arial" w:cs="Arial"/>
                <w:i/>
                <w:sz w:val="22"/>
                <w:szCs w:val="22"/>
              </w:rPr>
              <w:t xml:space="preserve">Staff are expected that central resource areas and kept clean and safe with instruction available on how to </w:t>
            </w:r>
            <w:r w:rsidR="00DE31B9" w:rsidRPr="002B4800">
              <w:rPr>
                <w:rFonts w:ascii="Arial" w:hAnsi="Arial" w:cs="Arial"/>
                <w:i/>
                <w:sz w:val="22"/>
                <w:szCs w:val="22"/>
              </w:rPr>
              <w:t>use certain</w:t>
            </w:r>
            <w:r w:rsidRPr="002B4800">
              <w:rPr>
                <w:rFonts w:ascii="Arial" w:hAnsi="Arial" w:cs="Arial"/>
                <w:i/>
                <w:sz w:val="22"/>
                <w:szCs w:val="22"/>
              </w:rPr>
              <w:t xml:space="preserve"> equipment. Eg glue guns, saw etc.</w:t>
            </w:r>
          </w:p>
          <w:p w:rsidR="00232994" w:rsidRDefault="00232994" w:rsidP="00AA26E8">
            <w:pPr>
              <w:pStyle w:val="ListParagraph"/>
              <w:ind w:left="175"/>
              <w:rPr>
                <w:rFonts w:ascii="Arial" w:hAnsi="Arial" w:cs="Arial"/>
                <w:i/>
                <w:sz w:val="22"/>
                <w:szCs w:val="22"/>
              </w:rPr>
            </w:pPr>
          </w:p>
          <w:p w:rsidR="00232994" w:rsidRPr="002B4800" w:rsidRDefault="00232994" w:rsidP="00AA26E8">
            <w:pPr>
              <w:pStyle w:val="ListParagraph"/>
              <w:ind w:left="175"/>
              <w:rPr>
                <w:rFonts w:ascii="Arial" w:hAnsi="Arial" w:cs="Arial"/>
                <w:i/>
                <w:sz w:val="22"/>
                <w:szCs w:val="22"/>
              </w:rPr>
            </w:pPr>
            <w:r>
              <w:rPr>
                <w:rFonts w:ascii="Arial" w:hAnsi="Arial" w:cs="Arial"/>
                <w:i/>
                <w:sz w:val="22"/>
                <w:szCs w:val="22"/>
              </w:rPr>
              <w:t>Staff to report any findings to School Business Manager and record in Caretaker’s log book</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7" w:name="_Toc282070933"/>
            <w:r w:rsidRPr="002B4800">
              <w:rPr>
                <w:rFonts w:ascii="Arial" w:hAnsi="Arial" w:cs="Arial"/>
                <w:i/>
                <w:sz w:val="24"/>
              </w:rPr>
              <w:t>Pupils</w:t>
            </w:r>
            <w:bookmarkEnd w:id="7"/>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Pupils, in accordance with their age and aptitude, are expected to exercise personal responsibility for the health and safety of themselves and others, observe standards of dress consistent with safety and/or hygiene, observe all the health and safety rules of the school and in particular the instructions of staff given in an emergency, use and not wilfully misuse, neglect or interfere with anything provided for their health and safety.</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CB0489">
            <w:pPr>
              <w:pStyle w:val="ListParagraph"/>
              <w:ind w:left="175"/>
              <w:rPr>
                <w:rFonts w:ascii="Arial" w:hAnsi="Arial" w:cs="Arial"/>
                <w:i/>
                <w:sz w:val="22"/>
                <w:szCs w:val="22"/>
              </w:rPr>
            </w:pPr>
          </w:p>
          <w:p w:rsidR="00232994" w:rsidRDefault="00232994" w:rsidP="00CB0489">
            <w:pPr>
              <w:pStyle w:val="ListParagraph"/>
              <w:ind w:left="175"/>
              <w:rPr>
                <w:rFonts w:ascii="Arial" w:hAnsi="Arial" w:cs="Arial"/>
                <w:i/>
                <w:sz w:val="22"/>
                <w:szCs w:val="22"/>
              </w:rPr>
            </w:pPr>
            <w:r>
              <w:rPr>
                <w:rFonts w:ascii="Arial" w:hAnsi="Arial" w:cs="Arial"/>
                <w:i/>
                <w:sz w:val="22"/>
                <w:szCs w:val="22"/>
              </w:rPr>
              <w:t>Pupils to comply with school uniform guidelines.</w:t>
            </w:r>
          </w:p>
          <w:p w:rsidR="00232994" w:rsidRDefault="00232994" w:rsidP="00CB0489">
            <w:pPr>
              <w:pStyle w:val="ListParagraph"/>
              <w:ind w:left="175"/>
              <w:rPr>
                <w:rFonts w:ascii="Arial" w:hAnsi="Arial" w:cs="Arial"/>
                <w:i/>
                <w:sz w:val="22"/>
                <w:szCs w:val="22"/>
              </w:rPr>
            </w:pPr>
          </w:p>
          <w:p w:rsidR="00232994" w:rsidRDefault="00232994" w:rsidP="00CB0489">
            <w:pPr>
              <w:pStyle w:val="ListParagraph"/>
              <w:ind w:left="175"/>
              <w:rPr>
                <w:rFonts w:ascii="Arial" w:hAnsi="Arial" w:cs="Arial"/>
                <w:i/>
                <w:sz w:val="22"/>
                <w:szCs w:val="22"/>
              </w:rPr>
            </w:pPr>
            <w:r>
              <w:rPr>
                <w:rFonts w:ascii="Arial" w:hAnsi="Arial" w:cs="Arial"/>
                <w:i/>
                <w:sz w:val="22"/>
                <w:szCs w:val="22"/>
              </w:rPr>
              <w:t>Fire evacuation drills held termly.</w:t>
            </w:r>
          </w:p>
          <w:p w:rsidR="00232994" w:rsidRDefault="00232994" w:rsidP="00CB0489">
            <w:pPr>
              <w:pStyle w:val="ListParagraph"/>
              <w:ind w:left="175"/>
              <w:rPr>
                <w:rFonts w:ascii="Arial" w:hAnsi="Arial" w:cs="Arial"/>
                <w:i/>
                <w:sz w:val="22"/>
                <w:szCs w:val="22"/>
              </w:rPr>
            </w:pPr>
          </w:p>
          <w:p w:rsidR="00232994" w:rsidRPr="002B4800" w:rsidRDefault="00232994" w:rsidP="00CB0489">
            <w:pPr>
              <w:pStyle w:val="ListParagraph"/>
              <w:ind w:left="175"/>
              <w:rPr>
                <w:rFonts w:ascii="Arial" w:hAnsi="Arial" w:cs="Arial"/>
                <w:i/>
                <w:sz w:val="22"/>
                <w:szCs w:val="22"/>
              </w:rPr>
            </w:pPr>
            <w:r>
              <w:rPr>
                <w:rFonts w:ascii="Arial" w:hAnsi="Arial" w:cs="Arial"/>
                <w:i/>
                <w:sz w:val="22"/>
                <w:szCs w:val="22"/>
              </w:rPr>
              <w:t>Pupils encouraged to report any findings to staff members.</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Style w:val="Strong"/>
                <w:rFonts w:ascii="Arial" w:eastAsia="Calibri" w:hAnsi="Arial" w:cs="Arial"/>
                <w:b w:val="0"/>
                <w:i/>
                <w:sz w:val="24"/>
              </w:rPr>
            </w:pPr>
            <w:bookmarkStart w:id="8" w:name="_Toc282070934"/>
            <w:r w:rsidRPr="002B4800">
              <w:rPr>
                <w:rStyle w:val="Strong"/>
                <w:rFonts w:ascii="Arial" w:eastAsia="Calibri" w:hAnsi="Arial" w:cs="Arial"/>
                <w:b w:val="0"/>
                <w:i/>
                <w:sz w:val="24"/>
              </w:rPr>
              <w:t>School Safety Representatives</w:t>
            </w:r>
            <w:bookmarkEnd w:id="8"/>
          </w:p>
          <w:p w:rsidR="00215D31" w:rsidRPr="002B4800" w:rsidRDefault="00215D31">
            <w:pPr>
              <w:pStyle w:val="ListParagraph"/>
              <w:ind w:left="57"/>
              <w:jc w:val="both"/>
              <w:rPr>
                <w:sz w:val="22"/>
                <w:szCs w:val="22"/>
              </w:rPr>
            </w:pPr>
            <w:r w:rsidRPr="002B4800">
              <w:rPr>
                <w:rFonts w:ascii="Arial" w:hAnsi="Arial" w:cs="Arial"/>
                <w:sz w:val="22"/>
                <w:szCs w:val="22"/>
              </w:rPr>
              <w:t>The Governing Body and Headteacher recognise the role of Safety Representatives who may be appointed by a recognised Trade Union. Safety Representatives will be allowed to investigate accidents and potential hazards, pursue employee complaints and carry out school inspections within directed time but, wherever practicable, outside teaching time. Safety Representatives are entitled to certain information, e.g. information relating to accidents, and to paid time away from the workplace to train for and carry out their health and safety functions. However representatives are not part of the management structure and do not carry out duties on behalf of the Headteacher or Governing Body.</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CB0489" w:rsidRDefault="00CB0489">
            <w:pPr>
              <w:pStyle w:val="ListParagraph"/>
              <w:ind w:left="175"/>
              <w:rPr>
                <w:rFonts w:ascii="Arial" w:hAnsi="Arial" w:cs="Arial"/>
                <w:i/>
                <w:sz w:val="22"/>
                <w:szCs w:val="22"/>
              </w:rPr>
            </w:pPr>
          </w:p>
          <w:p w:rsidR="00232994" w:rsidRPr="002B4800" w:rsidRDefault="00232994">
            <w:pPr>
              <w:pStyle w:val="ListParagraph"/>
              <w:ind w:left="175"/>
              <w:rPr>
                <w:rFonts w:ascii="Arial" w:hAnsi="Arial" w:cs="Arial"/>
                <w:i/>
                <w:sz w:val="22"/>
                <w:szCs w:val="22"/>
              </w:rPr>
            </w:pPr>
            <w:r>
              <w:rPr>
                <w:rFonts w:ascii="Arial" w:hAnsi="Arial" w:cs="Arial"/>
                <w:i/>
                <w:sz w:val="22"/>
                <w:szCs w:val="22"/>
              </w:rPr>
              <w:t>Support available from GCC SHE Unit.</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9" w:name="_Toc282070935"/>
            <w:r w:rsidRPr="002B4800">
              <w:rPr>
                <w:rFonts w:ascii="Arial" w:hAnsi="Arial" w:cs="Arial"/>
                <w:i/>
                <w:sz w:val="24"/>
              </w:rPr>
              <w:lastRenderedPageBreak/>
              <w:t>Temporary Staff</w:t>
            </w:r>
            <w:bookmarkEnd w:id="9"/>
          </w:p>
          <w:p w:rsidR="00215D31" w:rsidRPr="002B4800" w:rsidRDefault="006C36B4">
            <w:pPr>
              <w:pStyle w:val="ListParagraph"/>
              <w:ind w:left="57"/>
              <w:jc w:val="both"/>
              <w:rPr>
                <w:rFonts w:ascii="Arial" w:hAnsi="Arial" w:cs="Arial"/>
                <w:sz w:val="22"/>
                <w:szCs w:val="22"/>
              </w:rPr>
            </w:pPr>
            <w:r w:rsidRPr="002B4800">
              <w:rPr>
                <w:rFonts w:ascii="Arial" w:hAnsi="Arial" w:cs="Arial"/>
                <w:sz w:val="22"/>
                <w:szCs w:val="22"/>
              </w:rPr>
              <w:t xml:space="preserve">Temporary staff </w:t>
            </w:r>
            <w:r w:rsidR="00215D31" w:rsidRPr="002B4800">
              <w:rPr>
                <w:rFonts w:ascii="Arial" w:hAnsi="Arial" w:cs="Arial"/>
                <w:sz w:val="22"/>
                <w:szCs w:val="22"/>
              </w:rPr>
              <w:t xml:space="preserve">are provided with information and guidance which includes the Health &amp; Safety Policy Document, fire and emergency procedures etc. and are suitably inducted to their role.  Temporary staff are directly accountable to the Headteacher whilst on the school site. </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ListParagraph"/>
              <w:ind w:left="175"/>
              <w:rPr>
                <w:rFonts w:ascii="Arial" w:hAnsi="Arial" w:cs="Arial"/>
                <w:i/>
                <w:sz w:val="22"/>
                <w:szCs w:val="22"/>
              </w:rPr>
            </w:pPr>
          </w:p>
          <w:p w:rsidR="00232994" w:rsidRPr="002B4800" w:rsidRDefault="00232994">
            <w:pPr>
              <w:pStyle w:val="ListParagraph"/>
              <w:ind w:left="175"/>
              <w:rPr>
                <w:rFonts w:ascii="Arial" w:hAnsi="Arial" w:cs="Arial"/>
                <w:i/>
                <w:sz w:val="22"/>
                <w:szCs w:val="22"/>
              </w:rPr>
            </w:pPr>
            <w:r>
              <w:rPr>
                <w:rFonts w:ascii="Arial" w:hAnsi="Arial" w:cs="Arial"/>
                <w:i/>
                <w:sz w:val="22"/>
                <w:szCs w:val="22"/>
              </w:rPr>
              <w:t>Supply staff provided with visitor’s information on arrival and informed of procedures should emergency situation arise.</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10" w:name="_Toc282070936"/>
            <w:r w:rsidRPr="002B4800">
              <w:rPr>
                <w:rFonts w:ascii="Arial" w:hAnsi="Arial" w:cs="Arial"/>
                <w:i/>
                <w:sz w:val="24"/>
              </w:rPr>
              <w:t>Teaching Staff</w:t>
            </w:r>
            <w:bookmarkEnd w:id="10"/>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lang w:eastAsia="en-GB"/>
              </w:rPr>
              <w:t>Teaching Staff have a day to day responsibility for ensuring compliance with this Health &amp; Safety Policy Document and ensuring all persons under their control are aware of the general health and safety requirements of the school and the detailed requirements for activities relevant to them.</w:t>
            </w:r>
            <w:r w:rsidRPr="002B4800">
              <w:rPr>
                <w:rFonts w:ascii="Arial" w:hAnsi="Arial" w:cs="Arial"/>
                <w:sz w:val="22"/>
                <w:szCs w:val="22"/>
              </w:rPr>
              <w:t xml:space="preserve"> Teachers are responsible for the immediate safety of the pupils in </w:t>
            </w:r>
            <w:r w:rsidR="000A7213" w:rsidRPr="002B4800">
              <w:rPr>
                <w:rFonts w:ascii="Arial" w:hAnsi="Arial" w:cs="Arial"/>
                <w:sz w:val="22"/>
                <w:szCs w:val="22"/>
              </w:rPr>
              <w:t>their</w:t>
            </w:r>
            <w:r w:rsidR="006C36B4" w:rsidRPr="002B4800">
              <w:rPr>
                <w:rFonts w:ascii="Arial" w:hAnsi="Arial" w:cs="Arial"/>
                <w:sz w:val="22"/>
                <w:szCs w:val="22"/>
              </w:rPr>
              <w:t xml:space="preserve"> classroom. T</w:t>
            </w:r>
            <w:r w:rsidRPr="002B4800">
              <w:rPr>
                <w:rFonts w:ascii="Arial" w:hAnsi="Arial" w:cs="Arial"/>
                <w:sz w:val="22"/>
                <w:szCs w:val="22"/>
              </w:rPr>
              <w:t xml:space="preserve">eachers are responsible for their own classroom and associated equipment and as such it is their responsibility to ensure that it is maintained to a high standard with respect to health and safety issues. </w:t>
            </w:r>
            <w:r w:rsidR="006C36B4" w:rsidRPr="002B4800">
              <w:rPr>
                <w:rFonts w:ascii="Arial" w:hAnsi="Arial" w:cs="Arial"/>
                <w:sz w:val="22"/>
                <w:szCs w:val="22"/>
              </w:rPr>
              <w:t>It is also the responsibility of teachers to report any concerns over health and safety issues to the School Business Manager or Headteacher promptly to ensure a speedy resolution.</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ListParagraph"/>
              <w:ind w:left="175"/>
              <w:rPr>
                <w:rFonts w:ascii="Arial" w:hAnsi="Arial" w:cs="Arial"/>
                <w:i/>
                <w:sz w:val="22"/>
                <w:szCs w:val="22"/>
              </w:rPr>
            </w:pPr>
          </w:p>
          <w:p w:rsidR="00232994" w:rsidRDefault="00B92D13">
            <w:pPr>
              <w:pStyle w:val="ListParagraph"/>
              <w:ind w:left="175"/>
              <w:rPr>
                <w:rFonts w:ascii="Arial" w:hAnsi="Arial" w:cs="Arial"/>
                <w:i/>
                <w:sz w:val="22"/>
                <w:szCs w:val="22"/>
              </w:rPr>
            </w:pPr>
            <w:r>
              <w:rPr>
                <w:rFonts w:ascii="Arial" w:hAnsi="Arial" w:cs="Arial"/>
                <w:i/>
                <w:sz w:val="22"/>
                <w:szCs w:val="22"/>
              </w:rPr>
              <w:t>Any changes to policy or procedure are explained at staff meetings and communicated via email.</w:t>
            </w:r>
          </w:p>
          <w:p w:rsidR="00B92D13" w:rsidRDefault="00B92D13">
            <w:pPr>
              <w:pStyle w:val="ListParagraph"/>
              <w:ind w:left="175"/>
              <w:rPr>
                <w:rFonts w:ascii="Arial" w:hAnsi="Arial" w:cs="Arial"/>
                <w:i/>
                <w:sz w:val="22"/>
                <w:szCs w:val="22"/>
              </w:rPr>
            </w:pPr>
          </w:p>
          <w:p w:rsidR="00B92D13" w:rsidRDefault="00B92D13">
            <w:pPr>
              <w:pStyle w:val="ListParagraph"/>
              <w:ind w:left="175"/>
              <w:rPr>
                <w:rFonts w:ascii="Arial" w:hAnsi="Arial" w:cs="Arial"/>
                <w:i/>
                <w:sz w:val="22"/>
                <w:szCs w:val="22"/>
              </w:rPr>
            </w:pPr>
            <w:r>
              <w:rPr>
                <w:rFonts w:ascii="Arial" w:hAnsi="Arial" w:cs="Arial"/>
                <w:i/>
                <w:sz w:val="22"/>
                <w:szCs w:val="22"/>
              </w:rPr>
              <w:t>Risk assessments for specific activities have been completed and are available on the T Drive.</w:t>
            </w:r>
          </w:p>
          <w:p w:rsidR="00A14587" w:rsidRDefault="00A14587">
            <w:pPr>
              <w:pStyle w:val="ListParagraph"/>
              <w:ind w:left="175"/>
              <w:rPr>
                <w:rFonts w:ascii="Arial" w:hAnsi="Arial" w:cs="Arial"/>
                <w:i/>
                <w:sz w:val="22"/>
                <w:szCs w:val="22"/>
              </w:rPr>
            </w:pPr>
          </w:p>
          <w:p w:rsidR="00A14587" w:rsidRPr="002B4800" w:rsidRDefault="00A14587">
            <w:pPr>
              <w:pStyle w:val="ListParagraph"/>
              <w:ind w:left="175"/>
              <w:rPr>
                <w:rFonts w:ascii="Arial" w:hAnsi="Arial" w:cs="Arial"/>
                <w:i/>
                <w:sz w:val="22"/>
                <w:szCs w:val="22"/>
              </w:rPr>
            </w:pPr>
            <w:r>
              <w:rPr>
                <w:rFonts w:ascii="Arial" w:hAnsi="Arial" w:cs="Arial"/>
                <w:i/>
                <w:sz w:val="22"/>
                <w:szCs w:val="22"/>
              </w:rPr>
              <w:t xml:space="preserve">All staff report to the caretaker through a record book any maintenance issues or requests. </w:t>
            </w:r>
          </w:p>
        </w:tc>
      </w:tr>
    </w:tbl>
    <w:p w:rsidR="00215D31" w:rsidRPr="002B4800" w:rsidRDefault="00215D31" w:rsidP="00215D31">
      <w:pPr>
        <w:pStyle w:val="Heading1"/>
        <w:rPr>
          <w:rFonts w:ascii="Arial" w:hAnsi="Arial" w:cs="Arial"/>
          <w:sz w:val="24"/>
        </w:rPr>
      </w:pPr>
    </w:p>
    <w:tbl>
      <w:tblPr>
        <w:tblW w:w="1462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7398"/>
        <w:gridCol w:w="7225"/>
      </w:tblGrid>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2"/>
                <w:szCs w:val="22"/>
              </w:rPr>
            </w:pPr>
            <w:bookmarkStart w:id="11" w:name="_Toc282070937"/>
            <w:r w:rsidRPr="002B4800">
              <w:rPr>
                <w:rFonts w:ascii="Arial" w:hAnsi="Arial" w:cs="Arial"/>
                <w:i/>
                <w:sz w:val="22"/>
                <w:szCs w:val="22"/>
              </w:rPr>
              <w:lastRenderedPageBreak/>
              <w:t>Teaching Assistants</w:t>
            </w:r>
            <w:bookmarkEnd w:id="11"/>
          </w:p>
          <w:p w:rsidR="00215D31" w:rsidRPr="002B4800" w:rsidRDefault="00215D31">
            <w:pPr>
              <w:pStyle w:val="Heading2"/>
              <w:ind w:left="57" w:firstLine="0"/>
              <w:jc w:val="both"/>
              <w:rPr>
                <w:rFonts w:ascii="Arial" w:hAnsi="Arial" w:cs="Arial"/>
                <w:sz w:val="22"/>
                <w:szCs w:val="22"/>
              </w:rPr>
            </w:pPr>
            <w:r w:rsidRPr="002B4800">
              <w:rPr>
                <w:rFonts w:ascii="Arial" w:hAnsi="Arial" w:cs="Arial"/>
                <w:sz w:val="22"/>
                <w:szCs w:val="22"/>
              </w:rPr>
              <w:t>Teaching assistants have a day to day responsibility for ensuring compliance with this Health &amp; Safety Policy Document and are immediately accountable to the teacher in charge whilst the class is in session.</w:t>
            </w:r>
            <w:r w:rsidR="006C36B4" w:rsidRPr="002B4800">
              <w:rPr>
                <w:rFonts w:ascii="Arial" w:hAnsi="Arial" w:cs="Arial"/>
                <w:sz w:val="22"/>
                <w:szCs w:val="22"/>
              </w:rPr>
              <w:t xml:space="preserve"> It is also the responsibility of teaching assistants to report any concerns over health and safety issues to their class teacher in the first instance and also the School Business Manager or Headteacher promptly to ensure a speedy resolution.</w:t>
            </w:r>
          </w:p>
          <w:p w:rsidR="00215D31" w:rsidRPr="002B4800" w:rsidRDefault="00215D31">
            <w:pPr>
              <w:pStyle w:val="Heading2"/>
              <w:ind w:firstLine="1857"/>
              <w:rPr>
                <w:rFonts w:ascii="Arial" w:hAnsi="Arial" w:cs="Arial"/>
                <w:i/>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ListParagraph"/>
              <w:ind w:left="175"/>
              <w:rPr>
                <w:rFonts w:ascii="Arial" w:hAnsi="Arial" w:cs="Arial"/>
                <w:i/>
                <w:sz w:val="22"/>
                <w:szCs w:val="22"/>
              </w:rPr>
            </w:pPr>
          </w:p>
          <w:p w:rsidR="00215D31" w:rsidRDefault="00B92D13">
            <w:pPr>
              <w:pStyle w:val="ListParagraph"/>
              <w:ind w:left="175"/>
              <w:rPr>
                <w:rFonts w:ascii="Arial" w:hAnsi="Arial" w:cs="Arial"/>
                <w:i/>
                <w:sz w:val="22"/>
                <w:szCs w:val="22"/>
              </w:rPr>
            </w:pPr>
            <w:r>
              <w:rPr>
                <w:rFonts w:ascii="Arial" w:hAnsi="Arial" w:cs="Arial"/>
                <w:i/>
                <w:sz w:val="22"/>
                <w:szCs w:val="22"/>
              </w:rPr>
              <w:t>Class teachers pass on any changes to policy or procedure.</w:t>
            </w:r>
          </w:p>
          <w:p w:rsidR="00A14587" w:rsidRDefault="00A14587">
            <w:pPr>
              <w:pStyle w:val="ListParagraph"/>
              <w:ind w:left="175"/>
              <w:rPr>
                <w:rFonts w:ascii="Arial" w:hAnsi="Arial" w:cs="Arial"/>
                <w:i/>
                <w:sz w:val="22"/>
                <w:szCs w:val="22"/>
              </w:rPr>
            </w:pPr>
          </w:p>
          <w:p w:rsidR="00A14587" w:rsidRPr="002B4800" w:rsidRDefault="00A14587">
            <w:pPr>
              <w:pStyle w:val="ListParagraph"/>
              <w:ind w:left="175"/>
              <w:rPr>
                <w:rFonts w:ascii="Arial" w:hAnsi="Arial" w:cs="Arial"/>
                <w:i/>
                <w:sz w:val="22"/>
                <w:szCs w:val="22"/>
              </w:rPr>
            </w:pPr>
            <w:r>
              <w:rPr>
                <w:rFonts w:ascii="Arial" w:hAnsi="Arial" w:cs="Arial"/>
                <w:i/>
                <w:sz w:val="22"/>
                <w:szCs w:val="22"/>
              </w:rPr>
              <w:t>All staff report to the caretaker through a record book any maintenance issues or requests</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57"/>
              <w:rPr>
                <w:rFonts w:ascii="Arial" w:hAnsi="Arial" w:cs="Arial"/>
                <w:i/>
                <w:sz w:val="24"/>
              </w:rPr>
            </w:pPr>
            <w:bookmarkStart w:id="12" w:name="_Toc282070938"/>
            <w:r w:rsidRPr="002B4800">
              <w:rPr>
                <w:rFonts w:ascii="Arial" w:hAnsi="Arial" w:cs="Arial"/>
                <w:i/>
                <w:sz w:val="24"/>
              </w:rPr>
              <w:t>The Duties of Off Site Visit Coordinators (OVC)</w:t>
            </w:r>
            <w:bookmarkEnd w:id="12"/>
            <w:r w:rsidR="000A7213" w:rsidRPr="002B4800">
              <w:rPr>
                <w:rFonts w:ascii="Arial" w:hAnsi="Arial" w:cs="Arial"/>
                <w:i/>
                <w:sz w:val="24"/>
              </w:rPr>
              <w:t xml:space="preserve"> – </w:t>
            </w:r>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The Offsite Visit Coordinator (OVC) ensures that standards for off-site activities and educational visits are followed. The OVC works with trip leaders to ensure the aim of the educational visit is achievable and in line with those of the school. The school refers to the Off-Site Visits Manual on the SHE webpages.</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2B4800" w:rsidRDefault="001708F3">
            <w:pPr>
              <w:pStyle w:val="ListParagraph"/>
              <w:ind w:left="175"/>
              <w:rPr>
                <w:rFonts w:ascii="Arial" w:hAnsi="Arial" w:cs="Arial"/>
                <w:i/>
                <w:sz w:val="22"/>
                <w:szCs w:val="22"/>
              </w:rPr>
            </w:pPr>
            <w:r>
              <w:rPr>
                <w:rFonts w:ascii="Arial" w:hAnsi="Arial" w:cs="Arial"/>
                <w:i/>
                <w:sz w:val="22"/>
                <w:szCs w:val="22"/>
              </w:rPr>
              <w:t>Leader</w:t>
            </w:r>
            <w:r w:rsidR="000C1103" w:rsidRPr="002B4800">
              <w:rPr>
                <w:rFonts w:ascii="Arial" w:hAnsi="Arial" w:cs="Arial"/>
                <w:i/>
                <w:sz w:val="22"/>
                <w:szCs w:val="22"/>
              </w:rPr>
              <w:t xml:space="preserve"> has provided training for all staff to ensure that all trips and risk assessments are carried out before submitting to her. </w:t>
            </w:r>
            <w:r w:rsidR="00AA26E8" w:rsidRPr="002B4800">
              <w:rPr>
                <w:rFonts w:ascii="Arial" w:hAnsi="Arial" w:cs="Arial"/>
                <w:i/>
                <w:sz w:val="22"/>
                <w:szCs w:val="22"/>
              </w:rPr>
              <w:t xml:space="preserve"> </w:t>
            </w:r>
          </w:p>
          <w:p w:rsidR="00AA26E8" w:rsidRPr="002B4800" w:rsidRDefault="00AA26E8">
            <w:pPr>
              <w:pStyle w:val="ListParagraph"/>
              <w:ind w:left="175"/>
              <w:rPr>
                <w:rFonts w:ascii="Arial" w:hAnsi="Arial" w:cs="Arial"/>
                <w:i/>
                <w:sz w:val="22"/>
                <w:szCs w:val="22"/>
              </w:rPr>
            </w:pPr>
          </w:p>
          <w:p w:rsidR="00AA26E8" w:rsidRPr="002B4800" w:rsidRDefault="00AA26E8" w:rsidP="00C20735">
            <w:pPr>
              <w:pStyle w:val="ListParagraph"/>
              <w:ind w:left="175"/>
              <w:rPr>
                <w:rFonts w:ascii="Arial" w:hAnsi="Arial" w:cs="Arial"/>
                <w:i/>
                <w:sz w:val="22"/>
                <w:szCs w:val="22"/>
              </w:rPr>
            </w:pPr>
            <w:r w:rsidRPr="002B4800">
              <w:rPr>
                <w:rFonts w:ascii="Arial" w:hAnsi="Arial" w:cs="Arial"/>
                <w:i/>
                <w:sz w:val="22"/>
                <w:szCs w:val="22"/>
              </w:rPr>
              <w:t xml:space="preserve">All staff complete the SHE forms prior to conducting a visit. A hard </w:t>
            </w:r>
            <w:r w:rsidR="00C20735" w:rsidRPr="002B4800">
              <w:rPr>
                <w:rFonts w:ascii="Arial" w:hAnsi="Arial" w:cs="Arial"/>
                <w:i/>
                <w:sz w:val="22"/>
                <w:szCs w:val="22"/>
              </w:rPr>
              <w:t>copy is</w:t>
            </w:r>
            <w:r w:rsidRPr="002B4800">
              <w:rPr>
                <w:rFonts w:ascii="Arial" w:hAnsi="Arial" w:cs="Arial"/>
                <w:i/>
                <w:sz w:val="22"/>
                <w:szCs w:val="22"/>
              </w:rPr>
              <w:t xml:space="preserve"> presented to the Headteacher to sign along with an </w:t>
            </w:r>
            <w:r w:rsidR="00C20735" w:rsidRPr="002B4800">
              <w:rPr>
                <w:rFonts w:ascii="Arial" w:hAnsi="Arial" w:cs="Arial"/>
                <w:i/>
                <w:sz w:val="22"/>
                <w:szCs w:val="22"/>
              </w:rPr>
              <w:t>itin</w:t>
            </w:r>
            <w:r w:rsidR="00C20735">
              <w:rPr>
                <w:rFonts w:ascii="Arial" w:hAnsi="Arial" w:cs="Arial"/>
                <w:i/>
                <w:sz w:val="22"/>
                <w:szCs w:val="22"/>
              </w:rPr>
              <w:t>e</w:t>
            </w:r>
            <w:r w:rsidR="00C20735" w:rsidRPr="002B4800">
              <w:rPr>
                <w:rFonts w:ascii="Arial" w:hAnsi="Arial" w:cs="Arial"/>
                <w:i/>
                <w:sz w:val="22"/>
                <w:szCs w:val="22"/>
              </w:rPr>
              <w:t>rary</w:t>
            </w:r>
            <w:r w:rsidRPr="002B4800">
              <w:rPr>
                <w:rFonts w:ascii="Arial" w:hAnsi="Arial" w:cs="Arial"/>
                <w:i/>
                <w:sz w:val="22"/>
                <w:szCs w:val="22"/>
              </w:rPr>
              <w:t xml:space="preserve">. </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left="57" w:firstLine="0"/>
              <w:rPr>
                <w:rFonts w:ascii="Arial" w:hAnsi="Arial" w:cs="Arial"/>
                <w:i/>
                <w:sz w:val="24"/>
              </w:rPr>
            </w:pPr>
            <w:bookmarkStart w:id="13" w:name="_Toc282070939"/>
            <w:r w:rsidRPr="002B4800">
              <w:rPr>
                <w:rFonts w:ascii="Arial" w:hAnsi="Arial" w:cs="Arial"/>
                <w:i/>
                <w:sz w:val="24"/>
              </w:rPr>
              <w:t>The</w:t>
            </w:r>
            <w:r w:rsidR="000A7213" w:rsidRPr="002B4800">
              <w:rPr>
                <w:rFonts w:ascii="Arial" w:hAnsi="Arial" w:cs="Arial"/>
                <w:i/>
                <w:sz w:val="24"/>
              </w:rPr>
              <w:t xml:space="preserve"> Duties of School Business Manage</w:t>
            </w:r>
            <w:bookmarkEnd w:id="13"/>
            <w:r w:rsidR="002937B2">
              <w:rPr>
                <w:rFonts w:ascii="Arial" w:hAnsi="Arial" w:cs="Arial"/>
                <w:i/>
                <w:sz w:val="24"/>
              </w:rPr>
              <w:t xml:space="preserve">r </w:t>
            </w:r>
          </w:p>
          <w:p w:rsidR="00215D31" w:rsidRPr="002B4800" w:rsidRDefault="00215D31">
            <w:pPr>
              <w:pStyle w:val="ListParagraph"/>
              <w:ind w:left="57"/>
              <w:jc w:val="both"/>
              <w:rPr>
                <w:rFonts w:ascii="Arial" w:hAnsi="Arial" w:cs="Arial"/>
                <w:sz w:val="22"/>
                <w:szCs w:val="22"/>
              </w:rPr>
            </w:pPr>
          </w:p>
          <w:p w:rsidR="00215D31" w:rsidRPr="002B4800" w:rsidRDefault="000A7213">
            <w:pPr>
              <w:pStyle w:val="ListParagraph"/>
              <w:ind w:left="57"/>
              <w:jc w:val="both"/>
              <w:rPr>
                <w:rFonts w:ascii="Arial" w:hAnsi="Arial" w:cs="Arial"/>
                <w:sz w:val="22"/>
                <w:szCs w:val="22"/>
                <w:lang w:eastAsia="en-GB"/>
              </w:rPr>
            </w:pPr>
            <w:r w:rsidRPr="002B4800">
              <w:rPr>
                <w:rFonts w:ascii="Arial" w:hAnsi="Arial" w:cs="Arial"/>
                <w:sz w:val="22"/>
                <w:szCs w:val="22"/>
                <w:lang w:eastAsia="en-GB"/>
              </w:rPr>
              <w:t xml:space="preserve">The School Business </w:t>
            </w:r>
            <w:r w:rsidR="00215D31" w:rsidRPr="002B4800">
              <w:rPr>
                <w:rFonts w:ascii="Arial" w:hAnsi="Arial" w:cs="Arial"/>
                <w:sz w:val="22"/>
                <w:szCs w:val="22"/>
                <w:lang w:eastAsia="en-GB"/>
              </w:rPr>
              <w:t>Manager has a day to day responsibility for ensuring compliance with the school Health &amp; Safety Policy Document and taking effective action and/or immediately referring to the Headteacher any health an</w:t>
            </w:r>
            <w:r w:rsidRPr="002B4800">
              <w:rPr>
                <w:rFonts w:ascii="Arial" w:hAnsi="Arial" w:cs="Arial"/>
                <w:sz w:val="22"/>
                <w:szCs w:val="22"/>
                <w:lang w:eastAsia="en-GB"/>
              </w:rPr>
              <w:t>d safety issues brought to her</w:t>
            </w:r>
            <w:r w:rsidR="00215D31" w:rsidRPr="002B4800">
              <w:rPr>
                <w:rFonts w:ascii="Arial" w:hAnsi="Arial" w:cs="Arial"/>
                <w:sz w:val="22"/>
                <w:szCs w:val="22"/>
                <w:lang w:eastAsia="en-GB"/>
              </w:rPr>
              <w:t xml:space="preserve"> attention, this includes the stopping of any practices or the use of any tools, equipment etc which are considered unsafe.</w:t>
            </w:r>
          </w:p>
          <w:p w:rsidR="00215D31" w:rsidRPr="002B4800" w:rsidRDefault="00215D31">
            <w:pPr>
              <w:pStyle w:val="ListParagraph"/>
              <w:ind w:left="57"/>
              <w:jc w:val="both"/>
              <w:rPr>
                <w:rFonts w:ascii="Arial" w:hAnsi="Arial" w:cs="Arial"/>
                <w:b/>
                <w:sz w:val="22"/>
                <w:szCs w:val="22"/>
              </w:rPr>
            </w:pP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rsidP="000A7213">
            <w:pPr>
              <w:pStyle w:val="ListParagraph"/>
              <w:ind w:left="175"/>
              <w:rPr>
                <w:rFonts w:ascii="Arial" w:hAnsi="Arial" w:cs="Arial"/>
                <w:i/>
                <w:sz w:val="22"/>
                <w:szCs w:val="22"/>
              </w:rPr>
            </w:pPr>
            <w:r w:rsidRPr="002B4800">
              <w:rPr>
                <w:rFonts w:ascii="Arial" w:hAnsi="Arial" w:cs="Arial"/>
                <w:i/>
                <w:sz w:val="22"/>
                <w:szCs w:val="22"/>
              </w:rPr>
              <w:t xml:space="preserve"> </w:t>
            </w:r>
          </w:p>
          <w:p w:rsidR="00B92D13" w:rsidRDefault="00B92D13" w:rsidP="000A7213">
            <w:pPr>
              <w:pStyle w:val="ListParagraph"/>
              <w:ind w:left="175"/>
              <w:rPr>
                <w:rFonts w:ascii="Arial" w:hAnsi="Arial" w:cs="Arial"/>
                <w:i/>
                <w:sz w:val="22"/>
                <w:szCs w:val="22"/>
              </w:rPr>
            </w:pPr>
          </w:p>
          <w:p w:rsidR="00B92D13" w:rsidRDefault="00B92D13" w:rsidP="00B92D13">
            <w:pPr>
              <w:pStyle w:val="ListParagraph"/>
              <w:ind w:left="175"/>
              <w:rPr>
                <w:rFonts w:ascii="Arial" w:hAnsi="Arial" w:cs="Arial"/>
                <w:i/>
                <w:sz w:val="22"/>
                <w:szCs w:val="22"/>
              </w:rPr>
            </w:pPr>
            <w:r>
              <w:rPr>
                <w:rFonts w:ascii="Arial" w:hAnsi="Arial" w:cs="Arial"/>
                <w:i/>
                <w:sz w:val="22"/>
                <w:szCs w:val="22"/>
              </w:rPr>
              <w:t>School Business Manager to prioritise any issues to ensure they are dealt with effectively.</w:t>
            </w:r>
          </w:p>
          <w:p w:rsidR="00B92D13" w:rsidRDefault="00B92D13" w:rsidP="00B92D13">
            <w:pPr>
              <w:pStyle w:val="ListParagraph"/>
              <w:ind w:left="175"/>
              <w:rPr>
                <w:rFonts w:ascii="Arial" w:hAnsi="Arial" w:cs="Arial"/>
                <w:i/>
                <w:sz w:val="22"/>
                <w:szCs w:val="22"/>
              </w:rPr>
            </w:pPr>
          </w:p>
          <w:p w:rsidR="00B92D13" w:rsidRPr="002B4800" w:rsidRDefault="00B92D13" w:rsidP="00B92D13">
            <w:pPr>
              <w:pStyle w:val="ListParagraph"/>
              <w:ind w:left="175"/>
              <w:rPr>
                <w:rFonts w:ascii="Arial" w:hAnsi="Arial" w:cs="Arial"/>
                <w:i/>
                <w:sz w:val="22"/>
                <w:szCs w:val="22"/>
              </w:rPr>
            </w:pPr>
            <w:r>
              <w:rPr>
                <w:rFonts w:ascii="Arial" w:hAnsi="Arial" w:cs="Arial"/>
                <w:i/>
                <w:sz w:val="22"/>
                <w:szCs w:val="22"/>
              </w:rPr>
              <w:t>Assign jobs to caretaker or source appropriate professionals to undertake remedial works to ensure site safety.</w:t>
            </w:r>
          </w:p>
        </w:tc>
      </w:tr>
      <w:tr w:rsidR="002B4800" w:rsidRPr="002B4800" w:rsidTr="00522BB4">
        <w:tc>
          <w:tcPr>
            <w:tcW w:w="7398"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57"/>
              <w:rPr>
                <w:rFonts w:ascii="Arial" w:hAnsi="Arial" w:cs="Arial"/>
                <w:i/>
                <w:sz w:val="24"/>
              </w:rPr>
            </w:pPr>
            <w:bookmarkStart w:id="14" w:name="_Toc282070940"/>
            <w:r w:rsidRPr="002B4800">
              <w:rPr>
                <w:rFonts w:ascii="Arial" w:hAnsi="Arial" w:cs="Arial"/>
                <w:i/>
                <w:sz w:val="24"/>
              </w:rPr>
              <w:t>Volunteer and Parent Helpers</w:t>
            </w:r>
            <w:bookmarkEnd w:id="14"/>
          </w:p>
          <w:p w:rsidR="000A7213" w:rsidRPr="002B4800" w:rsidRDefault="00215D31">
            <w:pPr>
              <w:pStyle w:val="ListParagraph"/>
              <w:ind w:left="57"/>
              <w:jc w:val="both"/>
              <w:rPr>
                <w:rFonts w:ascii="Arial" w:hAnsi="Arial" w:cs="Arial"/>
                <w:sz w:val="22"/>
                <w:szCs w:val="22"/>
              </w:rPr>
            </w:pPr>
            <w:r w:rsidRPr="002B4800">
              <w:rPr>
                <w:rFonts w:ascii="Arial" w:hAnsi="Arial" w:cs="Arial"/>
                <w:sz w:val="22"/>
                <w:szCs w:val="22"/>
              </w:rPr>
              <w:t>Volunteer and parent helpers are provided with information and guidance which includes health and safety, fire and emergency procedures etc.</w:t>
            </w:r>
            <w:r w:rsidR="000A7213" w:rsidRPr="002B4800">
              <w:rPr>
                <w:rFonts w:ascii="Arial" w:hAnsi="Arial" w:cs="Arial"/>
                <w:sz w:val="22"/>
                <w:szCs w:val="22"/>
              </w:rPr>
              <w:t xml:space="preserve"> which are included in the Visitor Leaflet.</w:t>
            </w:r>
          </w:p>
          <w:p w:rsidR="00215D31" w:rsidRPr="002B4800" w:rsidRDefault="00215D31">
            <w:pPr>
              <w:pStyle w:val="ListParagraph"/>
              <w:ind w:left="57"/>
              <w:jc w:val="both"/>
              <w:rPr>
                <w:rFonts w:ascii="Arial" w:hAnsi="Arial" w:cs="Arial"/>
                <w:b/>
                <w:sz w:val="22"/>
                <w:szCs w:val="22"/>
              </w:rPr>
            </w:pPr>
            <w:r w:rsidRPr="002B4800">
              <w:rPr>
                <w:rFonts w:ascii="Arial" w:hAnsi="Arial" w:cs="Arial"/>
                <w:sz w:val="22"/>
                <w:szCs w:val="22"/>
              </w:rPr>
              <w:t xml:space="preserve"> Volunteer and parent helpers are directly accountable to the teacher in charge whilst on the school site. </w:t>
            </w:r>
          </w:p>
        </w:tc>
        <w:tc>
          <w:tcPr>
            <w:tcW w:w="7225"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2B4800" w:rsidRDefault="000C1103">
            <w:pPr>
              <w:pStyle w:val="ListParagraph"/>
              <w:ind w:left="175"/>
              <w:rPr>
                <w:rFonts w:ascii="Arial" w:hAnsi="Arial" w:cs="Arial"/>
                <w:i/>
                <w:sz w:val="22"/>
                <w:szCs w:val="22"/>
              </w:rPr>
            </w:pPr>
            <w:r w:rsidRPr="002B4800">
              <w:rPr>
                <w:rFonts w:ascii="Arial" w:hAnsi="Arial" w:cs="Arial"/>
                <w:i/>
                <w:sz w:val="22"/>
                <w:szCs w:val="22"/>
              </w:rPr>
              <w:t xml:space="preserve">Meetings have been conducted with </w:t>
            </w:r>
            <w:r w:rsidR="00AA26E8" w:rsidRPr="002B4800">
              <w:rPr>
                <w:rFonts w:ascii="Arial" w:hAnsi="Arial" w:cs="Arial"/>
                <w:i/>
                <w:sz w:val="22"/>
                <w:szCs w:val="22"/>
              </w:rPr>
              <w:t>volunteer</w:t>
            </w:r>
            <w:r w:rsidR="00731E74" w:rsidRPr="002B4800">
              <w:rPr>
                <w:rFonts w:ascii="Arial" w:hAnsi="Arial" w:cs="Arial"/>
                <w:i/>
                <w:sz w:val="22"/>
                <w:szCs w:val="22"/>
              </w:rPr>
              <w:t xml:space="preserve"> and required to take note and sign policies e.g safer working practise, confidentiality, child protection, mobile phone policy.</w:t>
            </w:r>
          </w:p>
          <w:p w:rsidR="00AA26E8" w:rsidRPr="002B4800" w:rsidRDefault="00AA26E8">
            <w:pPr>
              <w:pStyle w:val="ListParagraph"/>
              <w:ind w:left="175"/>
              <w:rPr>
                <w:rFonts w:ascii="Arial" w:hAnsi="Arial" w:cs="Arial"/>
                <w:i/>
                <w:sz w:val="22"/>
                <w:szCs w:val="22"/>
              </w:rPr>
            </w:pPr>
          </w:p>
          <w:p w:rsidR="00AA26E8" w:rsidRPr="002B4800" w:rsidRDefault="00AA26E8">
            <w:pPr>
              <w:pStyle w:val="ListParagraph"/>
              <w:ind w:left="175"/>
              <w:rPr>
                <w:rFonts w:ascii="Arial" w:hAnsi="Arial" w:cs="Arial"/>
                <w:i/>
                <w:sz w:val="22"/>
                <w:szCs w:val="22"/>
              </w:rPr>
            </w:pPr>
            <w:r w:rsidRPr="002B4800">
              <w:rPr>
                <w:rFonts w:ascii="Arial" w:hAnsi="Arial" w:cs="Arial"/>
                <w:i/>
                <w:sz w:val="22"/>
                <w:szCs w:val="22"/>
              </w:rPr>
              <w:t>Volunteers are required to sign an agreement with these policies.</w:t>
            </w:r>
          </w:p>
        </w:tc>
      </w:tr>
    </w:tbl>
    <w:p w:rsidR="00215D31" w:rsidRPr="002B4800" w:rsidRDefault="00215D31" w:rsidP="00215D31"/>
    <w:p w:rsidR="00215D31" w:rsidRPr="002B4800" w:rsidRDefault="00215D31" w:rsidP="00215D31">
      <w:pPr>
        <w:pStyle w:val="Heading1"/>
        <w:ind w:firstLine="1942"/>
        <w:rPr>
          <w:rFonts w:ascii="Arial" w:hAnsi="Arial" w:cs="Arial"/>
          <w:sz w:val="28"/>
          <w:szCs w:val="28"/>
        </w:rPr>
      </w:pPr>
      <w:r w:rsidRPr="002B4800">
        <w:br w:type="page"/>
      </w:r>
      <w:bookmarkStart w:id="15" w:name="_Toc282070941"/>
      <w:r w:rsidRPr="002B4800">
        <w:rPr>
          <w:rFonts w:ascii="Arial" w:hAnsi="Arial" w:cs="Arial"/>
          <w:sz w:val="28"/>
          <w:szCs w:val="28"/>
        </w:rPr>
        <w:lastRenderedPageBreak/>
        <w:t>PART THREE – GENERAL ARRANGEMENTS</w:t>
      </w:r>
      <w:bookmarkEnd w:id="15"/>
    </w:p>
    <w:p w:rsidR="00215D31" w:rsidRPr="002B4800" w:rsidRDefault="00215D31" w:rsidP="00215D31"/>
    <w:tbl>
      <w:tblPr>
        <w:tblW w:w="1462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6119"/>
        <w:gridCol w:w="2410"/>
        <w:gridCol w:w="6094"/>
      </w:tblGrid>
      <w:tr w:rsidR="002B4800" w:rsidRPr="002B4800" w:rsidTr="00522BB4">
        <w:trPr>
          <w:trHeight w:val="684"/>
        </w:trPr>
        <w:tc>
          <w:tcPr>
            <w:tcW w:w="6119" w:type="dxa"/>
            <w:tcBorders>
              <w:top w:val="single" w:sz="4" w:space="0" w:color="0D2456"/>
              <w:left w:val="single" w:sz="4" w:space="0" w:color="0D2456"/>
              <w:bottom w:val="single" w:sz="4" w:space="0" w:color="0D2456"/>
              <w:right w:val="single" w:sz="4" w:space="0" w:color="0D2456"/>
            </w:tcBorders>
            <w:vAlign w:val="center"/>
            <w:hideMark/>
          </w:tcPr>
          <w:p w:rsidR="00215D31" w:rsidRPr="002B4800" w:rsidRDefault="00215D31">
            <w:pPr>
              <w:pStyle w:val="Heading2"/>
              <w:ind w:firstLine="1857"/>
              <w:jc w:val="both"/>
              <w:rPr>
                <w:rFonts w:ascii="Arial" w:hAnsi="Arial" w:cs="Arial"/>
                <w:i/>
                <w:sz w:val="22"/>
                <w:szCs w:val="22"/>
              </w:rPr>
            </w:pPr>
            <w:bookmarkStart w:id="16" w:name="_Toc282070942"/>
            <w:r w:rsidRPr="002B4800">
              <w:rPr>
                <w:rFonts w:ascii="Arial" w:hAnsi="Arial" w:cs="Arial"/>
                <w:i/>
                <w:sz w:val="22"/>
                <w:szCs w:val="22"/>
              </w:rPr>
              <w:t>Arrangements</w:t>
            </w:r>
            <w:bookmarkEnd w:id="16"/>
          </w:p>
          <w:p w:rsidR="00215D31" w:rsidRPr="002B4800" w:rsidRDefault="00215D31">
            <w:pPr>
              <w:pStyle w:val="ListParagraph"/>
              <w:ind w:left="57"/>
              <w:jc w:val="center"/>
              <w:rPr>
                <w:rFonts w:ascii="Arial" w:hAnsi="Arial" w:cs="Arial"/>
                <w:sz w:val="22"/>
                <w:szCs w:val="22"/>
              </w:rPr>
            </w:pPr>
            <w:r w:rsidRPr="002B4800">
              <w:rPr>
                <w:rFonts w:ascii="Arial" w:hAnsi="Arial" w:cs="Arial"/>
                <w:sz w:val="22"/>
                <w:szCs w:val="22"/>
              </w:rPr>
              <w:t>The following procedures and arrangements have been established within the school to minimise health and safety risks to an acceptable level.</w:t>
            </w:r>
          </w:p>
        </w:tc>
        <w:tc>
          <w:tcPr>
            <w:tcW w:w="2410" w:type="dxa"/>
            <w:tcBorders>
              <w:top w:val="single" w:sz="4" w:space="0" w:color="0D2456"/>
              <w:left w:val="single" w:sz="4" w:space="0" w:color="0D2456"/>
              <w:bottom w:val="single" w:sz="4" w:space="0" w:color="0D2456"/>
              <w:right w:val="single" w:sz="4" w:space="0" w:color="0D2456"/>
            </w:tcBorders>
            <w:vAlign w:val="center"/>
            <w:hideMark/>
          </w:tcPr>
          <w:p w:rsidR="00215D31" w:rsidRPr="002B4800" w:rsidRDefault="00215D31">
            <w:pPr>
              <w:pStyle w:val="ListParagraph"/>
              <w:ind w:left="57"/>
              <w:jc w:val="center"/>
              <w:rPr>
                <w:rFonts w:ascii="Arial" w:hAnsi="Arial" w:cs="Arial"/>
                <w:b/>
                <w:sz w:val="22"/>
                <w:szCs w:val="22"/>
              </w:rPr>
            </w:pPr>
            <w:r w:rsidRPr="002B4800">
              <w:rPr>
                <w:rFonts w:ascii="Arial" w:hAnsi="Arial" w:cs="Arial"/>
                <w:b/>
                <w:sz w:val="22"/>
                <w:szCs w:val="22"/>
              </w:rPr>
              <w:t>Responsibility of: Name/Title</w:t>
            </w:r>
          </w:p>
        </w:tc>
        <w:tc>
          <w:tcPr>
            <w:tcW w:w="6094" w:type="dxa"/>
            <w:tcBorders>
              <w:top w:val="single" w:sz="4" w:space="0" w:color="0D2456"/>
              <w:left w:val="single" w:sz="4" w:space="0" w:color="0D2456"/>
              <w:bottom w:val="single" w:sz="4" w:space="0" w:color="0D2456"/>
              <w:right w:val="single" w:sz="4" w:space="0" w:color="0D2456"/>
            </w:tcBorders>
            <w:vAlign w:val="center"/>
          </w:tcPr>
          <w:p w:rsidR="00215D31" w:rsidRPr="002B4800" w:rsidRDefault="00215D31">
            <w:pPr>
              <w:pStyle w:val="1Text"/>
              <w:rPr>
                <w:rFonts w:cs="Arial"/>
                <w:b/>
                <w:sz w:val="22"/>
                <w:szCs w:val="22"/>
              </w:rPr>
            </w:pPr>
            <w:r w:rsidRPr="002B4800">
              <w:rPr>
                <w:rFonts w:cs="Arial"/>
                <w:b/>
                <w:sz w:val="22"/>
                <w:szCs w:val="22"/>
              </w:rPr>
              <w:t xml:space="preserve">Action/Arrangements </w:t>
            </w:r>
            <w:r w:rsidRPr="002B4800">
              <w:rPr>
                <w:rFonts w:cs="Arial"/>
                <w:b/>
                <w:sz w:val="22"/>
                <w:szCs w:val="22"/>
                <w:lang w:val="en-GB"/>
              </w:rPr>
              <w:t>(customise</w:t>
            </w:r>
            <w:r w:rsidRPr="002B4800">
              <w:rPr>
                <w:rFonts w:cs="Arial"/>
                <w:b/>
                <w:sz w:val="22"/>
                <w:szCs w:val="22"/>
              </w:rPr>
              <w:t xml:space="preserve"> to meet your own situation)</w:t>
            </w:r>
          </w:p>
          <w:p w:rsidR="00215D31" w:rsidRPr="002B4800" w:rsidRDefault="00215D31">
            <w:pPr>
              <w:pStyle w:val="1Text"/>
              <w:rPr>
                <w:rFonts w:cs="Arial"/>
                <w:b/>
                <w:sz w:val="22"/>
                <w:szCs w:val="22"/>
              </w:rPr>
            </w:pPr>
          </w:p>
        </w:tc>
      </w:tr>
      <w:tr w:rsidR="002B4800" w:rsidRPr="002B4800" w:rsidTr="00522BB4">
        <w:tc>
          <w:tcPr>
            <w:tcW w:w="6119"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57"/>
              <w:jc w:val="both"/>
              <w:rPr>
                <w:rFonts w:ascii="Arial" w:hAnsi="Arial" w:cs="Arial"/>
                <w:i/>
                <w:sz w:val="22"/>
                <w:szCs w:val="22"/>
                <w:lang w:eastAsia="en-GB"/>
              </w:rPr>
            </w:pPr>
            <w:bookmarkStart w:id="17" w:name="_Toc282070943"/>
            <w:r w:rsidRPr="002B4800">
              <w:rPr>
                <w:rFonts w:ascii="Arial" w:hAnsi="Arial" w:cs="Arial"/>
                <w:i/>
                <w:sz w:val="22"/>
                <w:szCs w:val="22"/>
                <w:lang w:eastAsia="en-GB"/>
              </w:rPr>
              <w:t>Communication</w:t>
            </w:r>
            <w:bookmarkEnd w:id="17"/>
          </w:p>
          <w:p w:rsidR="000A7213" w:rsidRPr="002B4800" w:rsidRDefault="00215D31">
            <w:pPr>
              <w:pStyle w:val="ListParagraph"/>
              <w:ind w:left="57"/>
              <w:jc w:val="both"/>
              <w:rPr>
                <w:rFonts w:ascii="Arial" w:hAnsi="Arial" w:cs="Arial"/>
                <w:sz w:val="22"/>
                <w:szCs w:val="22"/>
                <w:lang w:eastAsia="en-GB"/>
              </w:rPr>
            </w:pPr>
            <w:r w:rsidRPr="002B4800">
              <w:rPr>
                <w:rFonts w:ascii="Arial" w:hAnsi="Arial" w:cs="Arial"/>
                <w:sz w:val="22"/>
                <w:szCs w:val="22"/>
                <w:lang w:eastAsia="en-GB"/>
              </w:rPr>
              <w:t>The school recognises the import</w:t>
            </w:r>
            <w:r w:rsidR="000A7213" w:rsidRPr="002B4800">
              <w:rPr>
                <w:rFonts w:ascii="Arial" w:hAnsi="Arial" w:cs="Arial"/>
                <w:sz w:val="22"/>
                <w:szCs w:val="22"/>
                <w:lang w:eastAsia="en-GB"/>
              </w:rPr>
              <w:t xml:space="preserve">ance of communication to </w:t>
            </w:r>
            <w:r w:rsidRPr="002B4800">
              <w:rPr>
                <w:rFonts w:ascii="Arial" w:hAnsi="Arial" w:cs="Arial"/>
                <w:sz w:val="22"/>
                <w:szCs w:val="22"/>
                <w:lang w:eastAsia="en-GB"/>
              </w:rPr>
              <w:t xml:space="preserve"> staff, visitors, pupils, parents, volunteers, contractors etc:</w:t>
            </w:r>
          </w:p>
          <w:p w:rsidR="000A7213" w:rsidRPr="002B4800" w:rsidRDefault="000A7213">
            <w:pPr>
              <w:pStyle w:val="ListParagraph"/>
              <w:ind w:left="57"/>
              <w:jc w:val="both"/>
              <w:rPr>
                <w:rFonts w:ascii="Arial" w:hAnsi="Arial" w:cs="Arial"/>
                <w:sz w:val="22"/>
                <w:szCs w:val="22"/>
                <w:lang w:eastAsia="en-GB"/>
              </w:rPr>
            </w:pPr>
          </w:p>
          <w:p w:rsidR="006C36B4" w:rsidRPr="002B4800" w:rsidRDefault="006C36B4">
            <w:pPr>
              <w:pStyle w:val="ListParagraph"/>
              <w:ind w:left="57"/>
              <w:jc w:val="both"/>
              <w:rPr>
                <w:rFonts w:ascii="Arial" w:hAnsi="Arial" w:cs="Arial"/>
                <w:sz w:val="22"/>
                <w:szCs w:val="22"/>
              </w:rPr>
            </w:pPr>
          </w:p>
        </w:tc>
        <w:tc>
          <w:tcPr>
            <w:tcW w:w="2410"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0A7213">
            <w:pPr>
              <w:pStyle w:val="ListParagraph"/>
              <w:ind w:left="57"/>
              <w:rPr>
                <w:rFonts w:ascii="Arial" w:hAnsi="Arial" w:cs="Arial"/>
                <w:sz w:val="22"/>
                <w:szCs w:val="22"/>
              </w:rPr>
            </w:pPr>
            <w:r w:rsidRPr="002B4800">
              <w:rPr>
                <w:rFonts w:ascii="Arial" w:hAnsi="Arial" w:cs="Arial"/>
                <w:sz w:val="22"/>
                <w:szCs w:val="22"/>
              </w:rPr>
              <w:t>Headteacher</w:t>
            </w:r>
          </w:p>
          <w:p w:rsidR="000A7213" w:rsidRPr="002B4800" w:rsidRDefault="000A7213">
            <w:pPr>
              <w:pStyle w:val="ListParagraph"/>
              <w:ind w:left="57"/>
              <w:rPr>
                <w:rFonts w:ascii="Arial" w:hAnsi="Arial" w:cs="Arial"/>
                <w:sz w:val="22"/>
                <w:szCs w:val="22"/>
              </w:rPr>
            </w:pPr>
            <w:r w:rsidRPr="002B4800">
              <w:rPr>
                <w:rFonts w:ascii="Arial" w:hAnsi="Arial" w:cs="Arial"/>
                <w:sz w:val="22"/>
                <w:szCs w:val="22"/>
              </w:rPr>
              <w:t>SBM</w:t>
            </w:r>
          </w:p>
          <w:p w:rsidR="000A7213" w:rsidRPr="002B4800" w:rsidRDefault="000A7213">
            <w:pPr>
              <w:pStyle w:val="ListParagraph"/>
              <w:ind w:left="57"/>
              <w:rPr>
                <w:rFonts w:ascii="Arial" w:hAnsi="Arial" w:cs="Arial"/>
                <w:sz w:val="22"/>
                <w:szCs w:val="22"/>
              </w:rPr>
            </w:pPr>
            <w:r w:rsidRPr="002B4800">
              <w:rPr>
                <w:rFonts w:ascii="Arial" w:hAnsi="Arial" w:cs="Arial"/>
                <w:sz w:val="22"/>
                <w:szCs w:val="22"/>
              </w:rPr>
              <w:t>Administrator</w:t>
            </w:r>
          </w:p>
          <w:p w:rsidR="00215D31" w:rsidRPr="002B4800" w:rsidRDefault="00215D31" w:rsidP="00C20735">
            <w:pPr>
              <w:pStyle w:val="ListParagraph"/>
              <w:ind w:left="57"/>
              <w:rPr>
                <w:rFonts w:ascii="Arial" w:hAnsi="Arial" w:cs="Arial"/>
                <w:sz w:val="22"/>
                <w:szCs w:val="22"/>
              </w:rPr>
            </w:pPr>
          </w:p>
        </w:tc>
        <w:tc>
          <w:tcPr>
            <w:tcW w:w="6094" w:type="dxa"/>
            <w:tcBorders>
              <w:top w:val="single" w:sz="4" w:space="0" w:color="0D2456"/>
              <w:left w:val="single" w:sz="4" w:space="0" w:color="0D2456"/>
              <w:bottom w:val="single" w:sz="4" w:space="0" w:color="0D2456"/>
              <w:right w:val="single" w:sz="4" w:space="0" w:color="0D2456"/>
            </w:tcBorders>
            <w:shd w:val="clear" w:color="auto" w:fill="FFFF99"/>
          </w:tcPr>
          <w:p w:rsidR="00146930" w:rsidRPr="00072845" w:rsidRDefault="00146930" w:rsidP="00146930">
            <w:pPr>
              <w:pStyle w:val="ListParagraph"/>
              <w:ind w:left="57"/>
              <w:jc w:val="both"/>
              <w:rPr>
                <w:rFonts w:ascii="Arial" w:hAnsi="Arial" w:cs="Arial"/>
                <w:i/>
                <w:sz w:val="22"/>
                <w:szCs w:val="22"/>
                <w:lang w:eastAsia="en-GB"/>
              </w:rPr>
            </w:pPr>
            <w:r w:rsidRPr="00072845">
              <w:rPr>
                <w:rFonts w:ascii="Arial" w:hAnsi="Arial" w:cs="Arial"/>
                <w:i/>
                <w:sz w:val="22"/>
                <w:szCs w:val="22"/>
                <w:lang w:eastAsia="en-GB"/>
              </w:rPr>
              <w:t>Health &amp; Safety Policy is available on the school website.</w:t>
            </w:r>
          </w:p>
          <w:p w:rsidR="00146930" w:rsidRPr="00072845" w:rsidRDefault="00146930" w:rsidP="00146930">
            <w:pPr>
              <w:pStyle w:val="ListParagraph"/>
              <w:ind w:left="57"/>
              <w:jc w:val="both"/>
              <w:rPr>
                <w:rFonts w:ascii="Arial" w:hAnsi="Arial" w:cs="Arial"/>
                <w:i/>
                <w:sz w:val="22"/>
                <w:szCs w:val="22"/>
                <w:lang w:eastAsia="en-GB"/>
              </w:rPr>
            </w:pPr>
            <w:r w:rsidRPr="00072845">
              <w:rPr>
                <w:rFonts w:ascii="Arial" w:hAnsi="Arial" w:cs="Arial"/>
                <w:i/>
                <w:sz w:val="22"/>
                <w:szCs w:val="22"/>
                <w:lang w:eastAsia="en-GB"/>
              </w:rPr>
              <w:t>The Parent Handbook provides information on pupil security during the school day.</w:t>
            </w:r>
          </w:p>
          <w:p w:rsidR="00146930" w:rsidRPr="00072845" w:rsidRDefault="00146930" w:rsidP="00146930">
            <w:pPr>
              <w:pStyle w:val="ListParagraph"/>
              <w:ind w:left="57"/>
              <w:jc w:val="both"/>
              <w:rPr>
                <w:rFonts w:ascii="Arial" w:hAnsi="Arial" w:cs="Arial"/>
                <w:i/>
                <w:sz w:val="22"/>
                <w:szCs w:val="22"/>
              </w:rPr>
            </w:pPr>
            <w:r w:rsidRPr="00072845">
              <w:rPr>
                <w:rFonts w:ascii="Arial" w:hAnsi="Arial" w:cs="Arial"/>
                <w:i/>
                <w:sz w:val="22"/>
                <w:szCs w:val="22"/>
              </w:rPr>
              <w:t>The SBM briefs new employees on Health &amp; Safety Policy as part of Induction Procedure.  All employees are provided with a copy of the H&amp;S Policy and required to sign to confirm its receipt.</w:t>
            </w:r>
          </w:p>
          <w:p w:rsidR="00215D31" w:rsidRPr="00072845" w:rsidRDefault="00146930" w:rsidP="00146930">
            <w:pPr>
              <w:pStyle w:val="1Text"/>
              <w:jc w:val="both"/>
              <w:rPr>
                <w:rFonts w:cs="Arial"/>
                <w:i/>
                <w:sz w:val="22"/>
                <w:szCs w:val="22"/>
              </w:rPr>
            </w:pPr>
            <w:r w:rsidRPr="00072845">
              <w:rPr>
                <w:rFonts w:cs="Arial"/>
                <w:i/>
                <w:sz w:val="22"/>
                <w:szCs w:val="22"/>
              </w:rPr>
              <w:t>The SBM ensures Governors are informed through the Governors’ Premises Committee.</w:t>
            </w:r>
          </w:p>
        </w:tc>
      </w:tr>
      <w:tr w:rsidR="002B4800" w:rsidRPr="002B4800" w:rsidTr="00522BB4">
        <w:tc>
          <w:tcPr>
            <w:tcW w:w="6119"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57"/>
              <w:jc w:val="both"/>
              <w:rPr>
                <w:rFonts w:ascii="Arial" w:hAnsi="Arial" w:cs="Arial"/>
                <w:i/>
                <w:sz w:val="22"/>
                <w:szCs w:val="22"/>
              </w:rPr>
            </w:pPr>
            <w:bookmarkStart w:id="18" w:name="_Toc282070944"/>
            <w:r w:rsidRPr="002B4800">
              <w:rPr>
                <w:rFonts w:ascii="Arial" w:hAnsi="Arial" w:cs="Arial"/>
                <w:i/>
                <w:sz w:val="22"/>
                <w:szCs w:val="22"/>
              </w:rPr>
              <w:t>Consultation with Employees</w:t>
            </w:r>
            <w:bookmarkEnd w:id="18"/>
          </w:p>
          <w:p w:rsidR="00215D31" w:rsidRPr="002B4800" w:rsidRDefault="00215D31">
            <w:pPr>
              <w:pStyle w:val="ListParagraph"/>
              <w:ind w:left="57"/>
              <w:jc w:val="both"/>
              <w:rPr>
                <w:rFonts w:ascii="Arial" w:hAnsi="Arial" w:cs="Arial"/>
                <w:sz w:val="22"/>
                <w:szCs w:val="22"/>
              </w:rPr>
            </w:pPr>
            <w:r w:rsidRPr="002B4800">
              <w:rPr>
                <w:rFonts w:ascii="Arial" w:hAnsi="Arial" w:cs="Arial"/>
                <w:sz w:val="22"/>
                <w:szCs w:val="22"/>
              </w:rPr>
              <w:t>The school recognises the importance of consulting with employees on health and safety matters.</w:t>
            </w:r>
          </w:p>
          <w:p w:rsidR="006C36B4" w:rsidRPr="002B4800" w:rsidRDefault="006C36B4">
            <w:pPr>
              <w:pStyle w:val="ListParagraph"/>
              <w:ind w:left="57"/>
              <w:jc w:val="both"/>
              <w:rPr>
                <w:rFonts w:ascii="Arial" w:hAnsi="Arial" w:cs="Arial"/>
                <w:sz w:val="22"/>
                <w:szCs w:val="22"/>
              </w:rPr>
            </w:pPr>
          </w:p>
        </w:tc>
        <w:tc>
          <w:tcPr>
            <w:tcW w:w="2410"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592F55">
            <w:pPr>
              <w:pStyle w:val="ListParagraph"/>
              <w:ind w:left="57"/>
              <w:rPr>
                <w:rFonts w:ascii="Arial" w:hAnsi="Arial" w:cs="Arial"/>
                <w:sz w:val="22"/>
                <w:szCs w:val="22"/>
              </w:rPr>
            </w:pPr>
            <w:r w:rsidRPr="002B4800">
              <w:rPr>
                <w:rFonts w:ascii="Arial" w:hAnsi="Arial" w:cs="Arial"/>
                <w:sz w:val="22"/>
                <w:szCs w:val="22"/>
              </w:rPr>
              <w:t>Headteacher</w:t>
            </w:r>
          </w:p>
          <w:p w:rsidR="00592F55" w:rsidRPr="002B4800" w:rsidRDefault="00592F55">
            <w:pPr>
              <w:pStyle w:val="ListParagraph"/>
              <w:ind w:left="57"/>
              <w:rPr>
                <w:rFonts w:ascii="Arial" w:hAnsi="Arial" w:cs="Arial"/>
                <w:sz w:val="22"/>
                <w:szCs w:val="22"/>
              </w:rPr>
            </w:pPr>
            <w:r w:rsidRPr="002B4800">
              <w:rPr>
                <w:rFonts w:ascii="Arial" w:hAnsi="Arial" w:cs="Arial"/>
                <w:sz w:val="22"/>
                <w:szCs w:val="22"/>
              </w:rPr>
              <w:t>SBM</w:t>
            </w:r>
          </w:p>
        </w:tc>
        <w:tc>
          <w:tcPr>
            <w:tcW w:w="6094"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072845" w:rsidRDefault="00146930">
            <w:pPr>
              <w:jc w:val="both"/>
              <w:rPr>
                <w:rFonts w:ascii="Arial" w:hAnsi="Arial" w:cs="Arial"/>
                <w:i/>
                <w:sz w:val="22"/>
                <w:szCs w:val="22"/>
              </w:rPr>
            </w:pPr>
            <w:r w:rsidRPr="00072845">
              <w:rPr>
                <w:rFonts w:ascii="Arial" w:hAnsi="Arial" w:cs="Arial"/>
                <w:i/>
                <w:sz w:val="22"/>
                <w:szCs w:val="22"/>
              </w:rPr>
              <w:t xml:space="preserve">The SBM liaises with the cleaning and caretaking staff to draw attention to any H&amp;S issues whilst the Headteacher briefs teaching staff at staff meetings.  This information is then cascaded to teaching assistants.  </w:t>
            </w:r>
          </w:p>
        </w:tc>
      </w:tr>
    </w:tbl>
    <w:p w:rsidR="00215D31" w:rsidRPr="002B4800" w:rsidRDefault="00215D31" w:rsidP="00215D31">
      <w:pPr>
        <w:rPr>
          <w:sz w:val="22"/>
          <w:szCs w:val="22"/>
        </w:rPr>
      </w:pPr>
    </w:p>
    <w:tbl>
      <w:tblPr>
        <w:tblW w:w="1462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6119"/>
        <w:gridCol w:w="2410"/>
        <w:gridCol w:w="6094"/>
      </w:tblGrid>
      <w:tr w:rsidR="002B4800" w:rsidRPr="002B4800" w:rsidTr="00522BB4">
        <w:tc>
          <w:tcPr>
            <w:tcW w:w="6119"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1"/>
              <w:ind w:firstLine="1857"/>
              <w:rPr>
                <w:rFonts w:ascii="Arial" w:hAnsi="Arial" w:cs="Arial"/>
                <w:b/>
                <w:sz w:val="22"/>
                <w:szCs w:val="22"/>
              </w:rPr>
            </w:pPr>
            <w:bookmarkStart w:id="19" w:name="_Toc282070945"/>
            <w:r w:rsidRPr="002B4800">
              <w:rPr>
                <w:rFonts w:ascii="Arial" w:hAnsi="Arial" w:cs="Arial"/>
                <w:b/>
                <w:sz w:val="22"/>
                <w:szCs w:val="22"/>
              </w:rPr>
              <w:lastRenderedPageBreak/>
              <w:t>Section 1 - RISK ASSESSMENT</w:t>
            </w:r>
            <w:bookmarkEnd w:id="19"/>
          </w:p>
        </w:tc>
        <w:tc>
          <w:tcPr>
            <w:tcW w:w="2410"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ListParagraph"/>
              <w:ind w:left="57"/>
              <w:rPr>
                <w:rFonts w:ascii="Arial" w:hAnsi="Arial" w:cs="Arial"/>
                <w:b/>
                <w:sz w:val="22"/>
                <w:szCs w:val="22"/>
              </w:rPr>
            </w:pPr>
          </w:p>
        </w:tc>
        <w:tc>
          <w:tcPr>
            <w:tcW w:w="6094"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Heading1"/>
              <w:rPr>
                <w:rFonts w:ascii="Arial" w:hAnsi="Arial" w:cs="Arial"/>
                <w:b/>
                <w:i/>
                <w:sz w:val="22"/>
                <w:szCs w:val="22"/>
              </w:rPr>
            </w:pPr>
          </w:p>
        </w:tc>
      </w:tr>
      <w:tr w:rsidR="002B4800" w:rsidRPr="002B4800" w:rsidTr="00522BB4">
        <w:trPr>
          <w:trHeight w:val="3400"/>
        </w:trPr>
        <w:tc>
          <w:tcPr>
            <w:tcW w:w="6119"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left="0" w:firstLine="0"/>
              <w:rPr>
                <w:rFonts w:ascii="Arial" w:hAnsi="Arial" w:cs="Arial"/>
                <w:i/>
                <w:sz w:val="22"/>
                <w:szCs w:val="22"/>
              </w:rPr>
            </w:pPr>
            <w:bookmarkStart w:id="20" w:name="_Toc282070946"/>
            <w:r w:rsidRPr="002B4800">
              <w:rPr>
                <w:rFonts w:ascii="Arial" w:hAnsi="Arial" w:cs="Arial"/>
                <w:i/>
                <w:sz w:val="22"/>
                <w:szCs w:val="22"/>
              </w:rPr>
              <w:t>Risk Assessment</w:t>
            </w:r>
            <w:bookmarkEnd w:id="20"/>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B4800">
              <w:rPr>
                <w:rFonts w:ascii="Arial" w:hAnsi="Arial" w:cs="Arial"/>
                <w:sz w:val="22"/>
                <w:szCs w:val="22"/>
              </w:rPr>
              <w:t>The school uses GCC risk assessment process and template as a standard for risk assessment and those of relevant professional bodies such as CLEAPPS/AfPE etc.</w:t>
            </w:r>
            <w:r w:rsidRPr="002B4800">
              <w:rPr>
                <w:rFonts w:ascii="Arial" w:hAnsi="Arial" w:cs="Arial"/>
                <w:bCs/>
                <w:sz w:val="22"/>
                <w:szCs w:val="22"/>
              </w:rPr>
              <w:t xml:space="preserve"> Risk assessment is the responsibility of the schools Management Team at a variety of levels.  Those responsible for premises or curriculum areas ensure that risk assessments are undertaken </w:t>
            </w:r>
            <w:r w:rsidRPr="002B4800">
              <w:rPr>
                <w:rFonts w:ascii="Arial" w:hAnsi="Arial" w:cs="Arial"/>
                <w:sz w:val="22"/>
                <w:szCs w:val="22"/>
              </w:rPr>
              <w:t>and recorded</w:t>
            </w:r>
            <w:r w:rsidRPr="002B4800">
              <w:rPr>
                <w:rFonts w:ascii="Arial" w:hAnsi="Arial" w:cs="Arial"/>
                <w:bCs/>
                <w:sz w:val="22"/>
                <w:szCs w:val="22"/>
              </w:rPr>
              <w:t xml:space="preserve"> for significant activities.</w:t>
            </w:r>
            <w:r w:rsidRPr="002B4800">
              <w:rPr>
                <w:rFonts w:ascii="Arial" w:hAnsi="Arial" w:cs="Arial"/>
                <w:sz w:val="22"/>
                <w:szCs w:val="22"/>
              </w:rPr>
              <w:t xml:space="preserve"> Risk assessments are reviewed periodically or where there is a change in circumstances. </w:t>
            </w:r>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B4800">
              <w:rPr>
                <w:rFonts w:ascii="Arial" w:hAnsi="Arial" w:cs="Arial"/>
                <w:bCs/>
                <w:sz w:val="22"/>
                <w:szCs w:val="22"/>
              </w:rPr>
              <w:t>The following staff are responsible for completion of risk assessments within the following areas:</w:t>
            </w:r>
          </w:p>
        </w:tc>
        <w:tc>
          <w:tcPr>
            <w:tcW w:w="2410"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1Text"/>
              <w:rPr>
                <w:rFonts w:cs="Arial"/>
                <w:sz w:val="22"/>
                <w:szCs w:val="22"/>
              </w:rPr>
            </w:pPr>
          </w:p>
          <w:p w:rsidR="00592F55" w:rsidRPr="002B4800" w:rsidRDefault="00AA26E8">
            <w:pPr>
              <w:pStyle w:val="1Text"/>
              <w:rPr>
                <w:rFonts w:cs="Arial"/>
                <w:sz w:val="22"/>
                <w:szCs w:val="22"/>
              </w:rPr>
            </w:pPr>
            <w:r w:rsidRPr="002B4800">
              <w:rPr>
                <w:rFonts w:cs="Arial"/>
                <w:sz w:val="22"/>
                <w:szCs w:val="22"/>
              </w:rPr>
              <w:t>SL</w:t>
            </w:r>
            <w:r w:rsidR="00592F55" w:rsidRPr="002B4800">
              <w:rPr>
                <w:rFonts w:cs="Arial"/>
                <w:sz w:val="22"/>
                <w:szCs w:val="22"/>
              </w:rPr>
              <w:t>T:</w:t>
            </w:r>
          </w:p>
          <w:p w:rsidR="00C20735" w:rsidRDefault="00731E74" w:rsidP="00C20735">
            <w:pPr>
              <w:rPr>
                <w:rFonts w:ascii="Arial" w:hAnsi="Arial" w:cs="Arial"/>
                <w:sz w:val="22"/>
                <w:szCs w:val="22"/>
              </w:rPr>
            </w:pPr>
            <w:r w:rsidRPr="00C20735">
              <w:rPr>
                <w:rFonts w:ascii="Arial" w:hAnsi="Arial" w:cs="Arial"/>
                <w:sz w:val="22"/>
                <w:szCs w:val="22"/>
              </w:rPr>
              <w:t>Headteacher</w:t>
            </w:r>
          </w:p>
          <w:p w:rsidR="00592F55" w:rsidRPr="00146930" w:rsidRDefault="00592F55" w:rsidP="00C20735">
            <w:pPr>
              <w:rPr>
                <w:rFonts w:ascii="Arial" w:hAnsi="Arial" w:cs="Arial"/>
                <w:sz w:val="22"/>
                <w:szCs w:val="22"/>
              </w:rPr>
            </w:pPr>
            <w:r w:rsidRPr="00146930">
              <w:rPr>
                <w:rFonts w:ascii="Arial" w:hAnsi="Arial" w:cs="Arial"/>
                <w:sz w:val="22"/>
                <w:szCs w:val="22"/>
              </w:rPr>
              <w:t>Deputy Headteacher</w:t>
            </w:r>
          </w:p>
          <w:p w:rsidR="00592F55" w:rsidRPr="002B4800" w:rsidRDefault="00592F55">
            <w:pPr>
              <w:pStyle w:val="1Text"/>
              <w:rPr>
                <w:rFonts w:cs="Arial"/>
                <w:sz w:val="22"/>
                <w:szCs w:val="22"/>
              </w:rPr>
            </w:pPr>
          </w:p>
          <w:p w:rsidR="00592F55" w:rsidRPr="002B4800" w:rsidRDefault="00592F55">
            <w:pPr>
              <w:pStyle w:val="1Text"/>
              <w:rPr>
                <w:rFonts w:cs="Arial"/>
                <w:sz w:val="22"/>
                <w:szCs w:val="22"/>
              </w:rPr>
            </w:pPr>
          </w:p>
        </w:tc>
        <w:tc>
          <w:tcPr>
            <w:tcW w:w="6094" w:type="dxa"/>
            <w:tcBorders>
              <w:top w:val="single" w:sz="4" w:space="0" w:color="0D2456"/>
              <w:left w:val="single" w:sz="4" w:space="0" w:color="0D2456"/>
              <w:bottom w:val="single" w:sz="4" w:space="0" w:color="0D2456"/>
              <w:right w:val="single" w:sz="4" w:space="0" w:color="0D2456"/>
            </w:tcBorders>
            <w:shd w:val="clear" w:color="auto" w:fill="FFFF99"/>
          </w:tcPr>
          <w:p w:rsidR="0015260A" w:rsidRPr="00700BD4" w:rsidRDefault="00146930" w:rsidP="00C20735">
            <w:pPr>
              <w:pStyle w:val="1Text"/>
              <w:jc w:val="both"/>
              <w:rPr>
                <w:rFonts w:cs="Arial"/>
                <w:i/>
                <w:sz w:val="22"/>
                <w:szCs w:val="22"/>
              </w:rPr>
            </w:pPr>
            <w:r w:rsidRPr="00700BD4">
              <w:rPr>
                <w:rFonts w:cs="Arial"/>
                <w:i/>
                <w:sz w:val="22"/>
                <w:szCs w:val="22"/>
              </w:rPr>
              <w:t>Risk Assessments for classrooms have been completed and can be foun</w:t>
            </w:r>
            <w:r w:rsidR="00A14587" w:rsidRPr="00700BD4">
              <w:rPr>
                <w:rFonts w:cs="Arial"/>
                <w:i/>
                <w:sz w:val="22"/>
                <w:szCs w:val="22"/>
              </w:rPr>
              <w:t>d in the Health &amp; Safety Folder.</w:t>
            </w:r>
          </w:p>
          <w:p w:rsidR="00A14587" w:rsidRPr="00700BD4" w:rsidRDefault="00A14587" w:rsidP="00C20735">
            <w:pPr>
              <w:pStyle w:val="1Text"/>
              <w:jc w:val="both"/>
              <w:rPr>
                <w:rFonts w:cs="Arial"/>
                <w:i/>
                <w:sz w:val="22"/>
                <w:szCs w:val="22"/>
              </w:rPr>
            </w:pPr>
          </w:p>
          <w:p w:rsidR="00A14587" w:rsidRPr="00700BD4" w:rsidRDefault="00A14587" w:rsidP="00C20735">
            <w:pPr>
              <w:pStyle w:val="1Text"/>
              <w:jc w:val="both"/>
              <w:rPr>
                <w:rFonts w:cs="Arial"/>
                <w:i/>
                <w:sz w:val="22"/>
                <w:szCs w:val="22"/>
              </w:rPr>
            </w:pPr>
            <w:r w:rsidRPr="00700BD4">
              <w:rPr>
                <w:rFonts w:cs="Arial"/>
                <w:i/>
                <w:sz w:val="22"/>
                <w:szCs w:val="22"/>
              </w:rPr>
              <w:t xml:space="preserve">All staff are responsible for working within the risk assessments for that subject in question. </w:t>
            </w:r>
          </w:p>
          <w:p w:rsidR="00A14587" w:rsidRPr="00700BD4" w:rsidRDefault="00A14587" w:rsidP="00C20735">
            <w:pPr>
              <w:pStyle w:val="1Text"/>
              <w:jc w:val="both"/>
              <w:rPr>
                <w:rFonts w:cs="Arial"/>
                <w:i/>
                <w:sz w:val="22"/>
                <w:szCs w:val="22"/>
              </w:rPr>
            </w:pPr>
          </w:p>
          <w:p w:rsidR="00A14587" w:rsidRPr="002B4800" w:rsidRDefault="00A14587" w:rsidP="00C20735">
            <w:pPr>
              <w:pStyle w:val="1Text"/>
              <w:jc w:val="both"/>
              <w:rPr>
                <w:rFonts w:cs="Arial"/>
                <w:i/>
                <w:sz w:val="22"/>
                <w:szCs w:val="22"/>
              </w:rPr>
            </w:pPr>
            <w:r w:rsidRPr="00700BD4">
              <w:rPr>
                <w:rFonts w:cs="Arial"/>
                <w:i/>
                <w:sz w:val="22"/>
                <w:szCs w:val="22"/>
              </w:rPr>
              <w:t>Subject leaders are responsible for ensuring their subject risk assessment is up to date and on the T drive.</w:t>
            </w:r>
          </w:p>
        </w:tc>
      </w:tr>
    </w:tbl>
    <w:p w:rsidR="00215D31" w:rsidRPr="002B4800" w:rsidRDefault="00215D31" w:rsidP="00215D31">
      <w:pPr>
        <w:rPr>
          <w:sz w:val="22"/>
          <w:szCs w:val="22"/>
        </w:rPr>
      </w:pPr>
    </w:p>
    <w:tbl>
      <w:tblPr>
        <w:tblW w:w="1462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926"/>
      </w:tblGrid>
      <w:tr w:rsidR="002B4800" w:rsidRPr="002B4800" w:rsidTr="00522BB4">
        <w:tc>
          <w:tcPr>
            <w:tcW w:w="5832"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21" w:name="_Toc282070947"/>
            <w:r w:rsidRPr="002B4800">
              <w:rPr>
                <w:rFonts w:ascii="Arial" w:hAnsi="Arial" w:cs="Arial"/>
                <w:i/>
                <w:sz w:val="22"/>
                <w:szCs w:val="22"/>
              </w:rPr>
              <w:lastRenderedPageBreak/>
              <w:t>School Trips/Offsite Visits</w:t>
            </w:r>
            <w:bookmarkEnd w:id="21"/>
          </w:p>
          <w:p w:rsidR="00215D31" w:rsidRPr="002B4800" w:rsidRDefault="00215D31">
            <w:pPr>
              <w:autoSpaceDE w:val="0"/>
              <w:autoSpaceDN w:val="0"/>
              <w:adjustRightInd w:val="0"/>
              <w:jc w:val="both"/>
              <w:rPr>
                <w:rFonts w:ascii="Arial" w:hAnsi="Arial" w:cs="Arial"/>
                <w:sz w:val="22"/>
                <w:szCs w:val="22"/>
                <w:lang w:eastAsia="en-GB"/>
              </w:rPr>
            </w:pPr>
            <w:r w:rsidRPr="002B4800">
              <w:rPr>
                <w:rFonts w:ascii="Arial" w:hAnsi="Arial" w:cs="Arial"/>
                <w:bCs/>
                <w:sz w:val="22"/>
                <w:szCs w:val="22"/>
              </w:rPr>
              <w:t>The school complies with DfE Guidance and the GCC standards on offsite visits and school journeys.</w:t>
            </w:r>
            <w:r w:rsidRPr="002B4800">
              <w:rPr>
                <w:rFonts w:ascii="Arial" w:hAnsi="Arial" w:cs="Arial"/>
                <w:sz w:val="22"/>
                <w:szCs w:val="22"/>
                <w:lang w:eastAsia="en-GB"/>
              </w:rPr>
              <w:t xml:space="preserve"> A separate school trips procedure has been produced based on GCC guidance.</w:t>
            </w:r>
          </w:p>
          <w:p w:rsidR="00215D31" w:rsidRPr="002B4800" w:rsidRDefault="00215D31">
            <w:pPr>
              <w:autoSpaceDE w:val="0"/>
              <w:autoSpaceDN w:val="0"/>
              <w:adjustRightInd w:val="0"/>
              <w:jc w:val="both"/>
              <w:rPr>
                <w:rFonts w:ascii="Arial" w:hAnsi="Arial"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C20735" w:rsidP="00C20735">
            <w:pPr>
              <w:rPr>
                <w:rFonts w:ascii="Arial" w:hAnsi="Arial" w:cs="Arial"/>
                <w:sz w:val="22"/>
                <w:szCs w:val="22"/>
              </w:rPr>
            </w:pPr>
            <w:r>
              <w:rPr>
                <w:rFonts w:ascii="Arial" w:hAnsi="Arial" w:cs="Arial"/>
                <w:sz w:val="22"/>
                <w:szCs w:val="22"/>
              </w:rPr>
              <w:t>H</w:t>
            </w:r>
            <w:r w:rsidR="00731E74" w:rsidRPr="00C20735">
              <w:rPr>
                <w:rFonts w:ascii="Arial" w:hAnsi="Arial" w:cs="Arial"/>
                <w:sz w:val="22"/>
                <w:szCs w:val="22"/>
              </w:rPr>
              <w:t>eadteacher</w:t>
            </w:r>
          </w:p>
          <w:p w:rsidR="00215D31" w:rsidRPr="002B4800" w:rsidRDefault="00C20735">
            <w:pPr>
              <w:pStyle w:val="1Text"/>
              <w:rPr>
                <w:rFonts w:cs="Arial"/>
                <w:sz w:val="22"/>
                <w:szCs w:val="22"/>
              </w:rPr>
            </w:pPr>
            <w:r>
              <w:rPr>
                <w:rFonts w:cs="Arial"/>
                <w:sz w:val="22"/>
                <w:szCs w:val="22"/>
              </w:rPr>
              <w:t>Educational Visits Coordinator</w:t>
            </w: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AA26E8" w:rsidRPr="002B4800" w:rsidRDefault="00AA26E8">
            <w:pPr>
              <w:pStyle w:val="1Text"/>
              <w:jc w:val="both"/>
              <w:rPr>
                <w:rFonts w:cs="Arial"/>
                <w:i/>
                <w:sz w:val="22"/>
                <w:szCs w:val="22"/>
              </w:rPr>
            </w:pPr>
            <w:r w:rsidRPr="002B4800">
              <w:rPr>
                <w:rFonts w:cs="Arial"/>
                <w:i/>
                <w:sz w:val="22"/>
                <w:szCs w:val="22"/>
              </w:rPr>
              <w:t>The school uses the SHE site.</w:t>
            </w:r>
          </w:p>
          <w:p w:rsidR="00AA26E8" w:rsidRPr="002B4800" w:rsidRDefault="00AA26E8">
            <w:pPr>
              <w:pStyle w:val="1Text"/>
              <w:jc w:val="both"/>
              <w:rPr>
                <w:rFonts w:cs="Arial"/>
                <w:i/>
                <w:sz w:val="22"/>
                <w:szCs w:val="22"/>
              </w:rPr>
            </w:pPr>
            <w:r w:rsidRPr="002B4800">
              <w:rPr>
                <w:rFonts w:cs="Arial"/>
                <w:i/>
                <w:sz w:val="22"/>
                <w:szCs w:val="22"/>
              </w:rPr>
              <w:t>Headteacher signs hardcopy of visit and itinerary.</w:t>
            </w:r>
          </w:p>
          <w:p w:rsidR="00215D31" w:rsidRPr="002B4800" w:rsidRDefault="00AA26E8">
            <w:pPr>
              <w:pStyle w:val="1Text"/>
              <w:jc w:val="both"/>
              <w:rPr>
                <w:rFonts w:cs="Arial"/>
                <w:i/>
                <w:sz w:val="22"/>
                <w:szCs w:val="22"/>
              </w:rPr>
            </w:pPr>
            <w:r w:rsidRPr="002B4800">
              <w:rPr>
                <w:rFonts w:cs="Arial"/>
                <w:i/>
                <w:sz w:val="22"/>
                <w:szCs w:val="22"/>
              </w:rPr>
              <w:t>Teachers are presented with consent form of the class when on a trip.</w:t>
            </w:r>
            <w:r w:rsidR="00215D31" w:rsidRPr="002B4800">
              <w:rPr>
                <w:rFonts w:cs="Arial"/>
                <w:b/>
                <w:i/>
                <w:sz w:val="22"/>
                <w:szCs w:val="22"/>
                <w:shd w:val="clear" w:color="auto" w:fill="CCCCCC"/>
              </w:rPr>
              <w:t xml:space="preserve"> </w:t>
            </w:r>
          </w:p>
        </w:tc>
      </w:tr>
      <w:tr w:rsidR="002B4800" w:rsidRPr="002B4800" w:rsidTr="00522BB4">
        <w:trPr>
          <w:trHeight w:val="706"/>
        </w:trPr>
        <w:tc>
          <w:tcPr>
            <w:tcW w:w="5832"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22" w:name="_Toc282070948"/>
            <w:r w:rsidRPr="002B4800">
              <w:rPr>
                <w:rFonts w:ascii="Arial" w:hAnsi="Arial" w:cs="Arial"/>
                <w:i/>
                <w:sz w:val="22"/>
                <w:szCs w:val="22"/>
              </w:rPr>
              <w:t>Working at Height</w:t>
            </w:r>
            <w:bookmarkEnd w:id="22"/>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sz w:val="22"/>
                <w:szCs w:val="22"/>
                <w:lang w:eastAsia="en-GB"/>
              </w:rPr>
              <w:t xml:space="preserve">The risks associated with working at height are identified through risk assessment using SHE/GN/5 </w:t>
            </w:r>
            <w:r w:rsidRPr="002B4800">
              <w:rPr>
                <w:rFonts w:ascii="Arial" w:hAnsi="Arial" w:cs="Arial"/>
                <w:i/>
                <w:sz w:val="22"/>
                <w:szCs w:val="22"/>
                <w:lang w:eastAsia="en-GB"/>
              </w:rPr>
              <w:t>Working at Height</w:t>
            </w:r>
            <w:r w:rsidRPr="002B4800">
              <w:rPr>
                <w:rFonts w:ascii="Arial" w:hAnsi="Arial" w:cs="Arial"/>
                <w:sz w:val="22"/>
                <w:szCs w:val="22"/>
                <w:lang w:eastAsia="en-GB"/>
              </w:rPr>
              <w:t xml:space="preserve">. Frequent documented checks take place to ensure the safe working condition of access equipment. Procedures are in place to ensure any damaged access equipment is clearly labelled and removed as soon as practicable. The school discuss and agree arrangements with staff. Where members of staff have medical conditions or other factors which may affect their ability to use access equipment, a separate risk assessment is in place. </w:t>
            </w:r>
            <w:r w:rsidRPr="002B4800">
              <w:rPr>
                <w:rFonts w:ascii="Arial" w:hAnsi="Arial" w:cs="Arial"/>
                <w:bCs/>
                <w:sz w:val="22"/>
                <w:szCs w:val="22"/>
              </w:rPr>
              <w:t>Staff also have a responsibility to ensure their own health and safety and assist in the operation of any systems designed to provide for their safety.</w:t>
            </w:r>
          </w:p>
          <w:p w:rsidR="001E6032" w:rsidRPr="002B4800" w:rsidRDefault="001E603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C20735" w:rsidRDefault="00C20735">
            <w:pPr>
              <w:rPr>
                <w:rFonts w:ascii="Arial" w:hAnsi="Arial" w:cs="Arial"/>
                <w:sz w:val="22"/>
                <w:szCs w:val="22"/>
              </w:rPr>
            </w:pPr>
            <w:r>
              <w:rPr>
                <w:rFonts w:ascii="Arial" w:hAnsi="Arial" w:cs="Arial"/>
                <w:sz w:val="22"/>
                <w:szCs w:val="22"/>
              </w:rPr>
              <w:t>Caretaker</w:t>
            </w:r>
          </w:p>
          <w:p w:rsidR="00592F55" w:rsidRPr="002B4800" w:rsidRDefault="00592F55">
            <w:pPr>
              <w:rPr>
                <w:rFonts w:ascii="Arial" w:hAnsi="Arial" w:cs="Arial"/>
                <w:sz w:val="22"/>
                <w:szCs w:val="22"/>
              </w:rPr>
            </w:pPr>
            <w:r w:rsidRPr="002B4800">
              <w:rPr>
                <w:rFonts w:ascii="Arial" w:hAnsi="Arial" w:cs="Arial"/>
                <w:sz w:val="22"/>
                <w:szCs w:val="22"/>
              </w:rPr>
              <w:t>Teachers</w:t>
            </w:r>
          </w:p>
          <w:p w:rsidR="00592F55" w:rsidRPr="002B4800" w:rsidRDefault="00592F55">
            <w:pPr>
              <w:rPr>
                <w:rFonts w:ascii="Arial" w:hAnsi="Arial" w:cs="Arial"/>
                <w:sz w:val="22"/>
                <w:szCs w:val="22"/>
              </w:rPr>
            </w:pPr>
            <w:r w:rsidRPr="002B4800">
              <w:rPr>
                <w:rFonts w:ascii="Arial" w:hAnsi="Arial" w:cs="Arial"/>
                <w:sz w:val="22"/>
                <w:szCs w:val="22"/>
              </w:rPr>
              <w:t>Teaching Assistants</w:t>
            </w: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AA26E8">
            <w:pPr>
              <w:pStyle w:val="1Text"/>
              <w:jc w:val="both"/>
              <w:rPr>
                <w:rFonts w:cs="Arial"/>
                <w:i/>
                <w:sz w:val="22"/>
                <w:szCs w:val="22"/>
              </w:rPr>
            </w:pPr>
            <w:r w:rsidRPr="002B4800">
              <w:rPr>
                <w:rFonts w:cs="Arial"/>
                <w:i/>
                <w:sz w:val="22"/>
                <w:szCs w:val="22"/>
              </w:rPr>
              <w:t>Caretaker conducts training for staff as part of INSET annually.</w:t>
            </w:r>
          </w:p>
          <w:p w:rsidR="005C085C" w:rsidRDefault="005C085C">
            <w:pPr>
              <w:pStyle w:val="1Text"/>
              <w:jc w:val="both"/>
              <w:rPr>
                <w:rFonts w:cs="Arial"/>
                <w:i/>
                <w:sz w:val="22"/>
                <w:szCs w:val="22"/>
              </w:rPr>
            </w:pPr>
          </w:p>
          <w:p w:rsidR="005C085C" w:rsidRPr="00072845" w:rsidRDefault="005C085C">
            <w:pPr>
              <w:pStyle w:val="1Text"/>
              <w:jc w:val="both"/>
              <w:rPr>
                <w:rFonts w:cs="Arial"/>
                <w:i/>
                <w:sz w:val="22"/>
                <w:szCs w:val="22"/>
              </w:rPr>
            </w:pPr>
            <w:r w:rsidRPr="00072845">
              <w:rPr>
                <w:rFonts w:cs="Arial"/>
                <w:bCs/>
                <w:i/>
                <w:sz w:val="22"/>
                <w:szCs w:val="22"/>
              </w:rPr>
              <w:t>The ladders are stored in the boiler room and are numbered to enable a ladder register to be maintained and checked by the caretaker on a regular basis.  The caretaker has attended ladder training and staff are briefed on safe working with ladders when putting up displays.  The caretaker is discouraged from using ladders whilst lone working.</w:t>
            </w:r>
          </w:p>
        </w:tc>
      </w:tr>
      <w:tr w:rsidR="002B4800" w:rsidRPr="002B4800" w:rsidTr="00522BB4">
        <w:trPr>
          <w:trHeight w:val="773"/>
        </w:trPr>
        <w:tc>
          <w:tcPr>
            <w:tcW w:w="5832"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b/>
                <w:bCs/>
                <w:sz w:val="22"/>
                <w:szCs w:val="22"/>
                <w:lang w:eastAsia="en-GB"/>
              </w:rPr>
            </w:pPr>
            <w:bookmarkStart w:id="23" w:name="_Toc282070949"/>
            <w:r w:rsidRPr="002B4800">
              <w:rPr>
                <w:rFonts w:ascii="Arial" w:hAnsi="Arial" w:cs="Arial"/>
                <w:i/>
                <w:sz w:val="22"/>
                <w:szCs w:val="22"/>
                <w:lang w:eastAsia="en-GB"/>
              </w:rPr>
              <w:t>Noise</w:t>
            </w:r>
            <w:bookmarkEnd w:id="23"/>
            <w:r w:rsidRPr="002B4800">
              <w:rPr>
                <w:rFonts w:ascii="Arial" w:hAnsi="Arial" w:cs="Arial"/>
                <w:i/>
                <w:sz w:val="22"/>
                <w:szCs w:val="22"/>
                <w:lang w:eastAsia="en-GB"/>
              </w:rPr>
              <w:t xml:space="preserve"> </w:t>
            </w:r>
          </w:p>
          <w:p w:rsidR="00215D31" w:rsidRPr="002B4800" w:rsidRDefault="00215D31">
            <w:pPr>
              <w:autoSpaceDE w:val="0"/>
              <w:autoSpaceDN w:val="0"/>
              <w:adjustRightInd w:val="0"/>
              <w:jc w:val="both"/>
              <w:rPr>
                <w:rFonts w:ascii="Arial" w:hAnsi="Arial" w:cs="Arial"/>
                <w:bCs/>
                <w:sz w:val="22"/>
                <w:szCs w:val="22"/>
                <w:lang w:eastAsia="en-GB"/>
              </w:rPr>
            </w:pPr>
            <w:r w:rsidRPr="002B4800">
              <w:rPr>
                <w:rFonts w:ascii="Arial" w:hAnsi="Arial" w:cs="Arial"/>
                <w:bCs/>
                <w:sz w:val="22"/>
                <w:szCs w:val="22"/>
                <w:lang w:eastAsia="en-GB"/>
              </w:rPr>
              <w:t>The school is aware of its responsibility for assessing the risks of noise and where noise is identified as a significant risk the school ensures appropriate control measures are put in place.</w:t>
            </w:r>
          </w:p>
          <w:p w:rsidR="00215D31" w:rsidRPr="002B4800" w:rsidRDefault="00215D31">
            <w:pPr>
              <w:pStyle w:val="1Text"/>
              <w:rPr>
                <w:rFonts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592F55" w:rsidRPr="002B4800" w:rsidRDefault="00592F55">
            <w:pPr>
              <w:rPr>
                <w:rFonts w:ascii="Arial" w:hAnsi="Arial" w:cs="Arial"/>
                <w:sz w:val="22"/>
                <w:szCs w:val="22"/>
              </w:rPr>
            </w:pPr>
            <w:r w:rsidRPr="002B4800">
              <w:rPr>
                <w:rFonts w:ascii="Arial" w:hAnsi="Arial" w:cs="Arial"/>
                <w:sz w:val="22"/>
                <w:szCs w:val="22"/>
              </w:rPr>
              <w:t>Peripatetic Music Teachers</w:t>
            </w: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072845" w:rsidRDefault="005C085C">
            <w:pPr>
              <w:pStyle w:val="1Text"/>
              <w:jc w:val="both"/>
              <w:rPr>
                <w:rFonts w:cs="Arial"/>
                <w:bCs/>
                <w:i/>
                <w:sz w:val="22"/>
                <w:szCs w:val="22"/>
              </w:rPr>
            </w:pPr>
            <w:r w:rsidRPr="00072845">
              <w:rPr>
                <w:rFonts w:cs="Arial"/>
                <w:i/>
                <w:sz w:val="22"/>
                <w:szCs w:val="22"/>
              </w:rPr>
              <w:t>Noise is not a particular issue.  Music lessons are undertaken within the Music Room.</w:t>
            </w:r>
          </w:p>
        </w:tc>
      </w:tr>
      <w:tr w:rsidR="002B4800" w:rsidRPr="002B4800" w:rsidTr="00522BB4">
        <w:trPr>
          <w:trHeight w:val="773"/>
        </w:trPr>
        <w:tc>
          <w:tcPr>
            <w:tcW w:w="5832"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left="0" w:firstLine="0"/>
              <w:rPr>
                <w:rFonts w:ascii="Arial" w:hAnsi="Arial" w:cs="Arial"/>
                <w:i/>
                <w:sz w:val="22"/>
                <w:szCs w:val="22"/>
              </w:rPr>
            </w:pPr>
            <w:bookmarkStart w:id="24" w:name="_Toc282070950"/>
            <w:r w:rsidRPr="002B4800">
              <w:rPr>
                <w:rFonts w:ascii="Arial" w:hAnsi="Arial" w:cs="Arial"/>
                <w:i/>
                <w:sz w:val="22"/>
                <w:szCs w:val="22"/>
              </w:rPr>
              <w:lastRenderedPageBreak/>
              <w:t>Violence to Staff</w:t>
            </w:r>
            <w:bookmarkEnd w:id="24"/>
            <w:r w:rsidRPr="002B4800">
              <w:rPr>
                <w:rFonts w:ascii="Arial" w:hAnsi="Arial" w:cs="Arial"/>
                <w:i/>
                <w:sz w:val="22"/>
                <w:szCs w:val="22"/>
              </w:rPr>
              <w:t xml:space="preserve"> </w:t>
            </w:r>
          </w:p>
          <w:p w:rsidR="00215D31" w:rsidRPr="002B4800" w:rsidRDefault="00215D31">
            <w:pPr>
              <w:autoSpaceDE w:val="0"/>
              <w:autoSpaceDN w:val="0"/>
              <w:adjustRightInd w:val="0"/>
              <w:jc w:val="both"/>
              <w:rPr>
                <w:rFonts w:ascii="Arial" w:hAnsi="Arial" w:cs="Arial"/>
                <w:sz w:val="22"/>
                <w:szCs w:val="22"/>
              </w:rPr>
            </w:pPr>
            <w:r w:rsidRPr="002B4800">
              <w:rPr>
                <w:rFonts w:ascii="Arial" w:hAnsi="Arial" w:cs="Arial"/>
                <w:sz w:val="22"/>
                <w:szCs w:val="22"/>
                <w:lang w:eastAsia="en-GB"/>
              </w:rPr>
              <w:t>The school are aware of their responsibility for assessing the risks of violence to staff and where violence is identified as a significant risk the school ensure appropriate control measures are put in place. S</w:t>
            </w:r>
            <w:r w:rsidRPr="002B4800">
              <w:rPr>
                <w:rFonts w:ascii="Arial" w:hAnsi="Arial" w:cs="Arial"/>
                <w:sz w:val="22"/>
                <w:szCs w:val="22"/>
              </w:rPr>
              <w:t xml:space="preserve">taff report any incident of aggression or violence (or near misses) directed to themselves through the reporting process.  All reported incidents of violence are recorded on the SHE </w:t>
            </w:r>
            <w:r w:rsidR="005C085C">
              <w:rPr>
                <w:rFonts w:ascii="Arial" w:hAnsi="Arial" w:cs="Arial"/>
                <w:sz w:val="22"/>
                <w:szCs w:val="22"/>
              </w:rPr>
              <w:t>Assure</w:t>
            </w:r>
            <w:r w:rsidRPr="002B4800">
              <w:rPr>
                <w:rFonts w:ascii="Arial" w:hAnsi="Arial" w:cs="Arial"/>
                <w:sz w:val="22"/>
                <w:szCs w:val="22"/>
              </w:rPr>
              <w:t xml:space="preserve"> system.</w:t>
            </w:r>
          </w:p>
          <w:p w:rsidR="00592F55" w:rsidRPr="002B4800" w:rsidRDefault="00592F55" w:rsidP="00890647">
            <w:pPr>
              <w:autoSpaceDE w:val="0"/>
              <w:autoSpaceDN w:val="0"/>
              <w:adjustRightInd w:val="0"/>
              <w:jc w:val="both"/>
              <w:rPr>
                <w:rFonts w:ascii="Arial" w:hAnsi="Arial"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592F55" w:rsidRPr="002B4800" w:rsidRDefault="00592F55">
            <w:pPr>
              <w:rPr>
                <w:rFonts w:ascii="Arial" w:hAnsi="Arial" w:cs="Arial"/>
                <w:sz w:val="22"/>
                <w:szCs w:val="22"/>
              </w:rPr>
            </w:pPr>
            <w:r w:rsidRPr="002B4800">
              <w:rPr>
                <w:rFonts w:ascii="Arial" w:hAnsi="Arial" w:cs="Arial"/>
                <w:sz w:val="22"/>
                <w:szCs w:val="22"/>
              </w:rPr>
              <w:t>Deputy Headteacher</w:t>
            </w:r>
          </w:p>
          <w:p w:rsidR="00592F55" w:rsidRPr="002B4800" w:rsidRDefault="00592F55">
            <w:pPr>
              <w:rPr>
                <w:rFonts w:ascii="Arial" w:hAnsi="Arial" w:cs="Arial"/>
                <w:sz w:val="22"/>
                <w:szCs w:val="22"/>
              </w:rPr>
            </w:pPr>
            <w:r w:rsidRPr="002B4800">
              <w:rPr>
                <w:rFonts w:ascii="Arial" w:hAnsi="Arial" w:cs="Arial"/>
                <w:sz w:val="22"/>
                <w:szCs w:val="22"/>
              </w:rPr>
              <w:t>SBM</w:t>
            </w: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5C085C" w:rsidRPr="00072845" w:rsidRDefault="005C085C" w:rsidP="005C085C">
            <w:pPr>
              <w:autoSpaceDE w:val="0"/>
              <w:autoSpaceDN w:val="0"/>
              <w:adjustRightInd w:val="0"/>
              <w:jc w:val="both"/>
              <w:rPr>
                <w:rFonts w:ascii="Arial" w:hAnsi="Arial" w:cs="Arial"/>
                <w:i/>
                <w:sz w:val="22"/>
                <w:szCs w:val="22"/>
              </w:rPr>
            </w:pPr>
            <w:r w:rsidRPr="00072845">
              <w:rPr>
                <w:rFonts w:ascii="Arial" w:hAnsi="Arial" w:cs="Arial"/>
                <w:i/>
                <w:sz w:val="22"/>
                <w:szCs w:val="22"/>
              </w:rPr>
              <w:t xml:space="preserve">The school office staff are protected to the extent that visitors and parents are unable to access the site unless admitted through the secure door.  There is also a panic button located in the school office in the event of a serious incident occurring.   There are usually two members of staff in the office at any one time enabling one person go seek assistance if required.  </w:t>
            </w:r>
          </w:p>
          <w:p w:rsidR="00215D31" w:rsidRPr="002B4800" w:rsidRDefault="005C085C" w:rsidP="005C085C">
            <w:pPr>
              <w:pStyle w:val="1Text"/>
              <w:jc w:val="both"/>
              <w:rPr>
                <w:rFonts w:cs="Arial"/>
                <w:bCs/>
                <w:i/>
                <w:sz w:val="22"/>
                <w:szCs w:val="22"/>
              </w:rPr>
            </w:pPr>
            <w:r w:rsidRPr="00072845">
              <w:rPr>
                <w:rFonts w:cs="Arial"/>
                <w:i/>
                <w:sz w:val="22"/>
                <w:szCs w:val="22"/>
              </w:rPr>
              <w:t>Any incidents of violence to staff should be reported to the Headteacher or, in her absence, the Deputy Headteacher or SBM.</w:t>
            </w:r>
          </w:p>
        </w:tc>
      </w:tr>
      <w:tr w:rsidR="002B4800" w:rsidRPr="002B4800" w:rsidTr="00522BB4">
        <w:trPr>
          <w:trHeight w:val="773"/>
        </w:trPr>
        <w:tc>
          <w:tcPr>
            <w:tcW w:w="5832"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25" w:name="_Toc282070951"/>
            <w:r w:rsidRPr="002B4800">
              <w:rPr>
                <w:rFonts w:ascii="Arial" w:hAnsi="Arial" w:cs="Arial"/>
                <w:i/>
                <w:sz w:val="22"/>
                <w:szCs w:val="22"/>
              </w:rPr>
              <w:t>Security Arrangements Including Dealing with Intruders</w:t>
            </w:r>
            <w:bookmarkEnd w:id="25"/>
          </w:p>
          <w:p w:rsidR="00215D31" w:rsidRPr="002B4800" w:rsidRDefault="00215D31">
            <w:pPr>
              <w:pStyle w:val="1Text"/>
              <w:jc w:val="both"/>
              <w:rPr>
                <w:rFonts w:cs="Arial"/>
                <w:sz w:val="22"/>
                <w:szCs w:val="22"/>
              </w:rPr>
            </w:pPr>
            <w:r w:rsidRPr="002B4800">
              <w:rPr>
                <w:rFonts w:cs="Arial"/>
                <w:sz w:val="22"/>
                <w:szCs w:val="22"/>
              </w:rPr>
              <w:t>Risks to security of the premises and property are assessed through the risk assessment process and appropriate control measures implemented.</w:t>
            </w:r>
          </w:p>
          <w:p w:rsidR="007E44C9" w:rsidRPr="002B4800" w:rsidRDefault="007E44C9" w:rsidP="005C085C">
            <w:pPr>
              <w:pStyle w:val="1Text"/>
              <w:jc w:val="both"/>
              <w:rPr>
                <w:rFonts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7E44C9" w:rsidRPr="002B4800" w:rsidRDefault="007E44C9">
            <w:pPr>
              <w:rPr>
                <w:rFonts w:ascii="Arial" w:hAnsi="Arial" w:cs="Arial"/>
                <w:sz w:val="22"/>
                <w:szCs w:val="22"/>
              </w:rPr>
            </w:pPr>
            <w:r w:rsidRPr="002B4800">
              <w:rPr>
                <w:rFonts w:ascii="Arial" w:hAnsi="Arial" w:cs="Arial"/>
                <w:sz w:val="22"/>
                <w:szCs w:val="22"/>
              </w:rPr>
              <w:t>Deputy Headteacher</w:t>
            </w:r>
          </w:p>
          <w:p w:rsidR="007E44C9" w:rsidRPr="002B4800" w:rsidRDefault="007E44C9">
            <w:pPr>
              <w:rPr>
                <w:rFonts w:ascii="Arial" w:hAnsi="Arial" w:cs="Arial"/>
                <w:sz w:val="22"/>
                <w:szCs w:val="22"/>
              </w:rPr>
            </w:pPr>
            <w:r w:rsidRPr="002B4800">
              <w:rPr>
                <w:rFonts w:ascii="Arial" w:hAnsi="Arial" w:cs="Arial"/>
                <w:sz w:val="22"/>
                <w:szCs w:val="22"/>
              </w:rPr>
              <w:t>SBM</w:t>
            </w:r>
          </w:p>
          <w:p w:rsidR="007E44C9" w:rsidRPr="002B4800" w:rsidRDefault="007E44C9">
            <w:pPr>
              <w:rPr>
                <w:rFonts w:ascii="Arial" w:hAnsi="Arial" w:cs="Arial"/>
                <w:sz w:val="22"/>
                <w:szCs w:val="22"/>
              </w:rPr>
            </w:pPr>
            <w:r w:rsidRPr="002B4800">
              <w:rPr>
                <w:rFonts w:ascii="Arial" w:hAnsi="Arial" w:cs="Arial"/>
                <w:sz w:val="22"/>
                <w:szCs w:val="22"/>
              </w:rPr>
              <w:t>Administrator</w:t>
            </w:r>
          </w:p>
          <w:p w:rsidR="007E44C9" w:rsidRPr="002B4800" w:rsidRDefault="007E44C9">
            <w:pPr>
              <w:rPr>
                <w:rFonts w:ascii="Arial" w:hAnsi="Arial" w:cs="Arial"/>
                <w:sz w:val="22"/>
                <w:szCs w:val="22"/>
              </w:rPr>
            </w:pPr>
            <w:r w:rsidRPr="002B4800">
              <w:rPr>
                <w:rFonts w:ascii="Arial" w:hAnsi="Arial" w:cs="Arial"/>
                <w:sz w:val="22"/>
                <w:szCs w:val="22"/>
              </w:rPr>
              <w:t>Administrative Assistant</w:t>
            </w:r>
          </w:p>
          <w:p w:rsidR="007E44C9" w:rsidRPr="002B4800" w:rsidRDefault="007E44C9">
            <w:pPr>
              <w:rPr>
                <w:rFonts w:ascii="Arial" w:hAnsi="Arial" w:cs="Arial"/>
                <w:sz w:val="22"/>
                <w:szCs w:val="22"/>
              </w:rPr>
            </w:pPr>
            <w:r w:rsidRPr="002B4800">
              <w:rPr>
                <w:rFonts w:ascii="Arial" w:hAnsi="Arial" w:cs="Arial"/>
                <w:sz w:val="22"/>
                <w:szCs w:val="22"/>
              </w:rPr>
              <w:t>School Crossing Patrol</w:t>
            </w:r>
          </w:p>
          <w:p w:rsidR="007E44C9" w:rsidRPr="002B4800" w:rsidRDefault="007E44C9">
            <w:pPr>
              <w:rPr>
                <w:rFonts w:ascii="Arial" w:hAnsi="Arial" w:cs="Arial"/>
                <w:sz w:val="22"/>
                <w:szCs w:val="22"/>
              </w:rPr>
            </w:pP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5C085C" w:rsidRPr="00F11634" w:rsidRDefault="005C085C" w:rsidP="005C085C">
            <w:pPr>
              <w:pStyle w:val="1Text"/>
              <w:jc w:val="both"/>
              <w:rPr>
                <w:rFonts w:cs="Arial"/>
                <w:i/>
                <w:sz w:val="22"/>
                <w:szCs w:val="22"/>
              </w:rPr>
            </w:pPr>
            <w:r w:rsidRPr="00F11634">
              <w:rPr>
                <w:rFonts w:cs="Arial"/>
                <w:i/>
                <w:sz w:val="22"/>
                <w:szCs w:val="22"/>
              </w:rPr>
              <w:t>The security of the site is of paramount importance.  All access gates are locked throughout the day unless access is required.  Gate keys are held in a secure key cabinet, access to which is provided by the office staff.</w:t>
            </w:r>
          </w:p>
          <w:p w:rsidR="005C085C" w:rsidRPr="00F11634" w:rsidRDefault="005C085C" w:rsidP="005C085C">
            <w:pPr>
              <w:pStyle w:val="1Text"/>
              <w:jc w:val="both"/>
              <w:rPr>
                <w:rFonts w:cs="Arial"/>
                <w:i/>
                <w:sz w:val="22"/>
                <w:szCs w:val="22"/>
              </w:rPr>
            </w:pPr>
            <w:r w:rsidRPr="00F11634">
              <w:rPr>
                <w:rFonts w:cs="Arial"/>
                <w:i/>
                <w:sz w:val="22"/>
                <w:szCs w:val="22"/>
              </w:rPr>
              <w:t>The main school gates are unlocked at the beginning and end of day to provide access to pupils and parents by the School Crossing Patrol person.</w:t>
            </w:r>
          </w:p>
          <w:p w:rsidR="005C085C" w:rsidRPr="00F11634" w:rsidRDefault="005C085C" w:rsidP="005C085C">
            <w:pPr>
              <w:pStyle w:val="1Text"/>
              <w:jc w:val="both"/>
              <w:rPr>
                <w:rFonts w:cs="Arial"/>
                <w:i/>
                <w:sz w:val="22"/>
                <w:szCs w:val="22"/>
              </w:rPr>
            </w:pPr>
            <w:r w:rsidRPr="00F11634">
              <w:rPr>
                <w:rFonts w:cs="Arial"/>
                <w:i/>
                <w:sz w:val="22"/>
                <w:szCs w:val="22"/>
              </w:rPr>
              <w:t xml:space="preserve">All visitors must report to the school office as there is no other way of gaining access to the site during the school day. All visitors including parents, governors and contractors must sign in and out of the visitors’ book and wear a visitor sticker/badge whilst on site.  Contractors are supervised by the SBM whilst on site and are required to complete the log book.  </w:t>
            </w:r>
          </w:p>
          <w:p w:rsidR="005C085C" w:rsidRPr="00F11634" w:rsidRDefault="005C085C" w:rsidP="005C085C">
            <w:pPr>
              <w:pStyle w:val="1Text"/>
              <w:jc w:val="both"/>
              <w:rPr>
                <w:rFonts w:cs="Arial"/>
                <w:i/>
                <w:sz w:val="22"/>
                <w:szCs w:val="22"/>
              </w:rPr>
            </w:pPr>
            <w:r w:rsidRPr="00F11634">
              <w:rPr>
                <w:rFonts w:cs="Arial"/>
                <w:i/>
                <w:sz w:val="22"/>
                <w:szCs w:val="22"/>
              </w:rPr>
              <w:t xml:space="preserve">In the event of an emergency, the Headteacher would be the first point of contact followed by the SBM and Deputy Headteacher.  The office staff would be responsible for contacting the emergency services if necessary.  </w:t>
            </w:r>
          </w:p>
          <w:p w:rsidR="00215D31" w:rsidRPr="002B4800" w:rsidRDefault="00215D31">
            <w:pPr>
              <w:pStyle w:val="1Text"/>
              <w:jc w:val="both"/>
              <w:rPr>
                <w:rFonts w:cs="Arial"/>
                <w:bCs/>
                <w:i/>
                <w:sz w:val="22"/>
                <w:szCs w:val="22"/>
              </w:rPr>
            </w:pPr>
          </w:p>
        </w:tc>
      </w:tr>
      <w:tr w:rsidR="002B4800" w:rsidRPr="002B4800" w:rsidTr="00522BB4">
        <w:trPr>
          <w:trHeight w:val="773"/>
        </w:trPr>
        <w:tc>
          <w:tcPr>
            <w:tcW w:w="5832"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26" w:name="_Toc282070952"/>
            <w:r w:rsidRPr="002B4800">
              <w:rPr>
                <w:rFonts w:ascii="Arial" w:hAnsi="Arial" w:cs="Arial"/>
                <w:i/>
                <w:sz w:val="22"/>
                <w:szCs w:val="22"/>
              </w:rPr>
              <w:lastRenderedPageBreak/>
              <w:t>Personal Security/Lone Working</w:t>
            </w:r>
            <w:bookmarkEnd w:id="26"/>
          </w:p>
          <w:p w:rsidR="00215D31" w:rsidRPr="002B4800" w:rsidRDefault="00215D31">
            <w:pPr>
              <w:pStyle w:val="1Text"/>
              <w:jc w:val="both"/>
              <w:rPr>
                <w:rFonts w:cs="Arial"/>
                <w:sz w:val="22"/>
                <w:szCs w:val="22"/>
                <w:lang w:eastAsia="en-GB"/>
              </w:rPr>
            </w:pPr>
            <w:r w:rsidRPr="002B4800">
              <w:rPr>
                <w:rFonts w:cs="Arial"/>
                <w:sz w:val="22"/>
                <w:szCs w:val="22"/>
                <w:lang w:eastAsia="en-GB"/>
              </w:rPr>
              <w:t>The school ensures that lone working is risk assessed and that appropriate control measures are put in place to mitigate those risks. Staff assist in the operation of any systems designed to provide for their safety.</w:t>
            </w:r>
          </w:p>
          <w:p w:rsidR="002E57BA" w:rsidRPr="002B4800" w:rsidRDefault="002E57BA" w:rsidP="002E57BA">
            <w:pPr>
              <w:pStyle w:val="1Text"/>
              <w:jc w:val="both"/>
              <w:rPr>
                <w:rFonts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2E57BA" w:rsidRPr="002B4800" w:rsidRDefault="00C20735">
            <w:pPr>
              <w:rPr>
                <w:rFonts w:ascii="Arial" w:hAnsi="Arial" w:cs="Arial"/>
                <w:sz w:val="22"/>
                <w:szCs w:val="22"/>
              </w:rPr>
            </w:pPr>
            <w:r>
              <w:rPr>
                <w:rFonts w:ascii="Arial" w:hAnsi="Arial" w:cs="Arial"/>
                <w:sz w:val="22"/>
                <w:szCs w:val="22"/>
              </w:rPr>
              <w:t>Depu</w:t>
            </w:r>
            <w:r w:rsidR="002E57BA" w:rsidRPr="002B4800">
              <w:rPr>
                <w:rFonts w:ascii="Arial" w:hAnsi="Arial" w:cs="Arial"/>
                <w:sz w:val="22"/>
                <w:szCs w:val="22"/>
              </w:rPr>
              <w:t>ty Headteacher</w:t>
            </w:r>
          </w:p>
          <w:p w:rsidR="002E57BA" w:rsidRPr="002B4800" w:rsidRDefault="002E57BA">
            <w:pPr>
              <w:rPr>
                <w:rFonts w:ascii="Arial" w:hAnsi="Arial" w:cs="Arial"/>
                <w:sz w:val="22"/>
                <w:szCs w:val="22"/>
              </w:rPr>
            </w:pPr>
            <w:r w:rsidRPr="002B4800">
              <w:rPr>
                <w:rFonts w:ascii="Arial" w:hAnsi="Arial" w:cs="Arial"/>
                <w:sz w:val="22"/>
                <w:szCs w:val="22"/>
              </w:rPr>
              <w:t>SBM</w:t>
            </w:r>
          </w:p>
          <w:p w:rsidR="002E57BA" w:rsidRPr="002B4800" w:rsidRDefault="002E57BA">
            <w:pPr>
              <w:rPr>
                <w:rFonts w:ascii="Arial" w:hAnsi="Arial" w:cs="Arial"/>
                <w:sz w:val="22"/>
                <w:szCs w:val="22"/>
              </w:rPr>
            </w:pPr>
            <w:r w:rsidRPr="002B4800">
              <w:rPr>
                <w:rFonts w:ascii="Arial" w:hAnsi="Arial" w:cs="Arial"/>
                <w:sz w:val="22"/>
                <w:szCs w:val="22"/>
              </w:rPr>
              <w:t>Caretaker</w:t>
            </w:r>
          </w:p>
          <w:p w:rsidR="002E57BA" w:rsidRPr="002B4800" w:rsidRDefault="002E57BA" w:rsidP="00731E74">
            <w:pPr>
              <w:rPr>
                <w:rFonts w:ascii="Arial" w:hAnsi="Arial" w:cs="Arial"/>
                <w:sz w:val="22"/>
                <w:szCs w:val="22"/>
              </w:rPr>
            </w:pP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8430CE" w:rsidRPr="00700BD4" w:rsidRDefault="008430CE" w:rsidP="002E57BA">
            <w:pPr>
              <w:pStyle w:val="1Text"/>
              <w:jc w:val="both"/>
              <w:rPr>
                <w:rFonts w:cs="Arial"/>
                <w:i/>
                <w:sz w:val="22"/>
                <w:szCs w:val="22"/>
                <w:lang w:eastAsia="en-GB"/>
              </w:rPr>
            </w:pPr>
            <w:r w:rsidRPr="00700BD4">
              <w:rPr>
                <w:rFonts w:cs="Arial"/>
                <w:i/>
                <w:sz w:val="22"/>
                <w:szCs w:val="22"/>
                <w:lang w:eastAsia="en-GB"/>
              </w:rPr>
              <w:t>LONE WORKING IS AVOIDED, WHERE POSSIBLE.</w:t>
            </w:r>
          </w:p>
          <w:p w:rsidR="008430CE" w:rsidRPr="00700BD4" w:rsidRDefault="008430CE" w:rsidP="002E57BA">
            <w:pPr>
              <w:pStyle w:val="1Text"/>
              <w:jc w:val="both"/>
              <w:rPr>
                <w:rFonts w:cs="Arial"/>
                <w:i/>
                <w:sz w:val="22"/>
                <w:szCs w:val="22"/>
                <w:lang w:eastAsia="en-GB"/>
              </w:rPr>
            </w:pPr>
          </w:p>
          <w:p w:rsidR="00215D31" w:rsidRPr="00700BD4" w:rsidRDefault="008430CE" w:rsidP="002E57BA">
            <w:pPr>
              <w:pStyle w:val="1Text"/>
              <w:jc w:val="both"/>
              <w:rPr>
                <w:rFonts w:cs="Arial"/>
                <w:i/>
                <w:sz w:val="22"/>
                <w:szCs w:val="22"/>
                <w:lang w:eastAsia="en-GB"/>
              </w:rPr>
            </w:pPr>
            <w:r w:rsidRPr="00700BD4">
              <w:rPr>
                <w:rFonts w:cs="Arial"/>
                <w:i/>
                <w:sz w:val="22"/>
                <w:szCs w:val="22"/>
                <w:lang w:eastAsia="en-GB"/>
              </w:rPr>
              <w:t>All staff are first aid trained.</w:t>
            </w:r>
          </w:p>
          <w:p w:rsidR="008430CE" w:rsidRPr="00700BD4" w:rsidRDefault="008430CE" w:rsidP="002E57BA">
            <w:pPr>
              <w:pStyle w:val="1Text"/>
              <w:jc w:val="both"/>
              <w:rPr>
                <w:rFonts w:cs="Arial"/>
                <w:i/>
                <w:sz w:val="22"/>
                <w:szCs w:val="22"/>
                <w:lang w:eastAsia="en-GB"/>
              </w:rPr>
            </w:pPr>
          </w:p>
          <w:p w:rsidR="008430CE" w:rsidRPr="00700BD4" w:rsidRDefault="008430CE" w:rsidP="002E57BA">
            <w:pPr>
              <w:pStyle w:val="1Text"/>
              <w:jc w:val="both"/>
              <w:rPr>
                <w:rFonts w:cs="Arial"/>
                <w:i/>
                <w:sz w:val="22"/>
                <w:szCs w:val="22"/>
                <w:lang w:eastAsia="en-GB"/>
              </w:rPr>
            </w:pPr>
            <w:r w:rsidRPr="00700BD4">
              <w:rPr>
                <w:rFonts w:cs="Arial"/>
                <w:i/>
                <w:sz w:val="22"/>
                <w:szCs w:val="22"/>
                <w:lang w:eastAsia="en-GB"/>
              </w:rPr>
              <w:t>All staff know where to find medical resources.</w:t>
            </w:r>
          </w:p>
          <w:p w:rsidR="008430CE" w:rsidRPr="00700BD4" w:rsidRDefault="008430CE" w:rsidP="002E57BA">
            <w:pPr>
              <w:pStyle w:val="1Text"/>
              <w:jc w:val="both"/>
              <w:rPr>
                <w:rFonts w:cs="Arial"/>
                <w:i/>
                <w:sz w:val="22"/>
                <w:szCs w:val="22"/>
                <w:lang w:eastAsia="en-GB"/>
              </w:rPr>
            </w:pPr>
          </w:p>
          <w:p w:rsidR="008430CE" w:rsidRPr="00700BD4" w:rsidRDefault="008430CE" w:rsidP="002E57BA">
            <w:pPr>
              <w:pStyle w:val="1Text"/>
              <w:jc w:val="both"/>
              <w:rPr>
                <w:rFonts w:cs="Arial"/>
                <w:i/>
                <w:sz w:val="22"/>
                <w:szCs w:val="22"/>
                <w:lang w:eastAsia="en-GB"/>
              </w:rPr>
            </w:pPr>
            <w:r w:rsidRPr="00700BD4">
              <w:rPr>
                <w:rFonts w:cs="Arial"/>
                <w:i/>
                <w:sz w:val="22"/>
                <w:szCs w:val="22"/>
                <w:lang w:eastAsia="en-GB"/>
              </w:rPr>
              <w:t>All staff, when on site alone, are expected to carry a mobile phone in case of an emergency where they are to telephone emergency, where they are to phone the emergency service.</w:t>
            </w:r>
          </w:p>
          <w:p w:rsidR="008430CE" w:rsidRPr="008430CE" w:rsidRDefault="008430CE" w:rsidP="002E57BA">
            <w:pPr>
              <w:pStyle w:val="1Text"/>
              <w:jc w:val="both"/>
              <w:rPr>
                <w:rFonts w:cs="Arial"/>
                <w:i/>
                <w:color w:val="FF0000"/>
                <w:sz w:val="22"/>
                <w:szCs w:val="22"/>
                <w:lang w:eastAsia="en-GB"/>
              </w:rPr>
            </w:pPr>
          </w:p>
        </w:tc>
      </w:tr>
      <w:tr w:rsidR="002B4800" w:rsidRPr="002B4800" w:rsidTr="00522BB4">
        <w:trPr>
          <w:trHeight w:val="1982"/>
        </w:trPr>
        <w:tc>
          <w:tcPr>
            <w:tcW w:w="5832"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left="0" w:firstLine="0"/>
              <w:rPr>
                <w:rFonts w:ascii="Arial" w:hAnsi="Arial" w:cs="Arial"/>
                <w:i/>
                <w:sz w:val="22"/>
                <w:szCs w:val="22"/>
              </w:rPr>
            </w:pPr>
            <w:bookmarkStart w:id="27" w:name="_Toc282070953"/>
            <w:r w:rsidRPr="002B4800">
              <w:rPr>
                <w:rFonts w:ascii="Arial" w:hAnsi="Arial" w:cs="Arial"/>
                <w:i/>
                <w:sz w:val="22"/>
                <w:szCs w:val="22"/>
              </w:rPr>
              <w:t>Hazardous Substances (Control of Substances Hazardous to Health CoSHH)</w:t>
            </w:r>
            <w:bookmarkEnd w:id="27"/>
          </w:p>
          <w:p w:rsidR="005C085C" w:rsidRPr="005C085C" w:rsidRDefault="005C085C" w:rsidP="005C085C">
            <w:r w:rsidRPr="001B5A1A">
              <w:rPr>
                <w:rFonts w:ascii="Arial" w:hAnsi="Arial" w:cs="Arial"/>
                <w:sz w:val="22"/>
                <w:szCs w:val="22"/>
              </w:rPr>
              <w:t xml:space="preserve">Where hazardous substances are used risk assessments </w:t>
            </w:r>
            <w:r>
              <w:rPr>
                <w:rFonts w:ascii="Arial" w:hAnsi="Arial" w:cs="Arial"/>
                <w:sz w:val="22"/>
                <w:szCs w:val="22"/>
              </w:rPr>
              <w:t xml:space="preserve">are undertaken and </w:t>
            </w:r>
            <w:r w:rsidRPr="001B5A1A">
              <w:rPr>
                <w:rFonts w:ascii="Arial" w:hAnsi="Arial" w:cs="Arial"/>
                <w:sz w:val="22"/>
                <w:szCs w:val="22"/>
              </w:rPr>
              <w:t>a hierarchy of control measures</w:t>
            </w:r>
            <w:r>
              <w:rPr>
                <w:rFonts w:ascii="Arial" w:hAnsi="Arial" w:cs="Arial"/>
                <w:sz w:val="22"/>
                <w:szCs w:val="22"/>
              </w:rPr>
              <w:t xml:space="preserve"> adopted which</w:t>
            </w:r>
            <w:r w:rsidRPr="001B5A1A">
              <w:rPr>
                <w:rFonts w:ascii="Arial" w:hAnsi="Arial" w:cs="Arial"/>
                <w:sz w:val="22"/>
                <w:szCs w:val="22"/>
              </w:rPr>
              <w:t xml:space="preserve"> seek</w:t>
            </w:r>
            <w:r>
              <w:rPr>
                <w:rFonts w:ascii="Arial" w:hAnsi="Arial" w:cs="Arial"/>
                <w:sz w:val="22"/>
                <w:szCs w:val="22"/>
              </w:rPr>
              <w:t>s</w:t>
            </w:r>
            <w:r w:rsidRPr="001B5A1A">
              <w:rPr>
                <w:rFonts w:ascii="Arial" w:hAnsi="Arial" w:cs="Arial"/>
                <w:sz w:val="22"/>
                <w:szCs w:val="22"/>
              </w:rPr>
              <w:t xml:space="preserve"> to eliminate or substi</w:t>
            </w:r>
            <w:r>
              <w:rPr>
                <w:rFonts w:ascii="Arial" w:hAnsi="Arial" w:cs="Arial"/>
                <w:sz w:val="22"/>
                <w:szCs w:val="22"/>
              </w:rPr>
              <w:t>tute the substance concerned</w:t>
            </w:r>
            <w:r w:rsidRPr="001B5A1A">
              <w:rPr>
                <w:rFonts w:ascii="Arial" w:hAnsi="Arial" w:cs="Arial"/>
                <w:sz w:val="22"/>
                <w:szCs w:val="22"/>
              </w:rPr>
              <w:t xml:space="preserve">. </w:t>
            </w:r>
            <w:r w:rsidRPr="001B5A1A">
              <w:rPr>
                <w:rFonts w:ascii="Arial" w:hAnsi="Arial" w:cs="Arial"/>
                <w:color w:val="000000"/>
                <w:sz w:val="22"/>
                <w:szCs w:val="22"/>
                <w:lang w:eastAsia="en-GB"/>
              </w:rPr>
              <w:t xml:space="preserve">Where necessary this </w:t>
            </w:r>
            <w:r>
              <w:rPr>
                <w:rFonts w:ascii="Arial" w:hAnsi="Arial" w:cs="Arial"/>
                <w:color w:val="000000"/>
                <w:sz w:val="22"/>
                <w:szCs w:val="22"/>
                <w:lang w:eastAsia="en-GB"/>
              </w:rPr>
              <w:t>H&amp;S</w:t>
            </w:r>
            <w:r w:rsidRPr="001B5A1A">
              <w:rPr>
                <w:rFonts w:ascii="Arial" w:hAnsi="Arial" w:cs="Arial"/>
                <w:color w:val="000000"/>
                <w:sz w:val="22"/>
                <w:szCs w:val="22"/>
                <w:lang w:eastAsia="en-GB"/>
              </w:rPr>
              <w:t xml:space="preserve"> Policy Document is supplemented by a local Departmental Policy</w:t>
            </w:r>
            <w:r>
              <w:rPr>
                <w:rFonts w:ascii="Arial" w:hAnsi="Arial" w:cs="Arial"/>
                <w:color w:val="000000"/>
                <w:sz w:val="22"/>
                <w:szCs w:val="22"/>
                <w:lang w:eastAsia="en-GB"/>
              </w:rPr>
              <w:t xml:space="preserve"> (e.g. in D&amp;T)</w:t>
            </w:r>
            <w:r w:rsidRPr="001B5A1A">
              <w:rPr>
                <w:rFonts w:ascii="Arial" w:hAnsi="Arial" w:cs="Arial"/>
                <w:color w:val="000000"/>
                <w:sz w:val="22"/>
                <w:szCs w:val="22"/>
                <w:lang w:eastAsia="en-GB"/>
              </w:rPr>
              <w:t xml:space="preserve"> relating to the specific activities of the Department or area.</w:t>
            </w:r>
          </w:p>
          <w:p w:rsidR="002E57BA" w:rsidRPr="002B4800" w:rsidRDefault="002E57BA" w:rsidP="005C085C">
            <w:pPr>
              <w:tabs>
                <w:tab w:val="left" w:pos="4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5" w:type="dxa"/>
            <w:tcBorders>
              <w:top w:val="single" w:sz="4" w:space="0" w:color="0D2456"/>
              <w:left w:val="single" w:sz="4" w:space="0" w:color="0D2456"/>
              <w:bottom w:val="single" w:sz="4" w:space="0" w:color="0D2456"/>
              <w:right w:val="single" w:sz="4" w:space="0" w:color="0D2456"/>
            </w:tcBorders>
            <w:shd w:val="clear" w:color="auto" w:fill="FFFF99"/>
          </w:tcPr>
          <w:p w:rsidR="00731E74" w:rsidRPr="002B4800" w:rsidRDefault="00731E74" w:rsidP="00731E74">
            <w:pPr>
              <w:pStyle w:val="ListParagraph"/>
              <w:ind w:left="57"/>
              <w:rPr>
                <w:rFonts w:ascii="Arial" w:hAnsi="Arial" w:cs="Arial"/>
                <w:sz w:val="22"/>
                <w:szCs w:val="22"/>
              </w:rPr>
            </w:pPr>
            <w:r w:rsidRPr="002B4800">
              <w:rPr>
                <w:rFonts w:ascii="Arial" w:hAnsi="Arial" w:cs="Arial"/>
                <w:sz w:val="22"/>
                <w:szCs w:val="22"/>
              </w:rPr>
              <w:t>Headteacher</w:t>
            </w:r>
          </w:p>
          <w:p w:rsidR="00731E74" w:rsidRPr="002B4800" w:rsidRDefault="00731E74" w:rsidP="00731E74">
            <w:pPr>
              <w:rPr>
                <w:rFonts w:ascii="Arial" w:hAnsi="Arial" w:cs="Arial"/>
                <w:sz w:val="22"/>
                <w:szCs w:val="22"/>
              </w:rPr>
            </w:pPr>
            <w:r w:rsidRPr="002B4800">
              <w:rPr>
                <w:rFonts w:ascii="Arial" w:hAnsi="Arial" w:cs="Arial"/>
                <w:sz w:val="22"/>
                <w:szCs w:val="22"/>
              </w:rPr>
              <w:t>Deputy Headteacher</w:t>
            </w:r>
          </w:p>
          <w:p w:rsidR="002E57BA" w:rsidRPr="002B4800" w:rsidRDefault="002E57BA" w:rsidP="002E57BA">
            <w:pPr>
              <w:rPr>
                <w:rFonts w:ascii="Arial" w:hAnsi="Arial" w:cs="Arial"/>
                <w:sz w:val="22"/>
                <w:szCs w:val="22"/>
              </w:rPr>
            </w:pPr>
            <w:r w:rsidRPr="002B4800">
              <w:rPr>
                <w:rFonts w:ascii="Arial" w:hAnsi="Arial" w:cs="Arial"/>
                <w:sz w:val="22"/>
                <w:szCs w:val="22"/>
              </w:rPr>
              <w:t>SBM</w:t>
            </w:r>
          </w:p>
          <w:p w:rsidR="002E57BA" w:rsidRPr="002B4800" w:rsidRDefault="002E57BA">
            <w:pPr>
              <w:rPr>
                <w:rFonts w:ascii="Arial" w:hAnsi="Arial" w:cs="Arial"/>
                <w:sz w:val="22"/>
                <w:szCs w:val="22"/>
              </w:rPr>
            </w:pPr>
            <w:r w:rsidRPr="002B4800">
              <w:rPr>
                <w:rFonts w:ascii="Arial" w:hAnsi="Arial" w:cs="Arial"/>
                <w:sz w:val="22"/>
                <w:szCs w:val="22"/>
              </w:rPr>
              <w:t>Cleaners</w:t>
            </w:r>
          </w:p>
          <w:p w:rsidR="002E57BA" w:rsidRPr="002B4800" w:rsidRDefault="002E57BA">
            <w:pPr>
              <w:rPr>
                <w:rFonts w:ascii="Arial" w:hAnsi="Arial" w:cs="Arial"/>
                <w:sz w:val="22"/>
                <w:szCs w:val="22"/>
              </w:rPr>
            </w:pPr>
            <w:r w:rsidRPr="002B4800">
              <w:rPr>
                <w:rFonts w:ascii="Arial" w:hAnsi="Arial" w:cs="Arial"/>
                <w:sz w:val="22"/>
                <w:szCs w:val="22"/>
              </w:rPr>
              <w:t>Caretaker</w:t>
            </w:r>
          </w:p>
        </w:tc>
        <w:tc>
          <w:tcPr>
            <w:tcW w:w="5926"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F11634" w:rsidRDefault="005C085C">
            <w:pPr>
              <w:pStyle w:val="1Text"/>
              <w:jc w:val="both"/>
              <w:rPr>
                <w:rFonts w:cs="Arial"/>
                <w:bCs/>
                <w:i/>
                <w:sz w:val="22"/>
                <w:szCs w:val="22"/>
              </w:rPr>
            </w:pPr>
            <w:r w:rsidRPr="00F11634">
              <w:rPr>
                <w:rFonts w:cs="Arial"/>
                <w:i/>
                <w:sz w:val="22"/>
                <w:szCs w:val="22"/>
              </w:rPr>
              <w:t>CoSHH data sheets are retained in the cleaners’ cupboard for all chemicals used.  Cleaners receive CoSHH training.</w:t>
            </w:r>
          </w:p>
        </w:tc>
      </w:tr>
    </w:tbl>
    <w:p w:rsidR="00215D31" w:rsidRPr="002B4800"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28" w:name="_Toc282070954"/>
            <w:r w:rsidRPr="002B4800">
              <w:rPr>
                <w:rFonts w:ascii="Arial" w:hAnsi="Arial" w:cs="Arial"/>
                <w:i/>
                <w:sz w:val="22"/>
                <w:szCs w:val="22"/>
              </w:rPr>
              <w:lastRenderedPageBreak/>
              <w:t>Personal Protective Equipment</w:t>
            </w:r>
            <w:bookmarkEnd w:id="28"/>
            <w:r w:rsidRPr="002B4800">
              <w:rPr>
                <w:rFonts w:ascii="Arial" w:hAnsi="Arial" w:cs="Arial"/>
                <w:i/>
                <w:sz w:val="22"/>
                <w:szCs w:val="22"/>
              </w:rPr>
              <w:t xml:space="preserve"> (PPE)</w:t>
            </w:r>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bCs/>
                <w:sz w:val="22"/>
                <w:szCs w:val="22"/>
              </w:rPr>
              <w:t>Employees/Managers assess on the basis of risk assessment and CoSHH assessments where the need for PPE is identified as a control measure.  Where it is assessed that PPE is required PPE is appropriately selected and provided. A record is held which includes details of any expiry dates to ensure equipment is replaced as and when necessary. Staff are responsible for ensuring that they use PPE where it is provided.</w:t>
            </w:r>
          </w:p>
          <w:p w:rsidR="00593969" w:rsidRPr="002B4800" w:rsidRDefault="00593969"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731E74" w:rsidRPr="002B4800" w:rsidRDefault="00731E74" w:rsidP="00731E74">
            <w:pPr>
              <w:rPr>
                <w:rFonts w:ascii="Arial" w:hAnsi="Arial" w:cs="Arial"/>
                <w:sz w:val="22"/>
                <w:szCs w:val="22"/>
              </w:rPr>
            </w:pPr>
            <w:r w:rsidRPr="002B4800">
              <w:rPr>
                <w:rFonts w:ascii="Arial" w:hAnsi="Arial" w:cs="Arial"/>
                <w:sz w:val="22"/>
                <w:szCs w:val="22"/>
              </w:rPr>
              <w:t>Deputy Headteacher</w:t>
            </w:r>
          </w:p>
          <w:p w:rsidR="00FD5D9D" w:rsidRPr="002B4800" w:rsidRDefault="00FD5D9D">
            <w:pPr>
              <w:rPr>
                <w:rFonts w:ascii="Arial" w:hAnsi="Arial" w:cs="Arial"/>
                <w:sz w:val="22"/>
                <w:szCs w:val="22"/>
              </w:rPr>
            </w:pPr>
            <w:r w:rsidRPr="002B4800">
              <w:rPr>
                <w:rFonts w:ascii="Arial" w:hAnsi="Arial" w:cs="Arial"/>
                <w:sz w:val="22"/>
                <w:szCs w:val="22"/>
              </w:rPr>
              <w:t>Caretaker</w:t>
            </w:r>
          </w:p>
          <w:p w:rsidR="00FD5D9D" w:rsidRPr="002B4800" w:rsidRDefault="00FD5D9D">
            <w:pPr>
              <w:rPr>
                <w:rFonts w:ascii="Arial" w:hAnsi="Arial" w:cs="Arial"/>
                <w:sz w:val="22"/>
                <w:szCs w:val="22"/>
              </w:rPr>
            </w:pPr>
            <w:r w:rsidRPr="002B4800">
              <w:rPr>
                <w:rFonts w:ascii="Arial" w:hAnsi="Arial" w:cs="Arial"/>
                <w:sz w:val="22"/>
                <w:szCs w:val="22"/>
              </w:rPr>
              <w:t>School Crossing Patrol</w:t>
            </w:r>
          </w:p>
        </w:tc>
        <w:tc>
          <w:tcPr>
            <w:tcW w:w="5921" w:type="dxa"/>
            <w:tcBorders>
              <w:top w:val="single" w:sz="4" w:space="0" w:color="0D2456"/>
              <w:left w:val="single" w:sz="4" w:space="0" w:color="0D2456"/>
              <w:bottom w:val="single" w:sz="4" w:space="0" w:color="0D2456"/>
              <w:right w:val="single" w:sz="4" w:space="0" w:color="0D2456"/>
            </w:tcBorders>
            <w:shd w:val="clear" w:color="auto" w:fill="FFFF99"/>
            <w:hideMark/>
          </w:tcPr>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F11634">
              <w:rPr>
                <w:rFonts w:ascii="Arial" w:hAnsi="Arial" w:cs="Arial"/>
                <w:bCs/>
                <w:i/>
                <w:sz w:val="22"/>
                <w:szCs w:val="22"/>
              </w:rPr>
              <w:t>The School Crossing Patrol wears fluorescent uniform whilst on duty which is supplied via the Road Safety Unit.</w:t>
            </w:r>
          </w:p>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p>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F11634">
              <w:rPr>
                <w:rFonts w:ascii="Arial" w:hAnsi="Arial" w:cs="Arial"/>
                <w:bCs/>
                <w:i/>
                <w:sz w:val="22"/>
                <w:szCs w:val="22"/>
              </w:rPr>
              <w:t>The caretaker is provided with a boiler suit for use when needed.</w:t>
            </w:r>
          </w:p>
          <w:p w:rsidR="00215D31" w:rsidRPr="002B4800" w:rsidRDefault="00215D31">
            <w:pPr>
              <w:pStyle w:val="1Text"/>
              <w:jc w:val="both"/>
              <w:rPr>
                <w:rFonts w:cs="Arial"/>
                <w:bCs/>
                <w:i/>
                <w:sz w:val="22"/>
                <w:szCs w:val="22"/>
              </w:rPr>
            </w:pPr>
          </w:p>
        </w:tc>
      </w:tr>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29" w:name="_Toc282070955"/>
            <w:r w:rsidRPr="002B4800">
              <w:rPr>
                <w:rFonts w:ascii="Arial" w:hAnsi="Arial" w:cs="Arial"/>
                <w:i/>
                <w:sz w:val="22"/>
                <w:szCs w:val="22"/>
              </w:rPr>
              <w:t>School Transport</w:t>
            </w:r>
            <w:bookmarkEnd w:id="29"/>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bCs/>
                <w:sz w:val="22"/>
                <w:szCs w:val="22"/>
              </w:rPr>
              <w:t>The school uses the SHE guidance on occupational driving as a basis to ensure safe transportation of pupils for activities such as offsite visits and sports fixtures. Risks associated with driving are evaluated within assessments for activities.</w:t>
            </w:r>
          </w:p>
          <w:p w:rsidR="00593969" w:rsidRPr="002B4800" w:rsidRDefault="0059396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E31C2B" w:rsidRPr="002B4800" w:rsidRDefault="00E31C2B">
            <w:pPr>
              <w:rPr>
                <w:rFonts w:ascii="Arial" w:hAnsi="Arial" w:cs="Arial"/>
                <w:sz w:val="22"/>
                <w:szCs w:val="22"/>
              </w:rPr>
            </w:pPr>
            <w:r w:rsidRPr="002B4800">
              <w:rPr>
                <w:rFonts w:ascii="Arial" w:hAnsi="Arial" w:cs="Arial"/>
                <w:sz w:val="22"/>
                <w:szCs w:val="22"/>
              </w:rPr>
              <w:t>Administrator</w:t>
            </w:r>
          </w:p>
        </w:tc>
        <w:tc>
          <w:tcPr>
            <w:tcW w:w="5921"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F11634" w:rsidRDefault="008C663F" w:rsidP="008C663F">
            <w:pPr>
              <w:pStyle w:val="1Text"/>
              <w:jc w:val="both"/>
              <w:rPr>
                <w:rFonts w:cs="Arial"/>
                <w:bCs/>
                <w:i/>
                <w:sz w:val="22"/>
                <w:szCs w:val="22"/>
              </w:rPr>
            </w:pPr>
            <w:r w:rsidRPr="00F11634">
              <w:rPr>
                <w:rFonts w:cs="Arial"/>
                <w:bCs/>
                <w:i/>
                <w:sz w:val="22"/>
                <w:szCs w:val="22"/>
              </w:rPr>
              <w:t xml:space="preserve">The school would normally hire coaches or mini-buses to transport pupils although a local minibus can be borrowed and driven by those staff who are MIDAS trained.  Staff driving on school business are required to provide evidence of their driving </w:t>
            </w:r>
            <w:r w:rsidR="008A230B" w:rsidRPr="00F11634">
              <w:rPr>
                <w:rFonts w:cs="Arial"/>
                <w:bCs/>
                <w:i/>
                <w:sz w:val="22"/>
                <w:szCs w:val="22"/>
              </w:rPr>
              <w:t>licenses</w:t>
            </w:r>
            <w:r w:rsidRPr="00F11634">
              <w:rPr>
                <w:rFonts w:cs="Arial"/>
                <w:bCs/>
                <w:i/>
                <w:sz w:val="22"/>
                <w:szCs w:val="22"/>
              </w:rPr>
              <w:t xml:space="preserve"> to the School Administ</w:t>
            </w:r>
            <w:r w:rsidR="002C1008">
              <w:rPr>
                <w:rFonts w:cs="Arial"/>
                <w:bCs/>
                <w:i/>
                <w:sz w:val="22"/>
                <w:szCs w:val="22"/>
              </w:rPr>
              <w:t>r</w:t>
            </w:r>
            <w:r w:rsidRPr="00F11634">
              <w:rPr>
                <w:rFonts w:cs="Arial"/>
                <w:bCs/>
                <w:i/>
                <w:sz w:val="22"/>
                <w:szCs w:val="22"/>
              </w:rPr>
              <w:t>ator and ensure adequate cover.  Parents do not drive on behalf of the school unless they enter into a private arrangement with other parents which falls outside the scope of this policy.</w:t>
            </w:r>
          </w:p>
        </w:tc>
      </w:tr>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30" w:name="_Toc282070956"/>
            <w:r w:rsidRPr="002B4800">
              <w:rPr>
                <w:rFonts w:ascii="Arial" w:hAnsi="Arial" w:cs="Arial"/>
                <w:i/>
                <w:sz w:val="22"/>
                <w:szCs w:val="22"/>
              </w:rPr>
              <w:t>Manual Handling (typical loads and handling pupils)</w:t>
            </w:r>
            <w:bookmarkEnd w:id="30"/>
          </w:p>
          <w:p w:rsidR="00215D31" w:rsidRPr="002B4800" w:rsidRDefault="00215D31">
            <w:pPr>
              <w:jc w:val="both"/>
              <w:rPr>
                <w:rFonts w:ascii="Arial" w:hAnsi="Arial" w:cs="Arial"/>
                <w:sz w:val="22"/>
                <w:szCs w:val="22"/>
              </w:rPr>
            </w:pPr>
            <w:r w:rsidRPr="002B4800">
              <w:rPr>
                <w:rFonts w:ascii="Arial" w:hAnsi="Arial" w:cs="Arial"/>
                <w:sz w:val="22"/>
                <w:szCs w:val="22"/>
              </w:rPr>
              <w:t xml:space="preserve">The school refers to the SHE/GN/30 </w:t>
            </w:r>
            <w:r w:rsidRPr="002B4800">
              <w:rPr>
                <w:rFonts w:ascii="Arial" w:hAnsi="Arial" w:cs="Arial"/>
                <w:i/>
                <w:sz w:val="22"/>
                <w:szCs w:val="22"/>
              </w:rPr>
              <w:t>Manual Handling</w:t>
            </w:r>
            <w:r w:rsidRPr="002B4800">
              <w:rPr>
                <w:rFonts w:ascii="Arial" w:hAnsi="Arial" w:cs="Arial"/>
                <w:sz w:val="22"/>
                <w:szCs w:val="22"/>
              </w:rPr>
              <w:t xml:space="preserve"> and risks of manual handling are communicated within general risk assessment.</w:t>
            </w:r>
          </w:p>
          <w:p w:rsidR="00215D31" w:rsidRPr="002B4800" w:rsidRDefault="00215D31" w:rsidP="00D075D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bCs/>
                <w:sz w:val="22"/>
                <w:szCs w:val="22"/>
              </w:rPr>
              <w:t xml:space="preserve">Any activities that involve significant manual handling tasks are risk assessed and where appropriate training </w:t>
            </w:r>
            <w:r w:rsidR="00D075DF" w:rsidRPr="002B4800">
              <w:rPr>
                <w:rFonts w:ascii="Arial" w:hAnsi="Arial" w:cs="Arial"/>
                <w:bCs/>
                <w:sz w:val="22"/>
                <w:szCs w:val="22"/>
              </w:rPr>
              <w:t>provided for staff. The Headteacher</w:t>
            </w:r>
            <w:r w:rsidRPr="002B4800">
              <w:rPr>
                <w:rFonts w:ascii="Arial" w:hAnsi="Arial" w:cs="Arial"/>
                <w:bCs/>
                <w:sz w:val="22"/>
                <w:szCs w:val="22"/>
              </w:rPr>
              <w:t xml:space="preserve"> </w:t>
            </w:r>
            <w:r w:rsidR="00D075DF" w:rsidRPr="002B4800">
              <w:rPr>
                <w:rFonts w:ascii="Arial" w:hAnsi="Arial" w:cs="Arial"/>
                <w:bCs/>
                <w:sz w:val="22"/>
                <w:szCs w:val="22"/>
              </w:rPr>
              <w:t>is</w:t>
            </w:r>
            <w:r w:rsidRPr="002B4800">
              <w:rPr>
                <w:rFonts w:ascii="Arial" w:hAnsi="Arial" w:cs="Arial"/>
                <w:bCs/>
                <w:sz w:val="22"/>
                <w:szCs w:val="22"/>
              </w:rPr>
              <w:t xml:space="preserve"> responsible for assessing the appropriate approach to handling tasks and may seek professional advice from SHE and Occupational Health as necessary.</w:t>
            </w:r>
          </w:p>
          <w:p w:rsidR="00D075DF" w:rsidRPr="002B4800" w:rsidRDefault="00D075DF" w:rsidP="00D075D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C20735" w:rsidRDefault="00731E74" w:rsidP="00C20735">
            <w:pPr>
              <w:rPr>
                <w:rFonts w:ascii="Arial" w:hAnsi="Arial" w:cs="Arial"/>
                <w:sz w:val="22"/>
                <w:szCs w:val="22"/>
              </w:rPr>
            </w:pPr>
            <w:r w:rsidRPr="00C20735">
              <w:rPr>
                <w:rFonts w:ascii="Arial" w:hAnsi="Arial" w:cs="Arial"/>
                <w:sz w:val="22"/>
                <w:szCs w:val="22"/>
              </w:rPr>
              <w:t>Headteacher</w:t>
            </w:r>
          </w:p>
          <w:p w:rsidR="00731E74" w:rsidRPr="002B4800" w:rsidRDefault="00731E74" w:rsidP="00C20735">
            <w:pPr>
              <w:rPr>
                <w:rFonts w:ascii="Arial" w:hAnsi="Arial" w:cs="Arial"/>
                <w:sz w:val="22"/>
                <w:szCs w:val="22"/>
              </w:rPr>
            </w:pPr>
            <w:r w:rsidRPr="002B4800">
              <w:rPr>
                <w:rFonts w:ascii="Arial" w:hAnsi="Arial" w:cs="Arial"/>
                <w:sz w:val="22"/>
                <w:szCs w:val="22"/>
              </w:rPr>
              <w:t>Deputy Headteacher</w:t>
            </w:r>
          </w:p>
          <w:p w:rsidR="00D075DF" w:rsidRPr="002B4800" w:rsidRDefault="00D075DF">
            <w:pPr>
              <w:rPr>
                <w:rFonts w:ascii="Arial" w:hAnsi="Arial" w:cs="Arial"/>
                <w:sz w:val="22"/>
                <w:szCs w:val="22"/>
              </w:rPr>
            </w:pPr>
            <w:r w:rsidRPr="002B4800">
              <w:rPr>
                <w:rFonts w:ascii="Arial" w:hAnsi="Arial" w:cs="Arial"/>
                <w:sz w:val="22"/>
                <w:szCs w:val="22"/>
              </w:rPr>
              <w:t>SBM</w:t>
            </w:r>
          </w:p>
          <w:p w:rsidR="00D075DF" w:rsidRPr="002B4800" w:rsidRDefault="00D075DF" w:rsidP="00731E74">
            <w:pPr>
              <w:rPr>
                <w:rFonts w:ascii="Arial" w:hAnsi="Arial" w:cs="Arial"/>
                <w:sz w:val="22"/>
                <w:szCs w:val="22"/>
              </w:rPr>
            </w:pPr>
            <w:r w:rsidRPr="002B4800">
              <w:rPr>
                <w:rFonts w:ascii="Arial" w:hAnsi="Arial" w:cs="Arial"/>
                <w:sz w:val="22"/>
                <w:szCs w:val="22"/>
              </w:rPr>
              <w:t>Caretaker</w:t>
            </w:r>
          </w:p>
        </w:tc>
        <w:tc>
          <w:tcPr>
            <w:tcW w:w="5921" w:type="dxa"/>
            <w:tcBorders>
              <w:top w:val="single" w:sz="4" w:space="0" w:color="0D2456"/>
              <w:left w:val="single" w:sz="4" w:space="0" w:color="0D2456"/>
              <w:bottom w:val="single" w:sz="4" w:space="0" w:color="0D2456"/>
              <w:right w:val="single" w:sz="4" w:space="0" w:color="0D2456"/>
            </w:tcBorders>
            <w:shd w:val="clear" w:color="auto" w:fill="FFFF99"/>
            <w:hideMark/>
          </w:tcPr>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F11634">
              <w:rPr>
                <w:rFonts w:ascii="Arial" w:hAnsi="Arial" w:cs="Arial"/>
                <w:bCs/>
                <w:i/>
                <w:sz w:val="22"/>
                <w:szCs w:val="22"/>
              </w:rPr>
              <w:t>Manual Handling training is provided to all teaching and teaching support staff.</w:t>
            </w:r>
          </w:p>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p>
          <w:p w:rsidR="008C663F" w:rsidRPr="00F11634" w:rsidRDefault="008C663F" w:rsidP="008C663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F11634">
              <w:rPr>
                <w:rFonts w:ascii="Arial" w:hAnsi="Arial" w:cs="Arial"/>
                <w:bCs/>
                <w:i/>
                <w:sz w:val="22"/>
                <w:szCs w:val="22"/>
              </w:rPr>
              <w:t>Handling of disruptive pupils will also require a personal plan relevant to that pupil which is signed by pupil, parent and school.</w:t>
            </w:r>
          </w:p>
          <w:p w:rsidR="008C663F" w:rsidRPr="00F11634" w:rsidRDefault="008C663F" w:rsidP="008C663F">
            <w:pPr>
              <w:pStyle w:val="1Text"/>
              <w:jc w:val="both"/>
              <w:rPr>
                <w:rFonts w:cs="Arial"/>
                <w:bCs/>
                <w:i/>
                <w:sz w:val="22"/>
                <w:szCs w:val="22"/>
              </w:rPr>
            </w:pPr>
          </w:p>
          <w:p w:rsidR="008C663F" w:rsidRPr="00F11634" w:rsidRDefault="008C663F" w:rsidP="008C663F">
            <w:pPr>
              <w:pStyle w:val="1Text"/>
              <w:jc w:val="both"/>
              <w:rPr>
                <w:rFonts w:cs="Arial"/>
                <w:bCs/>
                <w:i/>
                <w:sz w:val="22"/>
                <w:szCs w:val="22"/>
              </w:rPr>
            </w:pPr>
            <w:r w:rsidRPr="00F11634">
              <w:rPr>
                <w:rFonts w:cs="Arial"/>
                <w:bCs/>
                <w:i/>
                <w:sz w:val="22"/>
                <w:szCs w:val="22"/>
              </w:rPr>
              <w:t>The Caretaker is responsible for moving heavy loads around the site, within his capability, by using the trolley provided.</w:t>
            </w:r>
          </w:p>
          <w:p w:rsidR="008C663F" w:rsidRDefault="008C663F">
            <w:pPr>
              <w:pStyle w:val="1Text"/>
              <w:jc w:val="both"/>
              <w:rPr>
                <w:rFonts w:cs="Arial"/>
                <w:bCs/>
                <w:i/>
                <w:sz w:val="22"/>
                <w:szCs w:val="22"/>
              </w:rPr>
            </w:pPr>
          </w:p>
          <w:p w:rsidR="00215D31" w:rsidRPr="002B4800" w:rsidRDefault="00215D31">
            <w:pPr>
              <w:pStyle w:val="1Text"/>
              <w:jc w:val="both"/>
              <w:rPr>
                <w:rFonts w:cs="Arial"/>
                <w:bCs/>
                <w:i/>
                <w:sz w:val="22"/>
                <w:szCs w:val="22"/>
              </w:rPr>
            </w:pPr>
          </w:p>
        </w:tc>
      </w:tr>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lang w:val="en-US"/>
              </w:rPr>
            </w:pPr>
            <w:bookmarkStart w:id="31" w:name="_Toc282070957"/>
            <w:r w:rsidRPr="002B4800">
              <w:rPr>
                <w:rFonts w:ascii="Arial" w:hAnsi="Arial" w:cs="Arial"/>
                <w:i/>
                <w:sz w:val="22"/>
                <w:szCs w:val="22"/>
              </w:rPr>
              <w:lastRenderedPageBreak/>
              <w:t>Curriculum Safety (including extended schools activity/study support)</w:t>
            </w:r>
            <w:bookmarkEnd w:id="31"/>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B4800">
              <w:rPr>
                <w:rFonts w:ascii="Arial" w:hAnsi="Arial" w:cs="Arial"/>
                <w:sz w:val="22"/>
                <w:szCs w:val="22"/>
              </w:rPr>
              <w:t>Heads of Departments ensure that risks related to curriculum areas are identified and controlled where necessary referring to material such as CLEAPSS, AfPE, DATA and SHE guidance etc. For any activity falling outside published a risk assessment is carried out.   An inventory of all equipment is kept by the departmental head and all tools/equipment/machinery are checked, maintained and stored correctly.</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D075DF" w:rsidRPr="002B4800" w:rsidRDefault="00C20735">
            <w:pPr>
              <w:rPr>
                <w:rFonts w:ascii="Arial" w:hAnsi="Arial" w:cs="Arial"/>
                <w:sz w:val="22"/>
                <w:szCs w:val="22"/>
              </w:rPr>
            </w:pPr>
            <w:r>
              <w:rPr>
                <w:rFonts w:ascii="Arial" w:hAnsi="Arial" w:cs="Arial"/>
                <w:sz w:val="22"/>
                <w:szCs w:val="22"/>
              </w:rPr>
              <w:t>Headteacher</w:t>
            </w:r>
          </w:p>
        </w:tc>
        <w:tc>
          <w:tcPr>
            <w:tcW w:w="5923"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2B4800" w:rsidRDefault="00890647">
            <w:pPr>
              <w:pStyle w:val="1Text"/>
              <w:jc w:val="both"/>
              <w:rPr>
                <w:rFonts w:cs="Arial"/>
                <w:i/>
                <w:sz w:val="22"/>
                <w:szCs w:val="22"/>
              </w:rPr>
            </w:pPr>
            <w:r w:rsidRPr="002B4800">
              <w:rPr>
                <w:rFonts w:cs="Arial"/>
                <w:i/>
                <w:sz w:val="22"/>
                <w:szCs w:val="22"/>
              </w:rPr>
              <w:t>Lessons that contain risk due to task are risk assessed prior to being carried out by class teacher.</w:t>
            </w:r>
          </w:p>
          <w:p w:rsidR="00890647" w:rsidRPr="002B4800" w:rsidRDefault="00890647">
            <w:pPr>
              <w:pStyle w:val="1Text"/>
              <w:jc w:val="both"/>
              <w:rPr>
                <w:rFonts w:cs="Arial"/>
                <w:i/>
                <w:sz w:val="22"/>
                <w:szCs w:val="22"/>
              </w:rPr>
            </w:pPr>
          </w:p>
          <w:p w:rsidR="00890647" w:rsidRPr="002B4800" w:rsidRDefault="00890647">
            <w:pPr>
              <w:pStyle w:val="1Text"/>
              <w:jc w:val="both"/>
              <w:rPr>
                <w:rFonts w:cs="Arial"/>
                <w:i/>
                <w:sz w:val="22"/>
                <w:szCs w:val="22"/>
              </w:rPr>
            </w:pPr>
            <w:r w:rsidRPr="002B4800">
              <w:rPr>
                <w:rFonts w:cs="Arial"/>
                <w:i/>
                <w:sz w:val="22"/>
                <w:szCs w:val="22"/>
              </w:rPr>
              <w:t xml:space="preserve">DT risk assessment is conducted by subject </w:t>
            </w:r>
            <w:r w:rsidR="00C20735" w:rsidRPr="002B4800">
              <w:rPr>
                <w:rFonts w:cs="Arial"/>
                <w:i/>
                <w:sz w:val="22"/>
                <w:szCs w:val="22"/>
              </w:rPr>
              <w:t>lead. Whole</w:t>
            </w:r>
            <w:r w:rsidRPr="002B4800">
              <w:rPr>
                <w:rFonts w:cs="Arial"/>
                <w:i/>
                <w:sz w:val="22"/>
                <w:szCs w:val="22"/>
              </w:rPr>
              <w:t xml:space="preserve"> School</w:t>
            </w:r>
          </w:p>
          <w:p w:rsidR="00890647" w:rsidRPr="002B4800" w:rsidRDefault="00890647">
            <w:pPr>
              <w:pStyle w:val="1Text"/>
              <w:jc w:val="both"/>
              <w:rPr>
                <w:rFonts w:cs="Arial"/>
                <w:i/>
                <w:sz w:val="22"/>
                <w:szCs w:val="22"/>
              </w:rPr>
            </w:pPr>
          </w:p>
          <w:p w:rsidR="00890647" w:rsidRDefault="00890647">
            <w:pPr>
              <w:pStyle w:val="1Text"/>
              <w:jc w:val="both"/>
              <w:rPr>
                <w:rFonts w:cs="Arial"/>
                <w:i/>
                <w:sz w:val="22"/>
                <w:szCs w:val="22"/>
              </w:rPr>
            </w:pPr>
            <w:r w:rsidRPr="002B4800">
              <w:rPr>
                <w:rFonts w:cs="Arial"/>
                <w:i/>
                <w:sz w:val="22"/>
                <w:szCs w:val="22"/>
              </w:rPr>
              <w:t>Science risk is conducted by subject lead. Whole School</w:t>
            </w:r>
          </w:p>
          <w:p w:rsidR="008A230B" w:rsidRDefault="008A230B">
            <w:pPr>
              <w:pStyle w:val="1Text"/>
              <w:jc w:val="both"/>
              <w:rPr>
                <w:rFonts w:cs="Arial"/>
                <w:i/>
                <w:sz w:val="22"/>
                <w:szCs w:val="22"/>
              </w:rPr>
            </w:pPr>
          </w:p>
          <w:p w:rsidR="008A230B" w:rsidRPr="002B4800" w:rsidRDefault="008A230B" w:rsidP="008A230B">
            <w:pPr>
              <w:pStyle w:val="1Text"/>
              <w:jc w:val="both"/>
              <w:rPr>
                <w:rFonts w:cs="Arial"/>
                <w:bCs/>
                <w:i/>
                <w:sz w:val="22"/>
                <w:szCs w:val="22"/>
              </w:rPr>
            </w:pPr>
            <w:r>
              <w:rPr>
                <w:rFonts w:cs="Arial"/>
                <w:i/>
                <w:sz w:val="22"/>
                <w:szCs w:val="22"/>
              </w:rPr>
              <w:t>Individual subject risk assessments ae conducted when needed, if not covered in the generic risk assessment.</w:t>
            </w:r>
          </w:p>
        </w:tc>
      </w:tr>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32" w:name="_Toc282070958"/>
            <w:r w:rsidRPr="002B4800">
              <w:rPr>
                <w:rFonts w:ascii="Arial" w:hAnsi="Arial" w:cs="Arial"/>
                <w:i/>
                <w:sz w:val="22"/>
                <w:szCs w:val="22"/>
              </w:rPr>
              <w:t>Work Experience Placements</w:t>
            </w:r>
            <w:bookmarkEnd w:id="32"/>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B4800">
              <w:rPr>
                <w:rFonts w:ascii="Arial" w:hAnsi="Arial" w:cs="Arial"/>
                <w:sz w:val="22"/>
                <w:szCs w:val="22"/>
              </w:rPr>
              <w:t xml:space="preserve">The school undertakes workplace re-assurance checks in the absence of a provider and Work Experience Coordinators follow the working practices outlined in GCC SHE Work Experience Information Sheet 10 </w:t>
            </w:r>
            <w:r w:rsidRPr="002B4800">
              <w:rPr>
                <w:rFonts w:ascii="Arial" w:hAnsi="Arial" w:cs="Arial"/>
                <w:i/>
                <w:sz w:val="22"/>
                <w:szCs w:val="22"/>
              </w:rPr>
              <w:t>Employers Questionnaire and Risk Guidance</w:t>
            </w:r>
            <w:r w:rsidRPr="002B4800">
              <w:rPr>
                <w:rFonts w:ascii="Arial" w:hAnsi="Arial" w:cs="Arial"/>
                <w:sz w:val="22"/>
                <w:szCs w:val="22"/>
              </w:rPr>
              <w:t>. The school also takes into account the safeguarding of its pupils whilst commencing a work placement.</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890647" w:rsidRPr="002B4800" w:rsidRDefault="00890647">
            <w:pPr>
              <w:rPr>
                <w:rFonts w:ascii="Arial" w:hAnsi="Arial" w:cs="Arial"/>
                <w:sz w:val="22"/>
                <w:szCs w:val="22"/>
              </w:rPr>
            </w:pPr>
            <w:r w:rsidRPr="002B4800">
              <w:rPr>
                <w:rFonts w:ascii="Arial" w:hAnsi="Arial" w:cs="Arial"/>
                <w:sz w:val="22"/>
                <w:szCs w:val="22"/>
              </w:rPr>
              <w:t>Headteacher</w:t>
            </w:r>
          </w:p>
          <w:p w:rsidR="00890647" w:rsidRPr="002B4800" w:rsidRDefault="00890647">
            <w:pPr>
              <w:rPr>
                <w:rFonts w:ascii="Arial" w:hAnsi="Arial" w:cs="Arial"/>
                <w:sz w:val="22"/>
                <w:szCs w:val="22"/>
              </w:rPr>
            </w:pPr>
          </w:p>
          <w:p w:rsidR="00215D31" w:rsidRPr="002B4800" w:rsidRDefault="00C20735">
            <w:pPr>
              <w:rPr>
                <w:rFonts w:ascii="Arial" w:hAnsi="Arial" w:cs="Arial"/>
                <w:sz w:val="22"/>
                <w:szCs w:val="22"/>
              </w:rPr>
            </w:pPr>
            <w:r>
              <w:rPr>
                <w:rFonts w:ascii="Arial" w:hAnsi="Arial" w:cs="Arial"/>
                <w:sz w:val="22"/>
                <w:szCs w:val="22"/>
              </w:rPr>
              <w:t>Work placement coordinator</w:t>
            </w:r>
            <w:r w:rsidR="00890647" w:rsidRPr="002B4800">
              <w:rPr>
                <w:rFonts w:ascii="Arial" w:hAnsi="Arial" w:cs="Arial"/>
                <w:sz w:val="22"/>
                <w:szCs w:val="22"/>
              </w:rPr>
              <w:t xml:space="preserve"> </w:t>
            </w:r>
          </w:p>
        </w:tc>
        <w:tc>
          <w:tcPr>
            <w:tcW w:w="5923"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C20735">
            <w:pPr>
              <w:pStyle w:val="ListParagraph"/>
              <w:ind w:left="0"/>
              <w:jc w:val="both"/>
              <w:rPr>
                <w:rFonts w:ascii="Arial" w:hAnsi="Arial" w:cs="Arial"/>
                <w:i/>
                <w:sz w:val="22"/>
                <w:szCs w:val="22"/>
              </w:rPr>
            </w:pPr>
            <w:r>
              <w:rPr>
                <w:rFonts w:ascii="Arial" w:hAnsi="Arial" w:cs="Arial"/>
                <w:i/>
                <w:sz w:val="22"/>
                <w:szCs w:val="22"/>
              </w:rPr>
              <w:t>Coordinator</w:t>
            </w:r>
            <w:r w:rsidR="00890647" w:rsidRPr="002B4800">
              <w:rPr>
                <w:rFonts w:ascii="Arial" w:hAnsi="Arial" w:cs="Arial"/>
                <w:i/>
                <w:sz w:val="22"/>
                <w:szCs w:val="22"/>
              </w:rPr>
              <w:t xml:space="preserve"> will lia</w:t>
            </w:r>
            <w:r w:rsidR="002C1008">
              <w:rPr>
                <w:rFonts w:ascii="Arial" w:hAnsi="Arial" w:cs="Arial"/>
                <w:i/>
                <w:sz w:val="22"/>
                <w:szCs w:val="22"/>
              </w:rPr>
              <w:t>i</w:t>
            </w:r>
            <w:r w:rsidR="00890647" w:rsidRPr="002B4800">
              <w:rPr>
                <w:rFonts w:ascii="Arial" w:hAnsi="Arial" w:cs="Arial"/>
                <w:i/>
                <w:sz w:val="22"/>
                <w:szCs w:val="22"/>
              </w:rPr>
              <w:t xml:space="preserve">se with necessary institutions to ensure that paperwork and correct checks are complete. </w:t>
            </w:r>
          </w:p>
          <w:p w:rsidR="00890647" w:rsidRPr="002B4800" w:rsidRDefault="00890647">
            <w:pPr>
              <w:pStyle w:val="ListParagraph"/>
              <w:ind w:left="0"/>
              <w:jc w:val="both"/>
              <w:rPr>
                <w:rFonts w:ascii="Arial" w:hAnsi="Arial" w:cs="Arial"/>
                <w:i/>
                <w:sz w:val="22"/>
                <w:szCs w:val="22"/>
              </w:rPr>
            </w:pPr>
          </w:p>
          <w:p w:rsidR="00890647" w:rsidRPr="002B4800" w:rsidRDefault="00890647">
            <w:pPr>
              <w:pStyle w:val="ListParagraph"/>
              <w:ind w:left="0"/>
              <w:jc w:val="both"/>
              <w:rPr>
                <w:rFonts w:ascii="Arial" w:hAnsi="Arial" w:cs="Arial"/>
                <w:i/>
                <w:sz w:val="22"/>
                <w:szCs w:val="22"/>
              </w:rPr>
            </w:pPr>
            <w:r w:rsidRPr="002B4800">
              <w:rPr>
                <w:rFonts w:ascii="Arial" w:hAnsi="Arial" w:cs="Arial"/>
                <w:i/>
                <w:sz w:val="22"/>
                <w:szCs w:val="22"/>
              </w:rPr>
              <w:t xml:space="preserve">Headteacher will meet to carry out safer recruitment checks. </w:t>
            </w:r>
          </w:p>
          <w:p w:rsidR="00890647" w:rsidRPr="002B4800" w:rsidRDefault="00890647">
            <w:pPr>
              <w:pStyle w:val="ListParagraph"/>
              <w:ind w:left="0"/>
              <w:jc w:val="both"/>
              <w:rPr>
                <w:rFonts w:ascii="Arial" w:hAnsi="Arial" w:cs="Arial"/>
                <w:i/>
                <w:sz w:val="22"/>
                <w:szCs w:val="22"/>
              </w:rPr>
            </w:pPr>
          </w:p>
          <w:p w:rsidR="00890647" w:rsidRPr="002B4800" w:rsidRDefault="002C1905">
            <w:pPr>
              <w:pStyle w:val="ListParagraph"/>
              <w:ind w:left="0"/>
              <w:jc w:val="both"/>
              <w:rPr>
                <w:rFonts w:ascii="Arial" w:hAnsi="Arial" w:cs="Arial"/>
                <w:i/>
                <w:sz w:val="22"/>
                <w:szCs w:val="22"/>
              </w:rPr>
            </w:pPr>
            <w:r>
              <w:rPr>
                <w:rFonts w:ascii="Arial" w:hAnsi="Arial" w:cs="Arial"/>
                <w:i/>
                <w:sz w:val="22"/>
                <w:szCs w:val="22"/>
              </w:rPr>
              <w:t xml:space="preserve">Work placement coordinator </w:t>
            </w:r>
            <w:r w:rsidR="00890647" w:rsidRPr="002B4800">
              <w:rPr>
                <w:rFonts w:ascii="Arial" w:hAnsi="Arial" w:cs="Arial"/>
                <w:i/>
                <w:sz w:val="22"/>
                <w:szCs w:val="22"/>
              </w:rPr>
              <w:t xml:space="preserve">will provide </w:t>
            </w:r>
            <w:r w:rsidR="00C20735" w:rsidRPr="002B4800">
              <w:rPr>
                <w:rFonts w:ascii="Arial" w:hAnsi="Arial" w:cs="Arial"/>
                <w:i/>
                <w:sz w:val="22"/>
                <w:szCs w:val="22"/>
              </w:rPr>
              <w:t>induction</w:t>
            </w:r>
            <w:r w:rsidR="00890647" w:rsidRPr="002B4800">
              <w:rPr>
                <w:rFonts w:ascii="Arial" w:hAnsi="Arial" w:cs="Arial"/>
                <w:i/>
                <w:sz w:val="22"/>
                <w:szCs w:val="22"/>
              </w:rPr>
              <w:t xml:space="preserve"> to stud</w:t>
            </w:r>
            <w:r>
              <w:rPr>
                <w:rFonts w:ascii="Arial" w:hAnsi="Arial" w:cs="Arial"/>
                <w:i/>
                <w:sz w:val="22"/>
                <w:szCs w:val="22"/>
              </w:rPr>
              <w:t>ent including health and safety.</w:t>
            </w:r>
          </w:p>
          <w:p w:rsidR="00215D31" w:rsidRPr="002B4800" w:rsidRDefault="00215D31">
            <w:pPr>
              <w:pStyle w:val="1Text"/>
              <w:jc w:val="both"/>
              <w:rPr>
                <w:rFonts w:cs="Arial"/>
                <w:bCs/>
                <w:i/>
                <w:sz w:val="22"/>
                <w:szCs w:val="22"/>
              </w:rPr>
            </w:pPr>
          </w:p>
        </w:tc>
      </w:tr>
      <w:tr w:rsidR="002B4800" w:rsidRPr="002B4800" w:rsidTr="00522BB4">
        <w:trPr>
          <w:trHeight w:val="773"/>
        </w:trPr>
        <w:tc>
          <w:tcPr>
            <w:tcW w:w="5836"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33" w:name="_Toc282070959"/>
            <w:r w:rsidRPr="002B4800">
              <w:rPr>
                <w:rFonts w:ascii="Arial" w:hAnsi="Arial" w:cs="Arial"/>
                <w:i/>
                <w:sz w:val="22"/>
                <w:szCs w:val="22"/>
              </w:rPr>
              <w:t>Display Screen Equipment</w:t>
            </w:r>
            <w:bookmarkEnd w:id="33"/>
          </w:p>
          <w:p w:rsidR="00215D31" w:rsidRPr="002B4800" w:rsidRDefault="00215D31">
            <w:pPr>
              <w:jc w:val="both"/>
              <w:rPr>
                <w:rFonts w:ascii="Arial" w:hAnsi="Arial" w:cs="Arial"/>
                <w:sz w:val="22"/>
                <w:szCs w:val="22"/>
              </w:rPr>
            </w:pPr>
            <w:r w:rsidRPr="002B4800">
              <w:rPr>
                <w:rFonts w:ascii="Arial" w:hAnsi="Arial" w:cs="Arial"/>
                <w:sz w:val="22"/>
                <w:szCs w:val="22"/>
              </w:rPr>
              <w:t xml:space="preserve">The majority of staff within the school are not considered to be DSE users.  The school refers to SHE/Pro/5 – </w:t>
            </w:r>
            <w:r w:rsidRPr="002B4800">
              <w:rPr>
                <w:rFonts w:ascii="Arial" w:hAnsi="Arial" w:cs="Arial"/>
                <w:i/>
                <w:sz w:val="22"/>
                <w:szCs w:val="22"/>
              </w:rPr>
              <w:t>Working with Display Screen Equipment.</w:t>
            </w:r>
            <w:r w:rsidRPr="002B4800">
              <w:rPr>
                <w:rFonts w:ascii="Arial" w:hAnsi="Arial" w:cs="Arial"/>
                <w:sz w:val="22"/>
                <w:szCs w:val="22"/>
              </w:rPr>
              <w:t xml:space="preserve"> Headteachers/Heads of Department ensure that DSE workplace assessments are conducted for all users.  DSE assessments are reviewed annually and where equipment changes or office layouts change or when there are staff changes.</w:t>
            </w:r>
          </w:p>
          <w:p w:rsidR="00D075DF" w:rsidRPr="002B4800" w:rsidRDefault="00D075DF">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C20735" w:rsidP="00C20735">
            <w:pPr>
              <w:rPr>
                <w:rFonts w:ascii="Arial" w:hAnsi="Arial" w:cs="Arial"/>
                <w:sz w:val="22"/>
                <w:szCs w:val="22"/>
              </w:rPr>
            </w:pPr>
            <w:r>
              <w:rPr>
                <w:rFonts w:ascii="Arial" w:hAnsi="Arial" w:cs="Arial"/>
                <w:sz w:val="22"/>
                <w:szCs w:val="22"/>
              </w:rPr>
              <w:t xml:space="preserve">SBM </w:t>
            </w:r>
          </w:p>
        </w:tc>
        <w:tc>
          <w:tcPr>
            <w:tcW w:w="5923"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F11634" w:rsidRDefault="002C1905">
            <w:pPr>
              <w:pStyle w:val="1Text"/>
              <w:jc w:val="both"/>
              <w:rPr>
                <w:rFonts w:cs="Arial"/>
                <w:bCs/>
                <w:i/>
                <w:sz w:val="22"/>
                <w:szCs w:val="22"/>
              </w:rPr>
            </w:pPr>
            <w:r w:rsidRPr="00F11634">
              <w:rPr>
                <w:rFonts w:cs="Arial"/>
                <w:i/>
                <w:sz w:val="22"/>
                <w:szCs w:val="22"/>
              </w:rPr>
              <w:t>The SBM is responsible for ensuring that the office staff are aware of DSE assessments and encouraged to undertake the DSE online assessment test.  Staff are also provided with a DSE booklet.</w:t>
            </w:r>
          </w:p>
        </w:tc>
      </w:tr>
    </w:tbl>
    <w:p w:rsidR="00215D31" w:rsidRPr="002B4800"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34" w:name="_Toc282070960"/>
            <w:r w:rsidRPr="002B4800">
              <w:rPr>
                <w:rFonts w:ascii="Arial" w:hAnsi="Arial" w:cs="Arial"/>
                <w:i/>
                <w:sz w:val="22"/>
                <w:szCs w:val="22"/>
              </w:rPr>
              <w:lastRenderedPageBreak/>
              <w:t>Parent Teacher Association</w:t>
            </w:r>
            <w:bookmarkEnd w:id="34"/>
            <w:r w:rsidRPr="002B4800">
              <w:rPr>
                <w:rFonts w:ascii="Arial" w:hAnsi="Arial" w:cs="Arial"/>
                <w:i/>
                <w:sz w:val="22"/>
                <w:szCs w:val="22"/>
              </w:rPr>
              <w:t xml:space="preserve"> </w:t>
            </w:r>
          </w:p>
          <w:p w:rsidR="00215D31" w:rsidRPr="002B4800" w:rsidRDefault="00215D31" w:rsidP="002C1905">
            <w:pPr>
              <w:jc w:val="both"/>
              <w:rPr>
                <w:rFonts w:ascii="Arial" w:hAnsi="Arial" w:cs="Arial"/>
                <w:sz w:val="22"/>
                <w:szCs w:val="22"/>
              </w:rPr>
            </w:pPr>
            <w:r w:rsidRPr="002B4800">
              <w:rPr>
                <w:rFonts w:ascii="Arial" w:hAnsi="Arial" w:cs="Arial"/>
                <w:sz w:val="22"/>
                <w:szCs w:val="22"/>
              </w:rPr>
              <w:t>The school offer support to the Parent Teacher Association (PTA) and provide a forum through which parents can become more involved in the education of their children. Risk assessments are carried out for PTA run events and</w:t>
            </w:r>
            <w:r w:rsidR="00244D15" w:rsidRPr="002B4800">
              <w:rPr>
                <w:rFonts w:ascii="Arial" w:hAnsi="Arial" w:cs="Arial"/>
                <w:sz w:val="22"/>
                <w:szCs w:val="22"/>
              </w:rPr>
              <w:t xml:space="preserve"> adequate insurance is in place which are retained by PTA.</w:t>
            </w:r>
            <w:r w:rsidR="00526F5C" w:rsidRPr="002B4800">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44D15" w:rsidRPr="002B4800" w:rsidRDefault="00244D15">
            <w:pPr>
              <w:rPr>
                <w:rFonts w:ascii="Arial" w:hAnsi="Arial" w:cs="Arial"/>
                <w:sz w:val="22"/>
                <w:szCs w:val="22"/>
              </w:rPr>
            </w:pPr>
            <w:r w:rsidRPr="002B4800">
              <w:rPr>
                <w:rFonts w:ascii="Arial" w:hAnsi="Arial" w:cs="Arial"/>
                <w:sz w:val="22"/>
                <w:szCs w:val="22"/>
              </w:rPr>
              <w:t>PTA Chairperson nominated school representative on PTA</w:t>
            </w:r>
          </w:p>
          <w:p w:rsidR="00526F5C" w:rsidRPr="002B4800" w:rsidRDefault="00890647">
            <w:pPr>
              <w:rPr>
                <w:rFonts w:ascii="Arial" w:hAnsi="Arial" w:cs="Arial"/>
                <w:sz w:val="22"/>
                <w:szCs w:val="22"/>
              </w:rPr>
            </w:pPr>
            <w:r w:rsidRPr="002B4800">
              <w:rPr>
                <w:rFonts w:ascii="Arial" w:hAnsi="Arial" w:cs="Arial"/>
                <w:sz w:val="22"/>
                <w:szCs w:val="22"/>
              </w:rPr>
              <w:t>Headteacher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C1905">
            <w:pPr>
              <w:pStyle w:val="1Text"/>
              <w:jc w:val="both"/>
              <w:rPr>
                <w:rFonts w:cs="Arial"/>
                <w:i/>
                <w:sz w:val="22"/>
                <w:szCs w:val="22"/>
              </w:rPr>
            </w:pPr>
            <w:r w:rsidRPr="002C1008">
              <w:rPr>
                <w:rFonts w:cs="Arial"/>
                <w:i/>
                <w:sz w:val="22"/>
                <w:szCs w:val="22"/>
              </w:rPr>
              <w:t>The school has provided permission to the PTA to use the school facilities for their events.</w:t>
            </w:r>
          </w:p>
          <w:p w:rsidR="008A230B" w:rsidRDefault="008A230B">
            <w:pPr>
              <w:pStyle w:val="1Text"/>
              <w:jc w:val="both"/>
              <w:rPr>
                <w:rFonts w:cs="Arial"/>
                <w:i/>
                <w:sz w:val="22"/>
                <w:szCs w:val="22"/>
              </w:rPr>
            </w:pPr>
          </w:p>
          <w:p w:rsidR="008A230B" w:rsidRPr="002C1008" w:rsidRDefault="008A230B" w:rsidP="008A230B">
            <w:pPr>
              <w:pStyle w:val="1Text"/>
              <w:jc w:val="both"/>
              <w:rPr>
                <w:rFonts w:cs="Arial"/>
                <w:bCs/>
                <w:i/>
                <w:sz w:val="22"/>
                <w:szCs w:val="22"/>
              </w:rPr>
            </w:pPr>
            <w:r>
              <w:rPr>
                <w:rFonts w:cs="Arial"/>
                <w:i/>
                <w:sz w:val="22"/>
                <w:szCs w:val="22"/>
              </w:rPr>
              <w:t>PTA are responsible for their own public liability insurance.</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left="0" w:firstLine="0"/>
              <w:jc w:val="both"/>
              <w:rPr>
                <w:rFonts w:ascii="Arial" w:hAnsi="Arial" w:cs="Arial"/>
                <w:i/>
                <w:sz w:val="22"/>
                <w:szCs w:val="22"/>
              </w:rPr>
            </w:pPr>
            <w:bookmarkStart w:id="35" w:name="_Toc282070961"/>
            <w:r w:rsidRPr="002B4800">
              <w:rPr>
                <w:rFonts w:ascii="Arial" w:hAnsi="Arial" w:cs="Arial"/>
                <w:i/>
                <w:sz w:val="22"/>
                <w:szCs w:val="22"/>
              </w:rPr>
              <w:lastRenderedPageBreak/>
              <w:t>Playground Supervision/Play Equipment and Maintenance</w:t>
            </w:r>
            <w:bookmarkEnd w:id="35"/>
            <w:r w:rsidRPr="002B4800">
              <w:rPr>
                <w:rFonts w:ascii="Arial" w:hAnsi="Arial" w:cs="Arial"/>
                <w:i/>
                <w:sz w:val="22"/>
                <w:szCs w:val="22"/>
              </w:rPr>
              <w:t xml:space="preserve"> </w:t>
            </w:r>
          </w:p>
          <w:p w:rsidR="002C1905" w:rsidRPr="002C1905" w:rsidRDefault="002C1905" w:rsidP="002C1905">
            <w:r w:rsidRPr="001B5A1A">
              <w:rPr>
                <w:rFonts w:ascii="Arial" w:hAnsi="Arial" w:cs="Arial"/>
                <w:sz w:val="22"/>
                <w:szCs w:val="22"/>
              </w:rPr>
              <w:t>Risks are assessed using the</w:t>
            </w:r>
            <w:r>
              <w:rPr>
                <w:rFonts w:ascii="Arial" w:hAnsi="Arial" w:cs="Arial"/>
                <w:sz w:val="22"/>
                <w:szCs w:val="22"/>
              </w:rPr>
              <w:t xml:space="preserve"> SHE Information Sheet 14 </w:t>
            </w:r>
            <w:r w:rsidRPr="00E41FE7">
              <w:rPr>
                <w:rFonts w:ascii="Arial" w:hAnsi="Arial" w:cs="Arial"/>
                <w:i/>
                <w:sz w:val="22"/>
                <w:szCs w:val="22"/>
              </w:rPr>
              <w:t>Playground Supervision.</w:t>
            </w:r>
            <w:r w:rsidRPr="001B5A1A">
              <w:rPr>
                <w:rFonts w:ascii="Arial" w:hAnsi="Arial" w:cs="Arial"/>
                <w:sz w:val="22"/>
                <w:szCs w:val="22"/>
              </w:rPr>
              <w:t xml:space="preserve"> A risk assessment of the potential hazards in the playground and their likelihood to cause harm has been undertaken and the following have been considered within the risk assessment process.</w:t>
            </w:r>
          </w:p>
          <w:p w:rsidR="005B6ADB" w:rsidRPr="002B4800" w:rsidRDefault="005B6ADB" w:rsidP="00BE4C4A">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731E74" w:rsidRPr="00C20735" w:rsidRDefault="00731E74" w:rsidP="00C20735">
            <w:pPr>
              <w:rPr>
                <w:rFonts w:ascii="Arial" w:hAnsi="Arial" w:cs="Arial"/>
                <w:sz w:val="22"/>
                <w:szCs w:val="22"/>
              </w:rPr>
            </w:pPr>
            <w:r w:rsidRPr="00C20735">
              <w:rPr>
                <w:rFonts w:ascii="Arial" w:hAnsi="Arial" w:cs="Arial"/>
                <w:sz w:val="22"/>
                <w:szCs w:val="22"/>
              </w:rPr>
              <w:t>Headteacher</w:t>
            </w:r>
          </w:p>
          <w:p w:rsidR="00731E74" w:rsidRPr="002B4800" w:rsidRDefault="00731E74" w:rsidP="00731E74">
            <w:pPr>
              <w:rPr>
                <w:rFonts w:ascii="Arial" w:hAnsi="Arial" w:cs="Arial"/>
                <w:sz w:val="22"/>
                <w:szCs w:val="22"/>
              </w:rPr>
            </w:pPr>
            <w:r w:rsidRPr="002B4800">
              <w:rPr>
                <w:rFonts w:ascii="Arial" w:hAnsi="Arial" w:cs="Arial"/>
                <w:sz w:val="22"/>
                <w:szCs w:val="22"/>
              </w:rPr>
              <w:t>Deputy Headteacher</w:t>
            </w:r>
          </w:p>
          <w:p w:rsidR="00D954AA" w:rsidRPr="002B4800" w:rsidRDefault="00D954AA">
            <w:pPr>
              <w:rPr>
                <w:rFonts w:ascii="Arial" w:hAnsi="Arial" w:cs="Arial"/>
                <w:sz w:val="22"/>
                <w:szCs w:val="22"/>
              </w:rPr>
            </w:pPr>
            <w:r w:rsidRPr="002B4800">
              <w:rPr>
                <w:rFonts w:ascii="Arial" w:hAnsi="Arial" w:cs="Arial"/>
                <w:sz w:val="22"/>
                <w:szCs w:val="22"/>
              </w:rPr>
              <w:t>Lead Lunchtime Supervisor</w:t>
            </w:r>
          </w:p>
          <w:p w:rsidR="00890647" w:rsidRPr="002B4800" w:rsidRDefault="00890647">
            <w:pPr>
              <w:rPr>
                <w:rFonts w:ascii="Arial" w:hAnsi="Arial" w:cs="Arial"/>
                <w:sz w:val="22"/>
                <w:szCs w:val="22"/>
              </w:rPr>
            </w:pPr>
            <w:r w:rsidRPr="002B4800">
              <w:rPr>
                <w:rFonts w:ascii="Arial" w:hAnsi="Arial" w:cs="Arial"/>
                <w:sz w:val="22"/>
                <w:szCs w:val="22"/>
              </w:rPr>
              <w:t>Lunchtime Supervisor</w:t>
            </w:r>
            <w:r w:rsidR="003462D5">
              <w:rPr>
                <w:rFonts w:ascii="Arial" w:hAnsi="Arial" w:cs="Arial"/>
                <w:sz w:val="22"/>
                <w:szCs w:val="22"/>
              </w:rPr>
              <w:t>s</w:t>
            </w:r>
          </w:p>
          <w:p w:rsidR="00890647" w:rsidRPr="002B4800" w:rsidRDefault="00890647">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890647" w:rsidRPr="002B4800" w:rsidRDefault="00890647">
            <w:pPr>
              <w:pStyle w:val="1Text"/>
              <w:jc w:val="both"/>
              <w:rPr>
                <w:rFonts w:cs="Arial"/>
                <w:i/>
                <w:sz w:val="22"/>
                <w:szCs w:val="22"/>
                <w:highlight w:val="yellow"/>
              </w:rPr>
            </w:pPr>
          </w:p>
          <w:p w:rsidR="002C1905" w:rsidRPr="002C1008" w:rsidRDefault="002C1905" w:rsidP="002C1905">
            <w:pPr>
              <w:jc w:val="both"/>
              <w:rPr>
                <w:rFonts w:ascii="Arial" w:hAnsi="Arial" w:cs="Arial"/>
                <w:i/>
                <w:sz w:val="22"/>
                <w:szCs w:val="22"/>
              </w:rPr>
            </w:pPr>
            <w:r w:rsidRPr="002C1008">
              <w:rPr>
                <w:rFonts w:ascii="Arial" w:hAnsi="Arial" w:cs="Arial"/>
                <w:i/>
                <w:sz w:val="22"/>
                <w:szCs w:val="22"/>
              </w:rPr>
              <w:t>Playground Supervision (including lunchtime cover requirements)</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Sports Field</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Adventure Playground</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Soft Play Areas</w:t>
            </w:r>
          </w:p>
          <w:p w:rsidR="00BE4C4A" w:rsidRPr="002C1008" w:rsidRDefault="00BE4C4A" w:rsidP="002C1905">
            <w:pPr>
              <w:jc w:val="both"/>
              <w:rPr>
                <w:rFonts w:ascii="Arial" w:hAnsi="Arial" w:cs="Arial"/>
                <w:i/>
                <w:sz w:val="22"/>
                <w:szCs w:val="22"/>
              </w:rPr>
            </w:pPr>
          </w:p>
          <w:p w:rsidR="00BE4C4A" w:rsidRPr="002C1008" w:rsidRDefault="00BE4C4A" w:rsidP="00BE4C4A">
            <w:pPr>
              <w:pStyle w:val="1Text"/>
              <w:jc w:val="both"/>
              <w:rPr>
                <w:rFonts w:cs="Arial"/>
                <w:i/>
                <w:sz w:val="22"/>
                <w:szCs w:val="22"/>
              </w:rPr>
            </w:pPr>
            <w:r w:rsidRPr="002C1008">
              <w:rPr>
                <w:rFonts w:cs="Arial"/>
                <w:i/>
                <w:sz w:val="22"/>
                <w:szCs w:val="22"/>
              </w:rPr>
              <w:t>Equipment:</w:t>
            </w:r>
          </w:p>
          <w:p w:rsidR="00BE4C4A" w:rsidRPr="002C1008" w:rsidRDefault="00BE4C4A" w:rsidP="00BE4C4A">
            <w:pPr>
              <w:pStyle w:val="1Text"/>
              <w:jc w:val="both"/>
              <w:rPr>
                <w:rFonts w:cs="Arial"/>
                <w:i/>
                <w:sz w:val="22"/>
                <w:szCs w:val="22"/>
              </w:rPr>
            </w:pPr>
            <w:r w:rsidRPr="002C1008">
              <w:rPr>
                <w:rFonts w:cs="Arial"/>
                <w:i/>
                <w:sz w:val="22"/>
                <w:szCs w:val="22"/>
              </w:rPr>
              <w:t>Trim trail</w:t>
            </w:r>
          </w:p>
          <w:p w:rsidR="00BE4C4A" w:rsidRPr="002C1008" w:rsidRDefault="00BE4C4A" w:rsidP="00BE4C4A">
            <w:pPr>
              <w:pStyle w:val="1Text"/>
              <w:jc w:val="both"/>
              <w:rPr>
                <w:rFonts w:cs="Arial"/>
                <w:i/>
                <w:sz w:val="22"/>
                <w:szCs w:val="22"/>
              </w:rPr>
            </w:pPr>
            <w:r w:rsidRPr="002C1008">
              <w:rPr>
                <w:rFonts w:cs="Arial"/>
                <w:i/>
                <w:sz w:val="22"/>
                <w:szCs w:val="22"/>
              </w:rPr>
              <w:t>Adventure playground</w:t>
            </w:r>
          </w:p>
          <w:p w:rsidR="00BE4C4A" w:rsidRPr="002C1008" w:rsidRDefault="00BE4C4A" w:rsidP="00BE4C4A">
            <w:pPr>
              <w:pStyle w:val="1Text"/>
              <w:jc w:val="both"/>
              <w:rPr>
                <w:rFonts w:cs="Arial"/>
                <w:i/>
                <w:sz w:val="22"/>
                <w:szCs w:val="22"/>
              </w:rPr>
            </w:pPr>
            <w:r w:rsidRPr="002C1008">
              <w:rPr>
                <w:rFonts w:cs="Arial"/>
                <w:i/>
                <w:sz w:val="22"/>
                <w:szCs w:val="22"/>
              </w:rPr>
              <w:t>Gardens</w:t>
            </w:r>
          </w:p>
          <w:p w:rsidR="00BE4C4A" w:rsidRPr="002C1008" w:rsidRDefault="00BE4C4A" w:rsidP="00BE4C4A">
            <w:pPr>
              <w:pStyle w:val="1Text"/>
              <w:jc w:val="both"/>
              <w:rPr>
                <w:rFonts w:cs="Arial"/>
                <w:i/>
                <w:sz w:val="22"/>
                <w:szCs w:val="22"/>
              </w:rPr>
            </w:pPr>
            <w:r w:rsidRPr="002C1008">
              <w:rPr>
                <w:rFonts w:cs="Arial"/>
                <w:i/>
                <w:sz w:val="22"/>
                <w:szCs w:val="22"/>
              </w:rPr>
              <w:t>Climbing wall</w:t>
            </w:r>
          </w:p>
          <w:p w:rsidR="00BE4C4A" w:rsidRPr="002C1008" w:rsidRDefault="00BE4C4A" w:rsidP="00BE4C4A">
            <w:pPr>
              <w:pStyle w:val="1Text"/>
              <w:jc w:val="both"/>
              <w:rPr>
                <w:rFonts w:cs="Arial"/>
                <w:i/>
                <w:sz w:val="22"/>
                <w:szCs w:val="22"/>
              </w:rPr>
            </w:pPr>
            <w:r w:rsidRPr="002C1008">
              <w:rPr>
                <w:rFonts w:cs="Arial"/>
                <w:i/>
                <w:sz w:val="22"/>
                <w:szCs w:val="22"/>
              </w:rPr>
              <w:t>Tyres,</w:t>
            </w:r>
          </w:p>
          <w:p w:rsidR="00BE4C4A" w:rsidRPr="002C1008" w:rsidRDefault="00BE4C4A" w:rsidP="00BE4C4A">
            <w:pPr>
              <w:pStyle w:val="1Text"/>
              <w:jc w:val="both"/>
              <w:rPr>
                <w:rFonts w:cs="Arial"/>
                <w:i/>
                <w:sz w:val="22"/>
                <w:szCs w:val="22"/>
              </w:rPr>
            </w:pPr>
            <w:r w:rsidRPr="002C1008">
              <w:rPr>
                <w:rFonts w:cs="Arial"/>
                <w:i/>
                <w:sz w:val="22"/>
                <w:szCs w:val="22"/>
              </w:rPr>
              <w:t>Willow shelter</w:t>
            </w:r>
          </w:p>
          <w:p w:rsidR="00BE4C4A" w:rsidRPr="002C1008" w:rsidRDefault="00BE4C4A" w:rsidP="00BE4C4A">
            <w:pPr>
              <w:pStyle w:val="1Text"/>
              <w:jc w:val="both"/>
              <w:rPr>
                <w:rFonts w:cs="Arial"/>
                <w:i/>
                <w:sz w:val="22"/>
                <w:szCs w:val="22"/>
              </w:rPr>
            </w:pPr>
            <w:r w:rsidRPr="002C1008">
              <w:rPr>
                <w:rFonts w:cs="Arial"/>
                <w:i/>
                <w:sz w:val="22"/>
                <w:szCs w:val="22"/>
              </w:rPr>
              <w:t>Talking posts</w:t>
            </w:r>
          </w:p>
          <w:p w:rsidR="00BE4C4A" w:rsidRPr="002C1008" w:rsidRDefault="00BE4C4A" w:rsidP="00BE4C4A">
            <w:pPr>
              <w:pStyle w:val="1Text"/>
              <w:jc w:val="both"/>
              <w:rPr>
                <w:rFonts w:cs="Arial"/>
                <w:i/>
                <w:sz w:val="22"/>
                <w:szCs w:val="22"/>
              </w:rPr>
            </w:pPr>
            <w:r w:rsidRPr="002C1008">
              <w:rPr>
                <w:rFonts w:cs="Arial"/>
                <w:i/>
                <w:sz w:val="22"/>
                <w:szCs w:val="22"/>
              </w:rPr>
              <w:t xml:space="preserve">Conservation area. </w:t>
            </w:r>
          </w:p>
          <w:p w:rsidR="00BE4C4A" w:rsidRPr="002C1008" w:rsidRDefault="00BE4C4A" w:rsidP="002C1905">
            <w:pPr>
              <w:jc w:val="both"/>
              <w:rPr>
                <w:rFonts w:ascii="Arial" w:hAnsi="Arial" w:cs="Arial"/>
                <w:i/>
                <w:sz w:val="22"/>
                <w:szCs w:val="22"/>
              </w:rPr>
            </w:pPr>
          </w:p>
          <w:p w:rsidR="00BE4C4A" w:rsidRPr="002C1008" w:rsidRDefault="00BE4C4A" w:rsidP="002C1905">
            <w:pPr>
              <w:jc w:val="both"/>
              <w:rPr>
                <w:rFonts w:ascii="Arial" w:hAnsi="Arial" w:cs="Arial"/>
                <w:i/>
                <w:sz w:val="22"/>
                <w:szCs w:val="22"/>
              </w:rPr>
            </w:pPr>
          </w:p>
          <w:p w:rsidR="002C1905" w:rsidRPr="002C1008" w:rsidRDefault="002C1905" w:rsidP="002C1905">
            <w:pPr>
              <w:jc w:val="both"/>
              <w:rPr>
                <w:rFonts w:ascii="Arial" w:hAnsi="Arial" w:cs="Arial"/>
                <w:i/>
                <w:sz w:val="22"/>
                <w:szCs w:val="22"/>
              </w:rPr>
            </w:pPr>
            <w:r w:rsidRPr="002C1008">
              <w:rPr>
                <w:rFonts w:ascii="Arial" w:hAnsi="Arial" w:cs="Arial"/>
                <w:i/>
                <w:sz w:val="22"/>
                <w:szCs w:val="22"/>
              </w:rPr>
              <w:t>There are two separate playgrounds: one for KS1 and the o</w:t>
            </w:r>
            <w:r w:rsidR="002C1008">
              <w:rPr>
                <w:rFonts w:ascii="Arial" w:hAnsi="Arial" w:cs="Arial"/>
                <w:i/>
                <w:sz w:val="22"/>
                <w:szCs w:val="22"/>
              </w:rPr>
              <w:t>ther for KS2 pupils.</w:t>
            </w:r>
            <w:r w:rsidRPr="002C1008">
              <w:rPr>
                <w:rFonts w:ascii="Arial" w:hAnsi="Arial" w:cs="Arial"/>
                <w:i/>
                <w:sz w:val="22"/>
                <w:szCs w:val="22"/>
              </w:rPr>
              <w:t xml:space="preserve"> Rotas are produced by the lea</w:t>
            </w:r>
            <w:r w:rsidR="00BE4C4A" w:rsidRPr="002C1008">
              <w:rPr>
                <w:rFonts w:ascii="Arial" w:hAnsi="Arial" w:cs="Arial"/>
                <w:i/>
                <w:sz w:val="22"/>
                <w:szCs w:val="22"/>
              </w:rPr>
              <w:t>d member of staff</w:t>
            </w:r>
            <w:r w:rsidRPr="002C1008">
              <w:rPr>
                <w:rFonts w:ascii="Arial" w:hAnsi="Arial" w:cs="Arial"/>
                <w:i/>
                <w:sz w:val="22"/>
                <w:szCs w:val="22"/>
              </w:rPr>
              <w:t xml:space="preserve"> for use of the playground equipment and football pitch.</w:t>
            </w:r>
          </w:p>
          <w:p w:rsidR="00BE4C4A" w:rsidRPr="002C1008" w:rsidRDefault="00BE4C4A" w:rsidP="002C1905">
            <w:pPr>
              <w:jc w:val="both"/>
              <w:rPr>
                <w:rFonts w:ascii="Arial" w:hAnsi="Arial" w:cs="Arial"/>
                <w:i/>
                <w:sz w:val="22"/>
                <w:szCs w:val="22"/>
              </w:rPr>
            </w:pPr>
          </w:p>
          <w:p w:rsidR="002C1905" w:rsidRPr="002C1008" w:rsidRDefault="002C1905" w:rsidP="002C1905">
            <w:pPr>
              <w:jc w:val="both"/>
              <w:rPr>
                <w:rFonts w:ascii="Arial" w:hAnsi="Arial" w:cs="Arial"/>
                <w:i/>
                <w:sz w:val="22"/>
                <w:szCs w:val="22"/>
              </w:rPr>
            </w:pPr>
            <w:r w:rsidRPr="002C1008">
              <w:rPr>
                <w:rFonts w:ascii="Arial" w:hAnsi="Arial" w:cs="Arial"/>
                <w:i/>
                <w:sz w:val="22"/>
                <w:szCs w:val="22"/>
              </w:rPr>
              <w:t>Staff Pupil ratios are:</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 xml:space="preserve">1 supervisor per 30 KS1 pupils ie a minimum of 2 on KS1 </w:t>
            </w:r>
            <w:r w:rsidR="008A230B" w:rsidRPr="002C1008">
              <w:rPr>
                <w:rFonts w:ascii="Arial" w:hAnsi="Arial" w:cs="Arial"/>
                <w:i/>
                <w:sz w:val="22"/>
                <w:szCs w:val="22"/>
              </w:rPr>
              <w:t>playground</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1 supervisor per 60 KS2 pupils ie a minimum of 2 on KS2 playground</w:t>
            </w:r>
          </w:p>
          <w:p w:rsidR="002C1905" w:rsidRPr="002C1008" w:rsidRDefault="002C1905" w:rsidP="002C1905">
            <w:pPr>
              <w:jc w:val="both"/>
              <w:rPr>
                <w:rFonts w:ascii="Arial" w:hAnsi="Arial" w:cs="Arial"/>
                <w:i/>
                <w:sz w:val="22"/>
                <w:szCs w:val="22"/>
              </w:rPr>
            </w:pPr>
            <w:r w:rsidRPr="002C1008">
              <w:rPr>
                <w:rFonts w:ascii="Arial" w:hAnsi="Arial" w:cs="Arial"/>
                <w:i/>
                <w:sz w:val="22"/>
                <w:szCs w:val="22"/>
              </w:rPr>
              <w:t>The same ratios apply to playtimes.</w:t>
            </w:r>
          </w:p>
          <w:p w:rsidR="00BE4C4A" w:rsidRPr="002C1008" w:rsidRDefault="00BE4C4A" w:rsidP="002C1905">
            <w:pPr>
              <w:jc w:val="both"/>
              <w:rPr>
                <w:rFonts w:ascii="Arial" w:hAnsi="Arial" w:cs="Arial"/>
                <w:i/>
                <w:sz w:val="22"/>
                <w:szCs w:val="22"/>
              </w:rPr>
            </w:pPr>
          </w:p>
          <w:p w:rsidR="002C1905" w:rsidRPr="002C1008" w:rsidRDefault="008A230B" w:rsidP="002C1905">
            <w:pPr>
              <w:jc w:val="both"/>
              <w:rPr>
                <w:rFonts w:ascii="Arial" w:hAnsi="Arial" w:cs="Arial"/>
                <w:i/>
                <w:sz w:val="22"/>
                <w:szCs w:val="22"/>
              </w:rPr>
            </w:pPr>
            <w:r>
              <w:rPr>
                <w:rFonts w:ascii="Arial" w:hAnsi="Arial" w:cs="Arial"/>
                <w:i/>
                <w:sz w:val="22"/>
                <w:szCs w:val="22"/>
              </w:rPr>
              <w:t>A member of the Senior Leadership</w:t>
            </w:r>
            <w:r w:rsidR="002C1905" w:rsidRPr="002C1008">
              <w:rPr>
                <w:rFonts w:ascii="Arial" w:hAnsi="Arial" w:cs="Arial"/>
                <w:i/>
                <w:sz w:val="22"/>
                <w:szCs w:val="22"/>
              </w:rPr>
              <w:t xml:space="preserve"> </w:t>
            </w:r>
            <w:r w:rsidRPr="002C1008">
              <w:rPr>
                <w:rFonts w:ascii="Arial" w:hAnsi="Arial" w:cs="Arial"/>
                <w:i/>
                <w:sz w:val="22"/>
                <w:szCs w:val="22"/>
              </w:rPr>
              <w:t>Team (</w:t>
            </w:r>
            <w:r w:rsidR="002C1905" w:rsidRPr="002C1008">
              <w:rPr>
                <w:rFonts w:ascii="Arial" w:hAnsi="Arial" w:cs="Arial"/>
                <w:i/>
                <w:sz w:val="22"/>
                <w:szCs w:val="22"/>
              </w:rPr>
              <w:t>S</w:t>
            </w:r>
            <w:r>
              <w:rPr>
                <w:rFonts w:ascii="Arial" w:hAnsi="Arial" w:cs="Arial"/>
                <w:i/>
                <w:sz w:val="22"/>
                <w:szCs w:val="22"/>
              </w:rPr>
              <w:t>L</w:t>
            </w:r>
            <w:r w:rsidR="002C1905" w:rsidRPr="002C1008">
              <w:rPr>
                <w:rFonts w:ascii="Arial" w:hAnsi="Arial" w:cs="Arial"/>
                <w:i/>
                <w:sz w:val="22"/>
                <w:szCs w:val="22"/>
              </w:rPr>
              <w:t>T) would be available at all time during playtimes and lunchtimes when the pupils are using the playground.</w:t>
            </w:r>
          </w:p>
          <w:p w:rsidR="00BE4C4A" w:rsidRPr="002C1008" w:rsidRDefault="00BE4C4A">
            <w:pPr>
              <w:pStyle w:val="1Text"/>
              <w:jc w:val="both"/>
              <w:rPr>
                <w:rFonts w:cs="Arial"/>
                <w:i/>
                <w:sz w:val="22"/>
                <w:szCs w:val="22"/>
              </w:rPr>
            </w:pPr>
          </w:p>
          <w:p w:rsidR="00DE31B9" w:rsidRPr="002C1008" w:rsidRDefault="00DE31B9">
            <w:pPr>
              <w:pStyle w:val="1Text"/>
              <w:jc w:val="both"/>
              <w:rPr>
                <w:rFonts w:cs="Arial"/>
                <w:i/>
                <w:sz w:val="22"/>
                <w:szCs w:val="22"/>
              </w:rPr>
            </w:pPr>
            <w:r w:rsidRPr="002C1008">
              <w:rPr>
                <w:rFonts w:cs="Arial"/>
                <w:i/>
                <w:sz w:val="22"/>
                <w:szCs w:val="22"/>
              </w:rPr>
              <w:t xml:space="preserve">There is a Lead member of staff to ensure all lunchtime staff are aware of whole school behavior approaches and </w:t>
            </w:r>
            <w:r w:rsidRPr="002C1008">
              <w:rPr>
                <w:rFonts w:cs="Arial"/>
                <w:i/>
                <w:sz w:val="22"/>
                <w:szCs w:val="22"/>
              </w:rPr>
              <w:lastRenderedPageBreak/>
              <w:t>protocol. This lead member of staff liaises with Senior Lunchtime Supervisor.</w:t>
            </w:r>
          </w:p>
          <w:p w:rsidR="00DE31B9" w:rsidRPr="002C1008" w:rsidRDefault="00DE31B9">
            <w:pPr>
              <w:pStyle w:val="1Text"/>
              <w:jc w:val="both"/>
              <w:rPr>
                <w:rFonts w:cs="Arial"/>
                <w:i/>
                <w:sz w:val="22"/>
                <w:szCs w:val="22"/>
              </w:rPr>
            </w:pPr>
          </w:p>
          <w:p w:rsidR="002B4800" w:rsidRPr="002C1008" w:rsidRDefault="002B4800" w:rsidP="00BE4C4A">
            <w:pPr>
              <w:pStyle w:val="1Text"/>
              <w:rPr>
                <w:rFonts w:cs="Arial"/>
                <w:i/>
                <w:sz w:val="22"/>
                <w:szCs w:val="22"/>
              </w:rPr>
            </w:pPr>
            <w:r w:rsidRPr="002C1008">
              <w:rPr>
                <w:rFonts w:cs="Arial"/>
                <w:i/>
                <w:sz w:val="22"/>
                <w:szCs w:val="22"/>
              </w:rPr>
              <w:t>EYFS 12.15-13.15</w:t>
            </w:r>
          </w:p>
          <w:p w:rsidR="00DE31B9" w:rsidRPr="002C1008" w:rsidRDefault="00DE31B9" w:rsidP="00BE4C4A">
            <w:pPr>
              <w:pStyle w:val="1Text"/>
              <w:rPr>
                <w:rFonts w:cs="Arial"/>
                <w:i/>
                <w:sz w:val="22"/>
                <w:szCs w:val="22"/>
              </w:rPr>
            </w:pPr>
            <w:r w:rsidRPr="002C1008">
              <w:rPr>
                <w:rFonts w:cs="Arial"/>
                <w:i/>
                <w:sz w:val="22"/>
                <w:szCs w:val="22"/>
              </w:rPr>
              <w:t>KS1 Lunchtime 12.15-13.15</w:t>
            </w:r>
          </w:p>
          <w:p w:rsidR="00DE31B9" w:rsidRDefault="00DE31B9" w:rsidP="00BE4C4A">
            <w:pPr>
              <w:pStyle w:val="1Text"/>
              <w:rPr>
                <w:rFonts w:cs="Arial"/>
                <w:i/>
                <w:sz w:val="22"/>
                <w:szCs w:val="22"/>
              </w:rPr>
            </w:pPr>
            <w:r w:rsidRPr="002C1008">
              <w:rPr>
                <w:rFonts w:cs="Arial"/>
                <w:i/>
                <w:sz w:val="22"/>
                <w:szCs w:val="22"/>
              </w:rPr>
              <w:t>KS2</w:t>
            </w:r>
            <w:r w:rsidR="002B4800" w:rsidRPr="002C1008">
              <w:rPr>
                <w:rFonts w:cs="Arial"/>
                <w:i/>
                <w:sz w:val="22"/>
                <w:szCs w:val="22"/>
              </w:rPr>
              <w:t xml:space="preserve"> Lunchtime12.00-13.00</w:t>
            </w:r>
          </w:p>
          <w:p w:rsidR="008A230B" w:rsidRDefault="008A230B" w:rsidP="00BE4C4A">
            <w:pPr>
              <w:pStyle w:val="1Text"/>
              <w:rPr>
                <w:rFonts w:cs="Arial"/>
                <w:i/>
                <w:sz w:val="22"/>
                <w:szCs w:val="22"/>
              </w:rPr>
            </w:pPr>
          </w:p>
          <w:p w:rsidR="008A230B" w:rsidRPr="002B4800" w:rsidRDefault="008A230B" w:rsidP="00BE4C4A">
            <w:pPr>
              <w:pStyle w:val="1Text"/>
              <w:rPr>
                <w:rFonts w:cs="Arial"/>
                <w:i/>
                <w:sz w:val="22"/>
                <w:szCs w:val="22"/>
              </w:rPr>
            </w:pPr>
            <w:r>
              <w:rPr>
                <w:rFonts w:cs="Arial"/>
                <w:i/>
                <w:sz w:val="22"/>
                <w:szCs w:val="22"/>
              </w:rPr>
              <w:t>Play equipment is carried ourt by external auditor.</w:t>
            </w:r>
          </w:p>
        </w:tc>
      </w:tr>
    </w:tbl>
    <w:p w:rsidR="00215D31" w:rsidRDefault="00215D31" w:rsidP="00215D31">
      <w:pPr>
        <w:rPr>
          <w:sz w:val="22"/>
          <w:szCs w:val="22"/>
        </w:rPr>
      </w:pPr>
    </w:p>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firstLine="1857"/>
              <w:rPr>
                <w:rFonts w:ascii="Arial" w:hAnsi="Arial" w:cs="Arial"/>
                <w:b/>
                <w:sz w:val="22"/>
                <w:szCs w:val="22"/>
              </w:rPr>
            </w:pPr>
            <w:bookmarkStart w:id="36" w:name="_Toc282070962"/>
            <w:r>
              <w:rPr>
                <w:rFonts w:ascii="Arial" w:hAnsi="Arial" w:cs="Arial"/>
                <w:b/>
                <w:sz w:val="22"/>
                <w:szCs w:val="22"/>
              </w:rPr>
              <w:lastRenderedPageBreak/>
              <w:t xml:space="preserve">Section 2 </w:t>
            </w:r>
            <w:r w:rsidR="00492879">
              <w:rPr>
                <w:rFonts w:ascii="Arial" w:hAnsi="Arial" w:cs="Arial"/>
                <w:b/>
                <w:sz w:val="22"/>
                <w:szCs w:val="22"/>
              </w:rPr>
              <w:t>–</w:t>
            </w:r>
            <w:r>
              <w:rPr>
                <w:rFonts w:ascii="Arial" w:hAnsi="Arial" w:cs="Arial"/>
                <w:b/>
                <w:sz w:val="22"/>
                <w:szCs w:val="22"/>
              </w:rPr>
              <w:t xml:space="preserve"> PREMISES</w:t>
            </w:r>
            <w:bookmarkEnd w:id="36"/>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jc w:val="both"/>
              <w:rPr>
                <w:rFonts w:ascii="Arial" w:hAnsi="Arial" w:cs="Arial"/>
                <w:b/>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left="0" w:firstLine="0"/>
              <w:rPr>
                <w:rFonts w:ascii="Arial" w:hAnsi="Arial" w:cs="Arial"/>
                <w:i/>
                <w:sz w:val="22"/>
                <w:szCs w:val="22"/>
              </w:rPr>
            </w:pPr>
            <w:bookmarkStart w:id="37" w:name="_Toc282070963"/>
            <w:r>
              <w:rPr>
                <w:rFonts w:ascii="Arial" w:hAnsi="Arial" w:cs="Arial"/>
                <w:i/>
                <w:sz w:val="22"/>
                <w:szCs w:val="22"/>
              </w:rPr>
              <w:t>Mechanical and Electrical (fixed and portable)</w:t>
            </w:r>
            <w:bookmarkEnd w:id="37"/>
          </w:p>
          <w:p w:rsidR="00215D31" w:rsidRDefault="00215D31">
            <w:pPr>
              <w:pStyle w:val="1Text"/>
              <w:jc w:val="both"/>
              <w:rPr>
                <w:rFonts w:cs="Arial"/>
                <w:color w:val="000000"/>
                <w:sz w:val="22"/>
                <w:szCs w:val="22"/>
                <w:lang w:eastAsia="en-GB"/>
              </w:rPr>
            </w:pPr>
            <w:r>
              <w:rPr>
                <w:rFonts w:cs="Arial"/>
                <w:color w:val="000000"/>
                <w:sz w:val="22"/>
                <w:szCs w:val="22"/>
                <w:lang w:eastAsia="en-GB"/>
              </w:rPr>
              <w:t>The school takes appropriate measures to make sure that all electrical equipment is safe and suitable for the purpose intended. All relevant persons are made aware of the associated hazards and of the requirements to adopt working procedures designed to keep the risks to their health, and to the health of any other person, as low as reasonably achievable.</w:t>
            </w:r>
          </w:p>
          <w:p w:rsidR="00215D31" w:rsidRDefault="00215D31">
            <w:pPr>
              <w:shd w:val="clear" w:color="auto" w:fill="FFFFFF"/>
              <w:spacing w:before="100" w:beforeAutospacing="1" w:after="100" w:afterAutospacing="1"/>
              <w:jc w:val="both"/>
              <w:rPr>
                <w:rFonts w:ascii="Arial" w:hAnsi="Arial" w:cs="Arial"/>
                <w:sz w:val="22"/>
                <w:szCs w:val="22"/>
              </w:rPr>
            </w:pPr>
            <w:r>
              <w:rPr>
                <w:rFonts w:ascii="Arial" w:hAnsi="Arial" w:cs="Arial"/>
                <w:color w:val="000000"/>
                <w:sz w:val="22"/>
                <w:szCs w:val="22"/>
                <w:lang w:eastAsia="en-GB"/>
              </w:rPr>
              <w:t>Persons carrying out the testing and/or repair of electrical equipment, or carrying out experimental work on electrical equipment or its associated connections have the appropriate technical knowledge, training and information to enable them to work safely. R</w:t>
            </w:r>
            <w:r>
              <w:rPr>
                <w:rFonts w:ascii="Arial" w:hAnsi="Arial" w:cs="Arial"/>
                <w:color w:val="000000"/>
                <w:sz w:val="22"/>
                <w:szCs w:val="22"/>
              </w:rPr>
              <w:t xml:space="preserve">esults of electrical safety tests </w:t>
            </w:r>
            <w:r>
              <w:rPr>
                <w:rFonts w:ascii="Arial" w:hAnsi="Arial" w:cs="Arial"/>
                <w:sz w:val="22"/>
                <w:szCs w:val="22"/>
              </w:rPr>
              <w:t>(PAT testing and fixed wiring inspections)</w:t>
            </w:r>
            <w:r>
              <w:rPr>
                <w:rFonts w:ascii="Arial" w:hAnsi="Arial" w:cs="Arial"/>
                <w:color w:val="1F497D"/>
                <w:sz w:val="22"/>
                <w:szCs w:val="22"/>
              </w:rPr>
              <w:t xml:space="preserve"> </w:t>
            </w:r>
            <w:r>
              <w:rPr>
                <w:rFonts w:ascii="Arial" w:hAnsi="Arial" w:cs="Arial"/>
                <w:color w:val="000000"/>
                <w:sz w:val="22"/>
                <w:szCs w:val="22"/>
              </w:rPr>
              <w:t xml:space="preserve">are recorded and held in </w:t>
            </w:r>
            <w:r w:rsidR="0098098A">
              <w:rPr>
                <w:rFonts w:ascii="Arial" w:hAnsi="Arial" w:cs="Arial"/>
                <w:sz w:val="22"/>
                <w:szCs w:val="22"/>
              </w:rPr>
              <w:t>the school office</w:t>
            </w:r>
            <w:r>
              <w:rPr>
                <w:rFonts w:ascii="Arial" w:hAnsi="Arial" w:cs="Arial"/>
                <w:sz w:val="22"/>
                <w:szCs w:val="22"/>
              </w:rPr>
              <w:t>.</w:t>
            </w:r>
            <w:r w:rsidR="0098098A">
              <w:rPr>
                <w:rFonts w:ascii="Arial" w:hAnsi="Arial" w:cs="Arial"/>
                <w:sz w:val="22"/>
                <w:szCs w:val="22"/>
              </w:rPr>
              <w:t xml:space="preserve"> </w:t>
            </w:r>
          </w:p>
          <w:p w:rsidR="0098098A" w:rsidRDefault="00215D31" w:rsidP="003C305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Reference is made to </w:t>
            </w:r>
            <w:r>
              <w:rPr>
                <w:rFonts w:ascii="Arial" w:hAnsi="Arial" w:cs="Arial"/>
                <w:sz w:val="22"/>
                <w:szCs w:val="22"/>
                <w:lang w:val="en-US"/>
              </w:rPr>
              <w:t xml:space="preserve">AMPS </w:t>
            </w:r>
            <w:r>
              <w:rPr>
                <w:rFonts w:ascii="Arial" w:hAnsi="Arial" w:cs="Arial"/>
                <w:i/>
                <w:sz w:val="22"/>
                <w:szCs w:val="22"/>
                <w:lang w:val="en-US"/>
              </w:rPr>
              <w:t xml:space="preserve">Technical Briefing Note EM005 Portable Appliance Testing) </w:t>
            </w:r>
            <w:r>
              <w:rPr>
                <w:rFonts w:ascii="Arial" w:hAnsi="Arial" w:cs="Arial"/>
                <w:sz w:val="22"/>
                <w:szCs w:val="22"/>
                <w:lang w:val="en-US"/>
              </w:rPr>
              <w:t xml:space="preserve">and </w:t>
            </w:r>
            <w:r>
              <w:rPr>
                <w:rFonts w:ascii="Arial" w:hAnsi="Arial" w:cs="Arial"/>
                <w:sz w:val="22"/>
                <w:szCs w:val="22"/>
              </w:rPr>
              <w:t xml:space="preserve">fixed electrical checks are carried out in accordance with </w:t>
            </w:r>
            <w:r>
              <w:rPr>
                <w:rFonts w:ascii="Arial" w:hAnsi="Arial" w:cs="Arial"/>
                <w:sz w:val="22"/>
                <w:szCs w:val="22"/>
                <w:lang w:val="en-US"/>
              </w:rPr>
              <w:t>AMPS Technical Guidance Note EM006 Fixed Wiring Periodic Test and Inspection.</w:t>
            </w:r>
            <w:r w:rsidR="0098098A">
              <w:rPr>
                <w:rFonts w:ascii="Arial" w:hAnsi="Arial" w:cs="Arial"/>
                <w:sz w:val="22"/>
                <w:szCs w:val="22"/>
                <w:lang w:val="en-US"/>
              </w:rPr>
              <w:t xml:space="preserve"> </w:t>
            </w:r>
            <w:r w:rsidR="00492879">
              <w:rPr>
                <w:rFonts w:ascii="Arial" w:hAnsi="Arial" w:cs="Arial"/>
                <w:sz w:val="22"/>
                <w:szCs w:val="22"/>
                <w:lang w:val="en-US"/>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731E74" w:rsidRPr="003462D5" w:rsidRDefault="00731E74" w:rsidP="003462D5">
            <w:pPr>
              <w:rPr>
                <w:rFonts w:ascii="Arial" w:hAnsi="Arial" w:cs="Arial"/>
                <w:sz w:val="22"/>
                <w:szCs w:val="22"/>
              </w:rPr>
            </w:pPr>
            <w:r w:rsidRPr="003462D5">
              <w:rPr>
                <w:rFonts w:ascii="Arial" w:hAnsi="Arial" w:cs="Arial"/>
                <w:sz w:val="22"/>
                <w:szCs w:val="22"/>
              </w:rPr>
              <w:t>Headteacher</w:t>
            </w:r>
          </w:p>
          <w:p w:rsidR="00D73C77" w:rsidRDefault="00D73C77" w:rsidP="00D73C77">
            <w:pPr>
              <w:rPr>
                <w:rFonts w:ascii="Arial" w:hAnsi="Arial" w:cs="Arial"/>
                <w:sz w:val="22"/>
                <w:szCs w:val="22"/>
              </w:rPr>
            </w:pPr>
            <w:r>
              <w:rPr>
                <w:rFonts w:ascii="Arial" w:hAnsi="Arial" w:cs="Arial"/>
                <w:sz w:val="22"/>
                <w:szCs w:val="22"/>
              </w:rPr>
              <w:t>SBM</w:t>
            </w:r>
          </w:p>
          <w:p w:rsidR="00D73C77" w:rsidRDefault="0098098A" w:rsidP="00D73C77">
            <w:pPr>
              <w:rPr>
                <w:rFonts w:ascii="Arial" w:hAnsi="Arial" w:cs="Arial"/>
                <w:sz w:val="22"/>
                <w:szCs w:val="22"/>
              </w:rPr>
            </w:pPr>
            <w:r>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jc w:val="both"/>
              <w:rPr>
                <w:rFonts w:cs="Arial"/>
                <w:i/>
                <w:color w:val="FF0000"/>
                <w:sz w:val="22"/>
                <w:szCs w:val="22"/>
                <w:lang w:eastAsia="en-GB"/>
              </w:rPr>
            </w:pPr>
          </w:p>
          <w:p w:rsidR="00215D31" w:rsidRPr="003C3056" w:rsidRDefault="003C3056">
            <w:pPr>
              <w:pStyle w:val="1Text"/>
              <w:jc w:val="both"/>
              <w:rPr>
                <w:rFonts w:cs="Arial"/>
                <w:i/>
                <w:sz w:val="22"/>
                <w:szCs w:val="22"/>
                <w:lang w:eastAsia="en-GB"/>
              </w:rPr>
            </w:pPr>
            <w:r w:rsidRPr="003C3056">
              <w:rPr>
                <w:rFonts w:cs="Arial"/>
                <w:i/>
                <w:sz w:val="22"/>
                <w:szCs w:val="22"/>
                <w:lang w:eastAsia="en-GB"/>
              </w:rPr>
              <w:t>PAT testing is undertaken by the Ca</w:t>
            </w:r>
            <w:r w:rsidR="00F11634">
              <w:rPr>
                <w:rFonts w:cs="Arial"/>
                <w:i/>
                <w:sz w:val="22"/>
                <w:szCs w:val="22"/>
                <w:lang w:eastAsia="en-GB"/>
              </w:rPr>
              <w:t>r</w:t>
            </w:r>
            <w:r w:rsidRPr="003C3056">
              <w:rPr>
                <w:rFonts w:cs="Arial"/>
                <w:i/>
                <w:sz w:val="22"/>
                <w:szCs w:val="22"/>
                <w:lang w:eastAsia="en-GB"/>
              </w:rPr>
              <w:t>etaker on a rolling programme. Records are kept in the Caretaker folder on the G drive.</w:t>
            </w:r>
          </w:p>
          <w:p w:rsidR="00215D31" w:rsidRDefault="00215D31">
            <w:pPr>
              <w:pStyle w:val="1Text"/>
              <w:jc w:val="both"/>
              <w:rPr>
                <w:rFonts w:cs="Arial"/>
                <w:i/>
                <w:color w:val="FF0000"/>
                <w:sz w:val="22"/>
                <w:szCs w:val="22"/>
                <w:lang w:eastAsia="en-GB"/>
              </w:rPr>
            </w:pPr>
          </w:p>
          <w:p w:rsidR="00215D31" w:rsidRDefault="00215D31">
            <w:pPr>
              <w:pStyle w:val="1Text"/>
              <w:jc w:val="both"/>
              <w:rPr>
                <w:rFonts w:cs="Arial"/>
                <w:i/>
                <w:color w:val="FF0000"/>
                <w:sz w:val="22"/>
                <w:szCs w:val="22"/>
                <w:lang w:eastAsia="en-GB"/>
              </w:rPr>
            </w:pPr>
          </w:p>
          <w:p w:rsidR="00215D31" w:rsidRDefault="00215D31">
            <w:pPr>
              <w:pStyle w:val="1Text"/>
              <w:jc w:val="both"/>
              <w:rPr>
                <w:rFonts w:cs="Arial"/>
                <w:i/>
                <w:color w:val="FF0000"/>
                <w:sz w:val="22"/>
                <w:szCs w:val="22"/>
                <w:lang w:eastAsia="en-GB"/>
              </w:rPr>
            </w:pPr>
          </w:p>
          <w:p w:rsidR="00215D31" w:rsidRDefault="00215D31">
            <w:pPr>
              <w:pStyle w:val="1Text"/>
              <w:jc w:val="both"/>
              <w:rPr>
                <w:rFonts w:cs="Arial"/>
                <w:i/>
                <w:color w:val="FF0000"/>
                <w:sz w:val="22"/>
                <w:szCs w:val="22"/>
                <w:lang w:eastAsia="en-GB"/>
              </w:rPr>
            </w:pPr>
          </w:p>
          <w:p w:rsidR="00215D31" w:rsidRDefault="00215D31">
            <w:pPr>
              <w:pStyle w:val="1Text"/>
              <w:jc w:val="both"/>
              <w:rPr>
                <w:rFonts w:cs="Arial"/>
                <w:i/>
                <w:color w:val="FF0000"/>
                <w:sz w:val="22"/>
                <w:szCs w:val="22"/>
                <w:lang w:eastAsia="en-GB"/>
              </w:rPr>
            </w:pPr>
          </w:p>
          <w:p w:rsidR="00215D31" w:rsidRDefault="002C1008">
            <w:pPr>
              <w:pStyle w:val="1Text"/>
              <w:jc w:val="both"/>
              <w:rPr>
                <w:rFonts w:cs="Arial"/>
                <w:bCs/>
                <w:i/>
                <w:sz w:val="22"/>
                <w:szCs w:val="22"/>
              </w:rPr>
            </w:pPr>
            <w:r>
              <w:rPr>
                <w:rFonts w:cs="Arial"/>
                <w:i/>
                <w:sz w:val="22"/>
                <w:szCs w:val="22"/>
              </w:rPr>
              <w:t>The Caretaker is fully trained in Portable Appliance Testing</w:t>
            </w:r>
          </w:p>
          <w:p w:rsidR="00215D31" w:rsidRDefault="00215D31">
            <w:pPr>
              <w:jc w:val="both"/>
              <w:rPr>
                <w:rFonts w:ascii="Arial" w:hAnsi="Arial" w:cs="Arial"/>
                <w:i/>
                <w:sz w:val="22"/>
                <w:szCs w:val="22"/>
              </w:rPr>
            </w:pPr>
          </w:p>
          <w:p w:rsidR="00215D31" w:rsidRDefault="00215D31">
            <w:pPr>
              <w:jc w:val="both"/>
              <w:rPr>
                <w:rFonts w:ascii="Arial" w:hAnsi="Arial" w:cs="Arial"/>
                <w:i/>
                <w:sz w:val="22"/>
                <w:szCs w:val="22"/>
              </w:rPr>
            </w:pPr>
          </w:p>
          <w:p w:rsidR="00215D31" w:rsidRDefault="00215D31">
            <w:pPr>
              <w:jc w:val="both"/>
              <w:rPr>
                <w:rFonts w:ascii="Arial" w:hAnsi="Arial" w:cs="Arial"/>
                <w:i/>
                <w:sz w:val="22"/>
                <w:szCs w:val="22"/>
              </w:rPr>
            </w:pPr>
          </w:p>
          <w:p w:rsidR="00215D31" w:rsidRDefault="00215D31">
            <w:pPr>
              <w:jc w:val="both"/>
              <w:rPr>
                <w:rFonts w:ascii="Arial" w:hAnsi="Arial" w:cs="Arial"/>
                <w:i/>
                <w:sz w:val="22"/>
                <w:szCs w:val="22"/>
              </w:rPr>
            </w:pPr>
          </w:p>
          <w:p w:rsidR="00215D31" w:rsidRDefault="00215D31">
            <w:pPr>
              <w:jc w:val="both"/>
              <w:rPr>
                <w:rFonts w:ascii="Arial" w:hAnsi="Arial" w:cs="Arial"/>
                <w:i/>
                <w:sz w:val="22"/>
                <w:szCs w:val="22"/>
              </w:rPr>
            </w:pPr>
          </w:p>
          <w:p w:rsidR="00215D31" w:rsidRDefault="00215D31">
            <w:pPr>
              <w:jc w:val="both"/>
              <w:rPr>
                <w:rFonts w:ascii="Arial" w:hAnsi="Arial" w:cs="Arial"/>
                <w:i/>
                <w:color w:val="FF0000"/>
                <w:sz w:val="22"/>
                <w:szCs w:val="22"/>
              </w:rPr>
            </w:pPr>
          </w:p>
          <w:p w:rsidR="00215D31" w:rsidRDefault="00215D31">
            <w:pPr>
              <w:jc w:val="both"/>
              <w:rPr>
                <w:rFonts w:ascii="Arial" w:hAnsi="Arial" w:cs="Arial"/>
                <w:i/>
                <w:sz w:val="22"/>
                <w:szCs w:val="22"/>
              </w:rPr>
            </w:pPr>
          </w:p>
          <w:p w:rsidR="003C3056" w:rsidRDefault="003C3056">
            <w:pPr>
              <w:jc w:val="both"/>
              <w:rPr>
                <w:rFonts w:ascii="Arial" w:hAnsi="Arial" w:cs="Arial"/>
                <w:i/>
                <w:sz w:val="22"/>
                <w:szCs w:val="22"/>
              </w:rPr>
            </w:pPr>
            <w:r>
              <w:rPr>
                <w:rFonts w:ascii="Arial" w:hAnsi="Arial" w:cs="Arial"/>
                <w:i/>
                <w:sz w:val="22"/>
                <w:szCs w:val="22"/>
              </w:rPr>
              <w:t>Fixed wiring inspection undertaken by Mr Don Young – GCC approved contractor August 2017.</w:t>
            </w:r>
          </w:p>
          <w:p w:rsidR="003C3056" w:rsidRDefault="003C3056">
            <w:pPr>
              <w:jc w:val="both"/>
              <w:rPr>
                <w:rFonts w:ascii="Arial" w:hAnsi="Arial" w:cs="Arial"/>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left="0" w:firstLine="0"/>
              <w:rPr>
                <w:rFonts w:ascii="Arial" w:hAnsi="Arial" w:cs="Arial"/>
                <w:i/>
                <w:sz w:val="22"/>
                <w:szCs w:val="22"/>
              </w:rPr>
            </w:pPr>
            <w:bookmarkStart w:id="38" w:name="_Toc282070964"/>
            <w:r>
              <w:rPr>
                <w:rFonts w:ascii="Arial" w:hAnsi="Arial" w:cs="Arial"/>
                <w:i/>
                <w:sz w:val="22"/>
                <w:szCs w:val="22"/>
              </w:rPr>
              <w:t>Maintenance of Machinery and Equipment</w:t>
            </w:r>
            <w:bookmarkEnd w:id="38"/>
          </w:p>
          <w:p w:rsidR="00215D31"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US"/>
              </w:rPr>
            </w:pPr>
            <w:r>
              <w:rPr>
                <w:rFonts w:ascii="Arial" w:hAnsi="Arial" w:cs="Arial"/>
                <w:sz w:val="22"/>
                <w:szCs w:val="22"/>
                <w:lang w:val="en-US"/>
              </w:rPr>
              <w:t>The school inspects and maintains its equipment on a regular basis; however the</w:t>
            </w:r>
            <w:r>
              <w:rPr>
                <w:rFonts w:ascii="Arial" w:hAnsi="Arial" w:cs="Arial"/>
                <w:sz w:val="22"/>
                <w:szCs w:val="22"/>
              </w:rPr>
              <w:t xml:space="preserve"> frequency of these inspections is much dependant on the use and type of equipment.</w:t>
            </w:r>
            <w:r>
              <w:rPr>
                <w:rFonts w:ascii="Arial" w:hAnsi="Arial" w:cs="Arial"/>
                <w:color w:val="000066"/>
                <w:sz w:val="22"/>
                <w:szCs w:val="22"/>
              </w:rPr>
              <w:t xml:space="preserve"> </w:t>
            </w:r>
            <w:r>
              <w:rPr>
                <w:rFonts w:ascii="Arial" w:hAnsi="Arial" w:cs="Arial"/>
                <w:sz w:val="22"/>
                <w:szCs w:val="22"/>
              </w:rPr>
              <w:t>Guidance</w:t>
            </w:r>
            <w:r>
              <w:rPr>
                <w:rFonts w:ascii="Arial" w:hAnsi="Arial" w:cs="Arial"/>
                <w:color w:val="000066"/>
                <w:sz w:val="22"/>
                <w:szCs w:val="22"/>
              </w:rPr>
              <w:t xml:space="preserve"> </w:t>
            </w:r>
            <w:r>
              <w:rPr>
                <w:rFonts w:ascii="Arial" w:hAnsi="Arial" w:cs="Arial"/>
                <w:sz w:val="22"/>
                <w:szCs w:val="22"/>
                <w:lang w:val="en-US"/>
              </w:rPr>
              <w:t>issued by Asset Management &amp; Property Services (AMPS) on servicing, testing and inspection is followed and records are kept.</w:t>
            </w:r>
          </w:p>
          <w:p w:rsidR="00632037" w:rsidRDefault="00632037"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2C1008" w:rsidRDefault="002C1008">
            <w:pPr>
              <w:rPr>
                <w:rFonts w:ascii="Arial" w:hAnsi="Arial" w:cs="Arial"/>
                <w:sz w:val="22"/>
                <w:szCs w:val="22"/>
              </w:rPr>
            </w:pPr>
            <w:r>
              <w:rPr>
                <w:rFonts w:ascii="Arial" w:hAnsi="Arial" w:cs="Arial"/>
                <w:sz w:val="22"/>
                <w:szCs w:val="22"/>
              </w:rPr>
              <w:t>SBM</w:t>
            </w:r>
          </w:p>
          <w:p w:rsidR="002C1008" w:rsidRDefault="002C1008">
            <w:pPr>
              <w:rPr>
                <w:rFonts w:ascii="Arial" w:hAnsi="Arial" w:cs="Arial"/>
                <w:sz w:val="22"/>
                <w:szCs w:val="22"/>
              </w:rPr>
            </w:pPr>
            <w:r>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49287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Emergency Lighting – Allcooper – six monthly</w:t>
            </w:r>
          </w:p>
          <w:p w:rsidR="0004736C" w:rsidRPr="0004736C" w:rsidRDefault="0004736C"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Fire Alarm – AllCooper – six monthly</w:t>
            </w: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 xml:space="preserve">Fire Extinguishers – </w:t>
            </w:r>
            <w:r w:rsidR="0004736C" w:rsidRPr="0004736C">
              <w:rPr>
                <w:rFonts w:ascii="Arial" w:hAnsi="Arial" w:cs="Arial"/>
                <w:i/>
                <w:sz w:val="22"/>
                <w:szCs w:val="22"/>
                <w:lang w:val="en-US"/>
              </w:rPr>
              <w:t>Allcooper</w:t>
            </w:r>
            <w:r w:rsidRPr="0004736C">
              <w:rPr>
                <w:rFonts w:ascii="Arial" w:hAnsi="Arial" w:cs="Arial"/>
                <w:i/>
                <w:sz w:val="22"/>
                <w:szCs w:val="22"/>
                <w:lang w:val="en-US"/>
              </w:rPr>
              <w:t xml:space="preserve"> -  annual</w:t>
            </w: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 xml:space="preserve">Intruder Alarms – </w:t>
            </w:r>
            <w:r w:rsidR="0004736C" w:rsidRPr="0004736C">
              <w:rPr>
                <w:rFonts w:ascii="Arial" w:hAnsi="Arial" w:cs="Arial"/>
                <w:i/>
                <w:sz w:val="22"/>
                <w:szCs w:val="22"/>
                <w:lang w:val="en-US"/>
              </w:rPr>
              <w:t>Allcooper</w:t>
            </w:r>
            <w:r w:rsidRPr="0004736C">
              <w:rPr>
                <w:rFonts w:ascii="Arial" w:hAnsi="Arial" w:cs="Arial"/>
                <w:i/>
                <w:sz w:val="22"/>
                <w:szCs w:val="22"/>
                <w:lang w:val="en-US"/>
              </w:rPr>
              <w:t xml:space="preserve"> -  six monthly</w:t>
            </w: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 xml:space="preserve">Lightening Protection – </w:t>
            </w:r>
            <w:r w:rsidR="0004736C" w:rsidRPr="0004736C">
              <w:rPr>
                <w:rFonts w:ascii="Arial" w:hAnsi="Arial" w:cs="Arial"/>
                <w:i/>
                <w:sz w:val="22"/>
                <w:szCs w:val="22"/>
                <w:lang w:val="en-US"/>
              </w:rPr>
              <w:t>Lightning Defence Services</w:t>
            </w:r>
            <w:r w:rsidRPr="0004736C">
              <w:rPr>
                <w:rFonts w:ascii="Arial" w:hAnsi="Arial" w:cs="Arial"/>
                <w:i/>
                <w:sz w:val="22"/>
                <w:szCs w:val="22"/>
                <w:lang w:val="en-US"/>
              </w:rPr>
              <w:t>– annual</w:t>
            </w: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Car Park Barrier – Severnside - annual</w:t>
            </w:r>
          </w:p>
          <w:p w:rsidR="002C1008" w:rsidRPr="0004736C" w:rsidRDefault="002C1008" w:rsidP="002C100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lang w:val="en-US"/>
              </w:rPr>
            </w:pPr>
            <w:r w:rsidRPr="0004736C">
              <w:rPr>
                <w:rFonts w:ascii="Arial" w:hAnsi="Arial" w:cs="Arial"/>
                <w:i/>
                <w:sz w:val="22"/>
                <w:szCs w:val="22"/>
                <w:lang w:val="en-US"/>
              </w:rPr>
              <w:t>Exterior doors – Alfram – annual</w:t>
            </w:r>
            <w:r w:rsidR="0004736C" w:rsidRPr="0004736C">
              <w:rPr>
                <w:rFonts w:ascii="Arial" w:hAnsi="Arial" w:cs="Arial"/>
                <w:i/>
                <w:sz w:val="22"/>
                <w:szCs w:val="22"/>
                <w:lang w:val="en-US"/>
              </w:rPr>
              <w:t xml:space="preserve"> </w:t>
            </w:r>
          </w:p>
          <w:p w:rsidR="002C1008" w:rsidRDefault="0004736C" w:rsidP="0004736C">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r w:rsidRPr="0004736C">
              <w:rPr>
                <w:rFonts w:ascii="Arial" w:hAnsi="Arial" w:cs="Arial"/>
                <w:i/>
                <w:sz w:val="22"/>
                <w:szCs w:val="22"/>
                <w:lang w:val="en-US"/>
              </w:rPr>
              <w:t>Boiler – P&amp;R Heating</w:t>
            </w:r>
            <w:r w:rsidR="002C1008" w:rsidRPr="0004736C">
              <w:rPr>
                <w:rFonts w:ascii="Arial" w:hAnsi="Arial" w:cs="Arial"/>
                <w:i/>
                <w:sz w:val="22"/>
                <w:szCs w:val="22"/>
                <w:lang w:val="en-US"/>
              </w:rPr>
              <w:t xml:space="preserve"> – annual </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39" w:name="_Toc282070965"/>
            <w:r>
              <w:rPr>
                <w:rFonts w:ascii="Arial" w:hAnsi="Arial" w:cs="Arial"/>
                <w:i/>
                <w:sz w:val="22"/>
                <w:szCs w:val="22"/>
              </w:rPr>
              <w:lastRenderedPageBreak/>
              <w:t>Asbestos</w:t>
            </w:r>
            <w:bookmarkEnd w:id="39"/>
          </w:p>
          <w:p w:rsidR="00215D31" w:rsidRDefault="00215D31">
            <w:pPr>
              <w:autoSpaceDE w:val="0"/>
              <w:autoSpaceDN w:val="0"/>
              <w:adjustRightInd w:val="0"/>
              <w:jc w:val="both"/>
              <w:rPr>
                <w:rFonts w:ascii="Arial" w:hAnsi="Arial" w:cs="Arial"/>
                <w:sz w:val="22"/>
                <w:szCs w:val="22"/>
                <w:lang w:val="en-US"/>
              </w:rPr>
            </w:pPr>
            <w:r>
              <w:rPr>
                <w:rFonts w:ascii="Arial" w:hAnsi="Arial" w:cs="Arial"/>
                <w:sz w:val="22"/>
                <w:szCs w:val="22"/>
                <w:lang w:val="en-US"/>
              </w:rPr>
              <w:t>To minimise risk from asbestos containing materials on the school site, the school maintains a safe and healthy environment by:</w:t>
            </w:r>
          </w:p>
          <w:p w:rsidR="00215D31" w:rsidRDefault="00215D31">
            <w:pPr>
              <w:numPr>
                <w:ilvl w:val="0"/>
                <w:numId w:val="5"/>
              </w:numPr>
              <w:autoSpaceDE w:val="0"/>
              <w:autoSpaceDN w:val="0"/>
              <w:adjustRightInd w:val="0"/>
              <w:jc w:val="both"/>
              <w:rPr>
                <w:rFonts w:ascii="Arial" w:hAnsi="Arial" w:cs="Arial"/>
                <w:sz w:val="22"/>
                <w:szCs w:val="22"/>
                <w:lang w:val="en-US"/>
              </w:rPr>
            </w:pPr>
            <w:r>
              <w:rPr>
                <w:rFonts w:ascii="Arial" w:hAnsi="Arial" w:cs="Arial"/>
                <w:sz w:val="22"/>
                <w:szCs w:val="22"/>
                <w:lang w:val="en-US"/>
              </w:rPr>
              <w:t>complying with all regulations and GCC practices concerning the control of asbestos;</w:t>
            </w:r>
          </w:p>
          <w:p w:rsidR="00215D31" w:rsidRDefault="00215D31">
            <w:pPr>
              <w:numPr>
                <w:ilvl w:val="0"/>
                <w:numId w:val="5"/>
              </w:numPr>
              <w:autoSpaceDE w:val="0"/>
              <w:autoSpaceDN w:val="0"/>
              <w:adjustRightInd w:val="0"/>
              <w:jc w:val="both"/>
              <w:rPr>
                <w:rFonts w:ascii="Arial" w:hAnsi="Arial" w:cs="Arial"/>
                <w:sz w:val="22"/>
                <w:szCs w:val="22"/>
                <w:lang w:val="en-US"/>
              </w:rPr>
            </w:pPr>
            <w:r>
              <w:rPr>
                <w:rFonts w:ascii="Arial" w:hAnsi="Arial" w:cs="Arial"/>
                <w:sz w:val="22"/>
                <w:szCs w:val="22"/>
                <w:lang w:val="en-US"/>
              </w:rPr>
              <w:t>removing asbestos containing materials where the risk to building users is unacceptable;</w:t>
            </w:r>
          </w:p>
          <w:p w:rsidR="00215D31" w:rsidRDefault="00215D31">
            <w:pPr>
              <w:numPr>
                <w:ilvl w:val="0"/>
                <w:numId w:val="5"/>
              </w:num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having a named officer who has responsibility for implementing the Asbestos Management Plan in compliance with </w:t>
            </w:r>
            <w:r>
              <w:rPr>
                <w:rFonts w:ascii="Arial" w:hAnsi="Arial" w:cs="Arial"/>
                <w:i/>
                <w:sz w:val="22"/>
                <w:szCs w:val="22"/>
                <w:lang w:val="en-US"/>
              </w:rPr>
              <w:t>The Management of Asbestos in County Council Occupied Premises Guidance</w:t>
            </w:r>
            <w:r>
              <w:rPr>
                <w:rFonts w:ascii="Arial" w:hAnsi="Arial" w:cs="Arial"/>
                <w:sz w:val="22"/>
                <w:szCs w:val="22"/>
                <w:lang w:val="en-US"/>
              </w:rPr>
              <w:t>.</w:t>
            </w:r>
          </w:p>
          <w:p w:rsidR="00215D31" w:rsidRDefault="00215D31">
            <w:pPr>
              <w:numPr>
                <w:ilvl w:val="0"/>
                <w:numId w:val="5"/>
              </w:numPr>
              <w:autoSpaceDE w:val="0"/>
              <w:autoSpaceDN w:val="0"/>
              <w:adjustRightInd w:val="0"/>
              <w:jc w:val="both"/>
              <w:rPr>
                <w:rFonts w:ascii="Arial" w:hAnsi="Arial" w:cs="Arial"/>
                <w:sz w:val="22"/>
                <w:szCs w:val="22"/>
                <w:lang w:val="en-US"/>
              </w:rPr>
            </w:pPr>
            <w:r>
              <w:rPr>
                <w:rFonts w:ascii="Arial" w:hAnsi="Arial" w:cs="Arial"/>
                <w:sz w:val="22"/>
                <w:szCs w:val="22"/>
                <w:lang w:val="en-US"/>
              </w:rPr>
              <w:t>where necessary communicating to all staff and visitors where asbestos containing materials are located within the school site.</w:t>
            </w:r>
          </w:p>
          <w:p w:rsidR="00215D31" w:rsidRDefault="00215D31" w:rsidP="00BE4C4A">
            <w:pPr>
              <w:autoSpaceDE w:val="0"/>
              <w:autoSpaceDN w:val="0"/>
              <w:adjustRightInd w:val="0"/>
              <w:ind w:left="720"/>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04736C" w:rsidRDefault="0004736C" w:rsidP="003462D5">
            <w:pPr>
              <w:rPr>
                <w:rFonts w:ascii="Arial" w:hAnsi="Arial" w:cs="Arial"/>
                <w:sz w:val="22"/>
                <w:szCs w:val="22"/>
              </w:rPr>
            </w:pPr>
          </w:p>
          <w:p w:rsidR="00731E74" w:rsidRPr="003462D5" w:rsidRDefault="00731E74" w:rsidP="003462D5">
            <w:pPr>
              <w:rPr>
                <w:rFonts w:ascii="Arial" w:hAnsi="Arial" w:cs="Arial"/>
                <w:sz w:val="22"/>
                <w:szCs w:val="22"/>
              </w:rPr>
            </w:pPr>
            <w:r w:rsidRPr="003462D5">
              <w:rPr>
                <w:rFonts w:ascii="Arial" w:hAnsi="Arial" w:cs="Arial"/>
                <w:sz w:val="22"/>
                <w:szCs w:val="22"/>
              </w:rPr>
              <w:t>Headteacher</w:t>
            </w:r>
          </w:p>
          <w:p w:rsidR="00632037" w:rsidRDefault="00632037">
            <w:pPr>
              <w:rPr>
                <w:rFonts w:ascii="Arial" w:hAnsi="Arial" w:cs="Arial"/>
                <w:sz w:val="22"/>
                <w:szCs w:val="22"/>
              </w:rPr>
            </w:pPr>
            <w:r>
              <w:rPr>
                <w:rFonts w:ascii="Arial" w:hAnsi="Arial" w:cs="Arial"/>
                <w:sz w:val="22"/>
                <w:szCs w:val="22"/>
              </w:rPr>
              <w:t>SBM</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jc w:val="both"/>
              <w:rPr>
                <w:rFonts w:cs="Arial"/>
                <w:i/>
                <w:color w:val="FF0000"/>
                <w:sz w:val="22"/>
                <w:szCs w:val="22"/>
              </w:rPr>
            </w:pPr>
          </w:p>
          <w:p w:rsidR="00BE4C4A" w:rsidRPr="0004736C" w:rsidRDefault="00BE4C4A" w:rsidP="00BE4C4A">
            <w:pPr>
              <w:autoSpaceDE w:val="0"/>
              <w:autoSpaceDN w:val="0"/>
              <w:adjustRightInd w:val="0"/>
              <w:jc w:val="both"/>
              <w:rPr>
                <w:rFonts w:ascii="Arial" w:hAnsi="Arial" w:cs="Arial"/>
                <w:i/>
                <w:sz w:val="22"/>
                <w:szCs w:val="22"/>
                <w:lang w:val="en-US"/>
              </w:rPr>
            </w:pPr>
            <w:r w:rsidRPr="0004736C">
              <w:rPr>
                <w:rFonts w:ascii="Arial" w:hAnsi="Arial" w:cs="Arial"/>
                <w:i/>
                <w:sz w:val="22"/>
                <w:szCs w:val="22"/>
                <w:lang w:val="en-US"/>
              </w:rPr>
              <w:t>The asbestos survey is retained in the Headteacher’s office and is provided to all contractors on arrival on site by the SBM.</w:t>
            </w:r>
          </w:p>
          <w:p w:rsidR="00215D31" w:rsidRDefault="00215D31">
            <w:pPr>
              <w:pStyle w:val="1Text"/>
              <w:jc w:val="both"/>
              <w:rPr>
                <w:rFonts w:cs="Arial"/>
                <w:bCs/>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b/>
                <w:bCs/>
                <w:sz w:val="22"/>
                <w:szCs w:val="22"/>
                <w:lang w:eastAsia="en-GB"/>
              </w:rPr>
            </w:pPr>
            <w:bookmarkStart w:id="40" w:name="_Toc282070966"/>
            <w:r>
              <w:rPr>
                <w:rFonts w:ascii="Arial" w:hAnsi="Arial" w:cs="Arial"/>
                <w:i/>
                <w:sz w:val="22"/>
                <w:szCs w:val="22"/>
                <w:lang w:eastAsia="en-GB"/>
              </w:rPr>
              <w:t>Service Contractors</w:t>
            </w:r>
            <w:bookmarkEnd w:id="40"/>
          </w:p>
          <w:p w:rsidR="00215D31" w:rsidRDefault="00215D31">
            <w:pPr>
              <w:autoSpaceDE w:val="0"/>
              <w:autoSpaceDN w:val="0"/>
              <w:adjustRightInd w:val="0"/>
              <w:jc w:val="both"/>
              <w:rPr>
                <w:rFonts w:ascii="Arial" w:hAnsi="Arial" w:cs="Arial"/>
                <w:sz w:val="22"/>
                <w:szCs w:val="22"/>
                <w:lang w:eastAsia="en-GB"/>
              </w:rPr>
            </w:pPr>
            <w:r>
              <w:rPr>
                <w:rFonts w:ascii="Arial" w:hAnsi="Arial" w:cs="Arial"/>
                <w:sz w:val="22"/>
                <w:szCs w:val="22"/>
                <w:lang w:eastAsia="en-GB"/>
              </w:rPr>
              <w:t>Service contractors have regular access to site as specified by a contract. The service contract specifies what work is expected of them and what they can expect from the school. Contractors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 arrangements. A copy of this policy is provided to them.</w:t>
            </w:r>
          </w:p>
          <w:p w:rsidR="00D60CF7" w:rsidRDefault="00D60CF7" w:rsidP="00D60CF7">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DB6B4F" w:rsidRDefault="00DB6B4F">
            <w:pPr>
              <w:rPr>
                <w:rFonts w:ascii="Arial" w:hAnsi="Arial" w:cs="Arial"/>
                <w:sz w:val="22"/>
                <w:szCs w:val="22"/>
              </w:rPr>
            </w:pPr>
            <w:r>
              <w:rPr>
                <w:rFonts w:ascii="Arial" w:hAnsi="Arial" w:cs="Arial"/>
                <w:sz w:val="22"/>
                <w:szCs w:val="22"/>
              </w:rPr>
              <w:t>SBM</w:t>
            </w:r>
          </w:p>
          <w:p w:rsidR="00DB6B4F" w:rsidRDefault="00DB6B4F">
            <w:pPr>
              <w:rPr>
                <w:rFonts w:ascii="Arial" w:hAnsi="Arial" w:cs="Arial"/>
                <w:sz w:val="22"/>
                <w:szCs w:val="22"/>
              </w:rPr>
            </w:pPr>
            <w:r>
              <w:rPr>
                <w:rFonts w:ascii="Arial" w:hAnsi="Arial" w:cs="Arial"/>
                <w:sz w:val="22"/>
                <w:szCs w:val="22"/>
              </w:rPr>
              <w:t>Administrator</w:t>
            </w:r>
          </w:p>
          <w:p w:rsidR="00DB6B4F" w:rsidRDefault="00DB6B4F" w:rsidP="00731E74">
            <w:pPr>
              <w:rPr>
                <w:rFonts w:ascii="Arial" w:hAnsi="Arial" w:cs="Arial"/>
                <w:sz w:val="22"/>
                <w:szCs w:val="22"/>
              </w:rPr>
            </w:pPr>
            <w:r>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04736C" w:rsidRDefault="0004736C" w:rsidP="0004736C">
            <w:pPr>
              <w:pStyle w:val="1Text"/>
              <w:rPr>
                <w:rFonts w:cs="Arial"/>
                <w:i/>
                <w:sz w:val="22"/>
                <w:szCs w:val="22"/>
              </w:rPr>
            </w:pPr>
            <w:r w:rsidRPr="0004736C">
              <w:rPr>
                <w:rFonts w:cs="Arial"/>
                <w:i/>
                <w:sz w:val="22"/>
                <w:szCs w:val="22"/>
              </w:rPr>
              <w:t>All contractors should report to the SBM (or Administrator in absence of SBM or Caretaker for works undertaken during school holidays.)</w:t>
            </w:r>
          </w:p>
          <w:p w:rsidR="0004736C" w:rsidRPr="0004736C" w:rsidRDefault="0004736C" w:rsidP="0004736C">
            <w:pPr>
              <w:pStyle w:val="1Text"/>
              <w:rPr>
                <w:rFonts w:cs="Arial"/>
                <w:i/>
                <w:sz w:val="22"/>
                <w:szCs w:val="22"/>
              </w:rPr>
            </w:pPr>
          </w:p>
          <w:p w:rsidR="0004736C" w:rsidRDefault="0004736C" w:rsidP="0004736C">
            <w:pPr>
              <w:pStyle w:val="1Text"/>
              <w:rPr>
                <w:rFonts w:cs="Arial"/>
                <w:i/>
                <w:sz w:val="22"/>
                <w:szCs w:val="22"/>
              </w:rPr>
            </w:pPr>
            <w:r w:rsidRPr="0004736C">
              <w:rPr>
                <w:rFonts w:cs="Arial"/>
                <w:i/>
                <w:sz w:val="22"/>
                <w:szCs w:val="22"/>
              </w:rPr>
              <w:t>Contractors should complete the log book retained in the school office to record details of their visit and the work undertaken.</w:t>
            </w:r>
          </w:p>
          <w:p w:rsidR="0004736C" w:rsidRPr="0004736C" w:rsidRDefault="0004736C" w:rsidP="0004736C">
            <w:pPr>
              <w:pStyle w:val="1Text"/>
              <w:rPr>
                <w:rFonts w:cs="Arial"/>
                <w:i/>
                <w:sz w:val="22"/>
                <w:szCs w:val="22"/>
              </w:rPr>
            </w:pPr>
          </w:p>
          <w:p w:rsidR="0004736C" w:rsidRDefault="0004736C" w:rsidP="0004736C">
            <w:pPr>
              <w:pStyle w:val="1Text"/>
              <w:rPr>
                <w:rFonts w:cs="Arial"/>
                <w:i/>
                <w:sz w:val="22"/>
                <w:szCs w:val="22"/>
              </w:rPr>
            </w:pPr>
            <w:r w:rsidRPr="0004736C">
              <w:rPr>
                <w:rFonts w:cs="Arial"/>
                <w:i/>
                <w:sz w:val="22"/>
                <w:szCs w:val="22"/>
              </w:rPr>
              <w:t>Caterlink are responsible for the servicing of all kitchen appliances in the school kitchen.</w:t>
            </w:r>
          </w:p>
          <w:p w:rsidR="0004736C" w:rsidRPr="0004736C" w:rsidRDefault="0004736C" w:rsidP="0004736C">
            <w:pPr>
              <w:pStyle w:val="1Text"/>
              <w:rPr>
                <w:rFonts w:cs="Arial"/>
                <w:i/>
                <w:sz w:val="22"/>
                <w:szCs w:val="22"/>
              </w:rPr>
            </w:pPr>
          </w:p>
          <w:p w:rsidR="00AA050B" w:rsidRDefault="0004736C" w:rsidP="0004736C">
            <w:pPr>
              <w:pStyle w:val="1Text"/>
              <w:jc w:val="both"/>
              <w:rPr>
                <w:rFonts w:cs="Arial"/>
                <w:bCs/>
                <w:i/>
                <w:sz w:val="22"/>
                <w:szCs w:val="22"/>
              </w:rPr>
            </w:pPr>
            <w:r w:rsidRPr="0004736C">
              <w:rPr>
                <w:rFonts w:cs="Arial"/>
                <w:i/>
                <w:sz w:val="22"/>
                <w:szCs w:val="22"/>
              </w:rPr>
              <w:t>See above for specific details of contractors and equipment.</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b/>
                <w:bCs/>
                <w:sz w:val="22"/>
                <w:szCs w:val="22"/>
                <w:lang w:eastAsia="en-GB"/>
              </w:rPr>
            </w:pPr>
            <w:bookmarkStart w:id="41" w:name="_Toc282070967"/>
            <w:r>
              <w:rPr>
                <w:rFonts w:ascii="Arial" w:hAnsi="Arial" w:cs="Arial"/>
                <w:i/>
                <w:sz w:val="22"/>
                <w:szCs w:val="22"/>
                <w:lang w:eastAsia="en-GB"/>
              </w:rPr>
              <w:lastRenderedPageBreak/>
              <w:t>Building Contractors</w:t>
            </w:r>
            <w:bookmarkEnd w:id="41"/>
          </w:p>
          <w:p w:rsidR="00215D31" w:rsidRDefault="00215D31">
            <w:pPr>
              <w:autoSpaceDE w:val="0"/>
              <w:autoSpaceDN w:val="0"/>
              <w:adjustRightInd w:val="0"/>
              <w:jc w:val="both"/>
              <w:rPr>
                <w:rFonts w:ascii="Arial" w:hAnsi="Arial" w:cs="Arial"/>
                <w:sz w:val="22"/>
                <w:szCs w:val="22"/>
                <w:lang w:eastAsia="en-GB"/>
              </w:rPr>
            </w:pPr>
            <w:r>
              <w:rPr>
                <w:rFonts w:ascii="Arial" w:hAnsi="Arial" w:cs="Arial"/>
                <w:sz w:val="22"/>
                <w:szCs w:val="22"/>
                <w:lang w:eastAsia="en-GB"/>
              </w:rPr>
              <w:t>This involves work where part of the site is handed over to the contractor. Hazards associated with this activity are controlled by effective supervision of students and contractors whilst on the school site.</w:t>
            </w:r>
          </w:p>
          <w:p w:rsidR="00492879" w:rsidRDefault="00492879" w:rsidP="002064EA">
            <w:pPr>
              <w:autoSpaceDE w:val="0"/>
              <w:autoSpaceDN w:val="0"/>
              <w:adjustRightInd w:val="0"/>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04736C" w:rsidRDefault="0004736C">
            <w:pPr>
              <w:rPr>
                <w:rFonts w:ascii="Arial" w:hAnsi="Arial" w:cs="Arial"/>
                <w:sz w:val="22"/>
                <w:szCs w:val="22"/>
              </w:rPr>
            </w:pPr>
          </w:p>
          <w:p w:rsidR="00492879" w:rsidRDefault="00492879">
            <w:pPr>
              <w:rPr>
                <w:rFonts w:ascii="Arial" w:hAnsi="Arial" w:cs="Arial"/>
                <w:sz w:val="22"/>
                <w:szCs w:val="22"/>
              </w:rPr>
            </w:pPr>
            <w:r>
              <w:rPr>
                <w:rFonts w:ascii="Arial" w:hAnsi="Arial" w:cs="Arial"/>
                <w:sz w:val="22"/>
                <w:szCs w:val="22"/>
              </w:rPr>
              <w:t>SBM</w:t>
            </w:r>
          </w:p>
          <w:p w:rsidR="00492879" w:rsidRDefault="00492879">
            <w:pPr>
              <w:rPr>
                <w:rFonts w:ascii="Arial" w:hAnsi="Arial" w:cs="Arial"/>
                <w:sz w:val="22"/>
                <w:szCs w:val="22"/>
              </w:rPr>
            </w:pPr>
            <w:r>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rsidP="00492879">
            <w:pPr>
              <w:pStyle w:val="1Text"/>
              <w:jc w:val="both"/>
              <w:rPr>
                <w:rFonts w:cs="Arial"/>
                <w:bCs/>
                <w:i/>
                <w:sz w:val="22"/>
                <w:szCs w:val="22"/>
              </w:rPr>
            </w:pPr>
          </w:p>
          <w:p w:rsidR="0004736C" w:rsidRDefault="0004736C" w:rsidP="0004736C">
            <w:pPr>
              <w:autoSpaceDE w:val="0"/>
              <w:autoSpaceDN w:val="0"/>
              <w:adjustRightInd w:val="0"/>
              <w:jc w:val="both"/>
              <w:rPr>
                <w:rFonts w:ascii="Arial" w:hAnsi="Arial" w:cs="Arial"/>
                <w:i/>
                <w:sz w:val="22"/>
                <w:szCs w:val="22"/>
                <w:lang w:eastAsia="en-GB"/>
              </w:rPr>
            </w:pPr>
            <w:r w:rsidRPr="0004736C">
              <w:rPr>
                <w:rFonts w:ascii="Arial" w:hAnsi="Arial" w:cs="Arial"/>
                <w:i/>
                <w:sz w:val="22"/>
                <w:szCs w:val="22"/>
                <w:lang w:eastAsia="en-GB"/>
              </w:rPr>
              <w:t>Wherever possible, the SBM arranges for contractors to undertake work during the school holidays to minimise risk to the students and facilitate easier access arrangements for contractors.</w:t>
            </w:r>
          </w:p>
          <w:p w:rsidR="0004736C" w:rsidRPr="0004736C" w:rsidRDefault="0004736C" w:rsidP="0004736C">
            <w:pPr>
              <w:autoSpaceDE w:val="0"/>
              <w:autoSpaceDN w:val="0"/>
              <w:adjustRightInd w:val="0"/>
              <w:jc w:val="both"/>
              <w:rPr>
                <w:rFonts w:ascii="Arial" w:hAnsi="Arial" w:cs="Arial"/>
                <w:i/>
                <w:sz w:val="22"/>
                <w:szCs w:val="22"/>
                <w:lang w:eastAsia="en-GB"/>
              </w:rPr>
            </w:pPr>
          </w:p>
          <w:p w:rsidR="0004736C" w:rsidRDefault="0004736C" w:rsidP="0004736C">
            <w:pPr>
              <w:pStyle w:val="1Text"/>
              <w:jc w:val="both"/>
              <w:rPr>
                <w:rFonts w:cs="Arial"/>
                <w:bCs/>
                <w:i/>
                <w:sz w:val="22"/>
                <w:szCs w:val="22"/>
              </w:rPr>
            </w:pPr>
            <w:r w:rsidRPr="0004736C">
              <w:rPr>
                <w:rFonts w:cs="Arial"/>
                <w:i/>
                <w:sz w:val="22"/>
                <w:szCs w:val="22"/>
                <w:lang w:eastAsia="en-GB"/>
              </w:rPr>
              <w:t>The Caretaker is responsible for contractors whilst they are on site during the school holidays.</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b/>
                <w:bCs/>
                <w:sz w:val="22"/>
                <w:szCs w:val="22"/>
                <w:lang w:eastAsia="en-GB"/>
              </w:rPr>
            </w:pPr>
            <w:bookmarkStart w:id="42" w:name="_Toc282070968"/>
            <w:r>
              <w:rPr>
                <w:rFonts w:ascii="Arial" w:hAnsi="Arial" w:cs="Arial"/>
                <w:i/>
                <w:sz w:val="22"/>
                <w:szCs w:val="22"/>
                <w:lang w:eastAsia="en-GB"/>
              </w:rPr>
              <w:t>Small Scale Building Works</w:t>
            </w:r>
            <w:bookmarkEnd w:id="42"/>
            <w:r>
              <w:rPr>
                <w:rFonts w:ascii="Arial" w:hAnsi="Arial" w:cs="Arial"/>
                <w:i/>
                <w:sz w:val="22"/>
                <w:szCs w:val="22"/>
                <w:lang w:eastAsia="en-GB"/>
              </w:rPr>
              <w:t xml:space="preserve"> </w:t>
            </w:r>
          </w:p>
          <w:p w:rsidR="00215D31" w:rsidRDefault="00215D31">
            <w:pPr>
              <w:autoSpaceDE w:val="0"/>
              <w:autoSpaceDN w:val="0"/>
              <w:adjustRightInd w:val="0"/>
              <w:jc w:val="both"/>
              <w:rPr>
                <w:rFonts w:ascii="Arial" w:hAnsi="Arial" w:cs="Arial"/>
                <w:bCs/>
                <w:sz w:val="22"/>
                <w:szCs w:val="22"/>
                <w:lang w:eastAsia="en-GB"/>
              </w:rPr>
            </w:pPr>
            <w:r>
              <w:rPr>
                <w:rFonts w:ascii="Arial" w:hAnsi="Arial" w:cs="Arial"/>
                <w:sz w:val="22"/>
                <w:szCs w:val="22"/>
                <w:lang w:eastAsia="en-GB"/>
              </w:rPr>
              <w:t xml:space="preserve">This includes day-to-day maintenance work and all work undertaken on site </w:t>
            </w:r>
            <w:r>
              <w:rPr>
                <w:rFonts w:ascii="Arial" w:hAnsi="Arial" w:cs="Arial"/>
                <w:bCs/>
                <w:sz w:val="22"/>
                <w:szCs w:val="22"/>
                <w:lang w:eastAsia="en-GB"/>
              </w:rPr>
              <w:t xml:space="preserve">where a pre-work site meeting has not taken place. </w:t>
            </w:r>
          </w:p>
          <w:p w:rsidR="00492879" w:rsidRDefault="00492879">
            <w:pPr>
              <w:autoSpaceDE w:val="0"/>
              <w:autoSpaceDN w:val="0"/>
              <w:adjustRightInd w:val="0"/>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04736C" w:rsidRDefault="0004736C">
            <w:pPr>
              <w:rPr>
                <w:rFonts w:ascii="Arial" w:hAnsi="Arial" w:cs="Arial"/>
                <w:sz w:val="22"/>
                <w:szCs w:val="22"/>
              </w:rPr>
            </w:pPr>
          </w:p>
          <w:p w:rsidR="00223E08" w:rsidRDefault="00223E08">
            <w:pPr>
              <w:rPr>
                <w:rFonts w:ascii="Arial" w:hAnsi="Arial" w:cs="Arial"/>
                <w:sz w:val="22"/>
                <w:szCs w:val="22"/>
              </w:rPr>
            </w:pPr>
            <w:r>
              <w:rPr>
                <w:rFonts w:ascii="Arial" w:hAnsi="Arial" w:cs="Arial"/>
                <w:sz w:val="22"/>
                <w:szCs w:val="22"/>
              </w:rPr>
              <w:t>SBM</w:t>
            </w:r>
          </w:p>
          <w:p w:rsidR="00223E08" w:rsidRDefault="00223E08">
            <w:pPr>
              <w:rPr>
                <w:rFonts w:ascii="Arial" w:hAnsi="Arial" w:cs="Arial"/>
                <w:sz w:val="22"/>
                <w:szCs w:val="22"/>
              </w:rPr>
            </w:pPr>
            <w:r>
              <w:rPr>
                <w:rFonts w:ascii="Arial" w:hAnsi="Arial" w:cs="Arial"/>
                <w:sz w:val="22"/>
                <w:szCs w:val="22"/>
              </w:rPr>
              <w:t>Administrator</w:t>
            </w:r>
          </w:p>
          <w:p w:rsidR="00223E08" w:rsidRDefault="00223E08">
            <w:pPr>
              <w:rPr>
                <w:rFonts w:ascii="Arial" w:hAnsi="Arial" w:cs="Arial"/>
                <w:sz w:val="22"/>
                <w:szCs w:val="22"/>
              </w:rPr>
            </w:pPr>
            <w:r>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04736C" w:rsidRDefault="0004736C" w:rsidP="00FD7F78">
            <w:pPr>
              <w:pStyle w:val="1Text"/>
              <w:jc w:val="both"/>
              <w:rPr>
                <w:rFonts w:cs="Arial"/>
                <w:bCs/>
                <w:sz w:val="22"/>
                <w:szCs w:val="22"/>
                <w:lang w:eastAsia="en-GB"/>
              </w:rPr>
            </w:pPr>
          </w:p>
          <w:p w:rsidR="00215D31" w:rsidRPr="0004736C" w:rsidRDefault="0004736C" w:rsidP="0004736C">
            <w:pPr>
              <w:pStyle w:val="1Text"/>
              <w:jc w:val="both"/>
              <w:rPr>
                <w:rFonts w:cs="Arial"/>
                <w:bCs/>
                <w:i/>
                <w:sz w:val="22"/>
                <w:szCs w:val="22"/>
              </w:rPr>
            </w:pPr>
            <w:r w:rsidRPr="0004736C">
              <w:rPr>
                <w:rFonts w:cs="Arial"/>
                <w:bCs/>
                <w:i/>
                <w:sz w:val="22"/>
                <w:szCs w:val="22"/>
                <w:lang w:eastAsia="en-GB"/>
              </w:rPr>
              <w:t>All contractors have to report to the school office as there is no other access route into school.  Contractors are required to produce ID, sign in and out of school and are provided with visitor badge, H&amp;S information, Fire exits and procedures, information about school site and accompanied by SBM who monitors contractors whilst on site. Where necessary, the working area would be cordoned off from pupils. The Administrator would be responsible for contractors in absence of SBM or Caretaker during school holidays. Contractors are required to complete the school log book and acknowledge site of asbestos register.  SBM would brief contractors on work required and specific arrangements relating to the work to be undertaken, equipment and services available.  The SBM would provide contact details if required and agree timescales for completion of work and be responsible for approvals prior to the commencement of work.</w:t>
            </w:r>
          </w:p>
        </w:tc>
      </w:tr>
    </w:tbl>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b/>
                <w:sz w:val="22"/>
                <w:szCs w:val="22"/>
              </w:rPr>
            </w:pPr>
            <w:bookmarkStart w:id="43" w:name="_Toc282070969"/>
            <w:r>
              <w:rPr>
                <w:rFonts w:ascii="Arial" w:hAnsi="Arial" w:cs="Arial"/>
                <w:i/>
                <w:sz w:val="22"/>
                <w:szCs w:val="22"/>
              </w:rPr>
              <w:lastRenderedPageBreak/>
              <w:t>Lettings (shared working – playgroups etc)</w:t>
            </w:r>
            <w:bookmarkEnd w:id="43"/>
          </w:p>
          <w:p w:rsidR="00215D31" w:rsidRDefault="00215D31">
            <w:pPr>
              <w:jc w:val="both"/>
              <w:rPr>
                <w:rFonts w:ascii="Arial" w:hAnsi="Arial" w:cs="Arial"/>
                <w:sz w:val="22"/>
                <w:szCs w:val="22"/>
              </w:rPr>
            </w:pPr>
            <w:r>
              <w:rPr>
                <w:rFonts w:ascii="Arial" w:hAnsi="Arial" w:cs="Arial"/>
                <w:sz w:val="22"/>
                <w:szCs w:val="22"/>
                <w:lang w:val="en-US"/>
              </w:rPr>
              <w:t xml:space="preserve">The school follows </w:t>
            </w:r>
            <w:r>
              <w:rPr>
                <w:rFonts w:ascii="Arial" w:hAnsi="Arial" w:cs="Arial"/>
                <w:sz w:val="22"/>
                <w:szCs w:val="22"/>
              </w:rPr>
              <w:t>Asset Management &amp; Property Services (AMPS) guidance and casual hiring agreement form.</w:t>
            </w:r>
            <w:r>
              <w:rPr>
                <w:rFonts w:ascii="Arial" w:hAnsi="Arial" w:cs="Arial"/>
                <w:sz w:val="22"/>
                <w:szCs w:val="22"/>
                <w:lang w:val="en-US"/>
              </w:rPr>
              <w:t xml:space="preserve"> The school ensures that the hirer/tenant has public liability insurance in place in order to indemnify the school from all such hirers’/tenants’ claims arising from negligence. </w:t>
            </w:r>
            <w:r w:rsidR="00FD7F78">
              <w:rPr>
                <w:rFonts w:ascii="Arial" w:hAnsi="Arial" w:cs="Arial"/>
                <w:sz w:val="22"/>
                <w:szCs w:val="22"/>
              </w:rPr>
              <w:t xml:space="preserve">Hirers’ without their own public liability insurance buy into the GCC policy. </w:t>
            </w:r>
            <w:r>
              <w:rPr>
                <w:rFonts w:ascii="Arial" w:hAnsi="Arial" w:cs="Arial"/>
                <w:sz w:val="22"/>
                <w:szCs w:val="22"/>
              </w:rPr>
              <w:t>If any part of the school is let, the Headteacher is satisfied via the agreement that the hiring organisation will use the premises in a safe manner.  A signed, written letting agreement is completed and copies are kept and a risk assessment has been undertaken.</w:t>
            </w:r>
          </w:p>
          <w:p w:rsidR="00FD7F78" w:rsidRDefault="00FD7F78" w:rsidP="0004736C">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04736C" w:rsidRDefault="0004736C">
            <w:pPr>
              <w:rPr>
                <w:rFonts w:ascii="Arial" w:hAnsi="Arial" w:cs="Arial"/>
                <w:sz w:val="22"/>
                <w:szCs w:val="22"/>
              </w:rPr>
            </w:pPr>
          </w:p>
          <w:p w:rsidR="00FD7F78" w:rsidRDefault="007B4880">
            <w:pPr>
              <w:rPr>
                <w:rFonts w:ascii="Arial" w:hAnsi="Arial" w:cs="Arial"/>
                <w:sz w:val="22"/>
                <w:szCs w:val="22"/>
              </w:rPr>
            </w:pPr>
            <w:r>
              <w:rPr>
                <w:rFonts w:ascii="Arial" w:hAnsi="Arial" w:cs="Arial"/>
                <w:sz w:val="22"/>
                <w:szCs w:val="22"/>
              </w:rPr>
              <w:t>Headteacher</w:t>
            </w:r>
          </w:p>
          <w:p w:rsidR="00FD7F78" w:rsidRDefault="00FD7F78">
            <w:pPr>
              <w:rPr>
                <w:rFonts w:ascii="Arial" w:hAnsi="Arial" w:cs="Arial"/>
                <w:sz w:val="22"/>
                <w:szCs w:val="22"/>
              </w:rPr>
            </w:pPr>
            <w:r>
              <w:rPr>
                <w:rFonts w:ascii="Arial" w:hAnsi="Arial" w:cs="Arial"/>
                <w:sz w:val="22"/>
                <w:szCs w:val="22"/>
              </w:rPr>
              <w:t>SBM</w:t>
            </w:r>
          </w:p>
          <w:p w:rsidR="00FD7F78" w:rsidRDefault="00FD7F78">
            <w:pPr>
              <w:rPr>
                <w:rFonts w:ascii="Arial" w:hAnsi="Arial" w:cs="Arial"/>
                <w:sz w:val="22"/>
                <w:szCs w:val="22"/>
              </w:rPr>
            </w:pPr>
            <w:r>
              <w:rPr>
                <w:rFonts w:ascii="Arial" w:hAnsi="Arial" w:cs="Arial"/>
                <w:sz w:val="22"/>
                <w:szCs w:val="22"/>
              </w:rPr>
              <w:t>Caretaker</w:t>
            </w:r>
          </w:p>
          <w:p w:rsidR="00FD7F78" w:rsidRDefault="00FD7F78">
            <w:pPr>
              <w:rPr>
                <w:rFonts w:ascii="Arial" w:hAnsi="Arial" w:cs="Arial"/>
                <w:sz w:val="22"/>
                <w:szCs w:val="22"/>
              </w:rPr>
            </w:pPr>
            <w:r>
              <w:rPr>
                <w:rFonts w:ascii="Arial" w:hAnsi="Arial" w:cs="Arial"/>
                <w:sz w:val="22"/>
                <w:szCs w:val="22"/>
              </w:rPr>
              <w:t>Cleaner</w:t>
            </w:r>
          </w:p>
          <w:p w:rsidR="00FD7F78" w:rsidRDefault="00FD7F78">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04736C" w:rsidRDefault="0004736C" w:rsidP="002064EA">
            <w:pPr>
              <w:pStyle w:val="1Text"/>
              <w:jc w:val="both"/>
              <w:rPr>
                <w:rFonts w:cs="Arial"/>
                <w:bCs/>
                <w:i/>
                <w:sz w:val="22"/>
                <w:szCs w:val="22"/>
              </w:rPr>
            </w:pPr>
          </w:p>
          <w:p w:rsidR="0004736C" w:rsidRPr="0004736C" w:rsidRDefault="0004736C" w:rsidP="0004736C">
            <w:pPr>
              <w:jc w:val="both"/>
              <w:rPr>
                <w:rFonts w:ascii="Arial" w:hAnsi="Arial" w:cs="Arial"/>
                <w:i/>
                <w:sz w:val="22"/>
                <w:szCs w:val="22"/>
              </w:rPr>
            </w:pPr>
            <w:r w:rsidRPr="0004736C">
              <w:rPr>
                <w:rFonts w:ascii="Arial" w:hAnsi="Arial" w:cs="Arial"/>
                <w:i/>
                <w:sz w:val="22"/>
                <w:szCs w:val="22"/>
              </w:rPr>
              <w:t xml:space="preserve">The SBM is responsible for ensuring all hirers’ are aware of fire and emergency procedures which are included in the lettings agreement pack.  The Caretaker is responsible for securing the site after all lettings and in his absence one of the cleaners would undertake that role.  The exception </w:t>
            </w:r>
            <w:r w:rsidR="006F664A">
              <w:rPr>
                <w:rFonts w:ascii="Arial" w:hAnsi="Arial" w:cs="Arial"/>
                <w:i/>
                <w:sz w:val="22"/>
                <w:szCs w:val="22"/>
              </w:rPr>
              <w:t>is</w:t>
            </w:r>
            <w:r w:rsidRPr="0004736C">
              <w:rPr>
                <w:rFonts w:ascii="Arial" w:hAnsi="Arial" w:cs="Arial"/>
                <w:i/>
                <w:sz w:val="22"/>
                <w:szCs w:val="22"/>
              </w:rPr>
              <w:t xml:space="preserve"> St Luke’s Church who have their own keys and have been given permission to access the site independently</w:t>
            </w:r>
            <w:r w:rsidR="006F664A">
              <w:rPr>
                <w:rFonts w:ascii="Arial" w:hAnsi="Arial" w:cs="Arial"/>
                <w:i/>
                <w:sz w:val="22"/>
                <w:szCs w:val="22"/>
              </w:rPr>
              <w:t>.</w:t>
            </w:r>
          </w:p>
          <w:p w:rsidR="0004736C" w:rsidRDefault="0004736C" w:rsidP="002064EA">
            <w:pPr>
              <w:pStyle w:val="1Text"/>
              <w:jc w:val="both"/>
              <w:rPr>
                <w:rFonts w:cs="Arial"/>
                <w:bCs/>
                <w:i/>
                <w:sz w:val="22"/>
                <w:szCs w:val="22"/>
              </w:rPr>
            </w:pPr>
          </w:p>
          <w:p w:rsidR="00215D31" w:rsidRDefault="002064EA" w:rsidP="002064EA">
            <w:pPr>
              <w:pStyle w:val="1Text"/>
              <w:jc w:val="both"/>
              <w:rPr>
                <w:rFonts w:cs="Arial"/>
                <w:bCs/>
                <w:i/>
                <w:sz w:val="22"/>
                <w:szCs w:val="22"/>
              </w:rPr>
            </w:pPr>
            <w:r>
              <w:rPr>
                <w:rFonts w:cs="Arial"/>
                <w:bCs/>
                <w:i/>
                <w:sz w:val="22"/>
                <w:szCs w:val="22"/>
              </w:rPr>
              <w:t>Annual review of policy and hire fee.</w:t>
            </w:r>
          </w:p>
        </w:tc>
      </w:tr>
    </w:tbl>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i/>
                <w:sz w:val="22"/>
                <w:szCs w:val="22"/>
              </w:rPr>
            </w:pPr>
            <w:bookmarkStart w:id="44" w:name="_Toc282070970"/>
            <w:r>
              <w:rPr>
                <w:rFonts w:ascii="Arial" w:hAnsi="Arial" w:cs="Arial"/>
                <w:i/>
                <w:sz w:val="22"/>
                <w:szCs w:val="22"/>
              </w:rPr>
              <w:t>Slips/Trips/Falls</w:t>
            </w:r>
            <w:bookmarkEnd w:id="44"/>
          </w:p>
          <w:p w:rsidR="006F664A" w:rsidRDefault="00215D31" w:rsidP="006F664A">
            <w:pPr>
              <w:jc w:val="both"/>
              <w:rPr>
                <w:rFonts w:ascii="Arial" w:hAnsi="Arial" w:cs="Arial"/>
                <w:sz w:val="22"/>
                <w:szCs w:val="22"/>
              </w:rPr>
            </w:pPr>
            <w:r>
              <w:rPr>
                <w:rFonts w:ascii="Arial" w:hAnsi="Arial" w:cs="Arial"/>
                <w:sz w:val="22"/>
                <w:szCs w:val="22"/>
              </w:rPr>
              <w:t>The school recognises the main cause of accidents is slips, trips and falls. It is the responsibility of the teacher to ensure that their classroom has clear traffic routes and that exit routes are kept clear.  The responsible person ensures regular inspection of communal areas. All hazards, obstructions, spillages, defects or maintenance requirements are reported to the Headteacher or via a recognised reporting process.  All staff are expected to be vigilant and aware of possible hazards.</w:t>
            </w:r>
            <w:r w:rsidR="00FD7F78">
              <w:rPr>
                <w:rFonts w:ascii="Arial" w:hAnsi="Arial" w:cs="Arial"/>
                <w:sz w:val="22"/>
                <w:szCs w:val="22"/>
              </w:rPr>
              <w:t xml:space="preserve"> </w:t>
            </w:r>
          </w:p>
          <w:p w:rsidR="005A7DFF" w:rsidRDefault="005A7DFF">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FD7F78" w:rsidRDefault="00FD7F78">
            <w:pPr>
              <w:rPr>
                <w:rFonts w:ascii="Arial" w:hAnsi="Arial" w:cs="Arial"/>
                <w:sz w:val="22"/>
                <w:szCs w:val="22"/>
              </w:rPr>
            </w:pPr>
            <w:r>
              <w:rPr>
                <w:rFonts w:ascii="Arial" w:hAnsi="Arial" w:cs="Arial"/>
                <w:sz w:val="22"/>
                <w:szCs w:val="22"/>
              </w:rPr>
              <w:t>Headteacher</w:t>
            </w:r>
          </w:p>
          <w:p w:rsidR="00FD7F78" w:rsidRDefault="00FD7F78">
            <w:pPr>
              <w:rPr>
                <w:rFonts w:ascii="Arial" w:hAnsi="Arial" w:cs="Arial"/>
                <w:sz w:val="22"/>
                <w:szCs w:val="22"/>
              </w:rPr>
            </w:pPr>
            <w:r>
              <w:rPr>
                <w:rFonts w:ascii="Arial" w:hAnsi="Arial" w:cs="Arial"/>
                <w:sz w:val="22"/>
                <w:szCs w:val="22"/>
              </w:rPr>
              <w:t>Caretaker</w:t>
            </w:r>
          </w:p>
          <w:p w:rsidR="00FD7F78" w:rsidRDefault="002064EA">
            <w:pPr>
              <w:rPr>
                <w:rFonts w:ascii="Arial" w:hAnsi="Arial" w:cs="Arial"/>
                <w:sz w:val="22"/>
                <w:szCs w:val="22"/>
              </w:rPr>
            </w:pPr>
            <w:r>
              <w:rPr>
                <w:rFonts w:ascii="Arial" w:hAnsi="Arial" w:cs="Arial"/>
                <w:sz w:val="22"/>
                <w:szCs w:val="22"/>
              </w:rPr>
              <w:t>Lead Lunchtime Supervisor</w:t>
            </w:r>
          </w:p>
          <w:p w:rsidR="002064EA" w:rsidRDefault="002064EA">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5A7DFF">
            <w:pPr>
              <w:jc w:val="both"/>
              <w:rPr>
                <w:rFonts w:cs="Arial"/>
                <w:bCs/>
                <w:i/>
                <w:sz w:val="22"/>
                <w:szCs w:val="22"/>
              </w:rPr>
            </w:pPr>
          </w:p>
          <w:p w:rsidR="006F664A" w:rsidRDefault="006F664A" w:rsidP="006F664A">
            <w:pPr>
              <w:jc w:val="both"/>
              <w:rPr>
                <w:rFonts w:ascii="Arial" w:hAnsi="Arial" w:cs="Arial"/>
                <w:i/>
                <w:sz w:val="22"/>
                <w:szCs w:val="22"/>
              </w:rPr>
            </w:pPr>
            <w:r w:rsidRPr="006F664A">
              <w:rPr>
                <w:rFonts w:ascii="Arial" w:hAnsi="Arial" w:cs="Arial"/>
                <w:i/>
                <w:sz w:val="22"/>
                <w:szCs w:val="22"/>
              </w:rPr>
              <w:t>The Caretaker is expected to ensure the safety of the site as part of the opening and closing routine.</w:t>
            </w:r>
          </w:p>
          <w:p w:rsidR="006F664A" w:rsidRPr="006F664A" w:rsidRDefault="006F664A" w:rsidP="006F664A">
            <w:pPr>
              <w:jc w:val="both"/>
              <w:rPr>
                <w:rFonts w:ascii="Arial" w:hAnsi="Arial" w:cs="Arial"/>
                <w:i/>
                <w:sz w:val="22"/>
                <w:szCs w:val="22"/>
              </w:rPr>
            </w:pPr>
          </w:p>
          <w:p w:rsidR="006F664A" w:rsidRDefault="006F664A" w:rsidP="006F664A">
            <w:pPr>
              <w:jc w:val="both"/>
              <w:rPr>
                <w:rFonts w:ascii="Arial" w:hAnsi="Arial" w:cs="Arial"/>
                <w:i/>
                <w:sz w:val="22"/>
                <w:szCs w:val="22"/>
              </w:rPr>
            </w:pPr>
            <w:r w:rsidRPr="006F664A">
              <w:rPr>
                <w:rFonts w:ascii="Arial" w:hAnsi="Arial" w:cs="Arial"/>
                <w:i/>
                <w:sz w:val="22"/>
                <w:szCs w:val="22"/>
              </w:rPr>
              <w:t>The Caretaker and one of the cleaners has attended Slips/Trips/Fall training.</w:t>
            </w:r>
          </w:p>
          <w:p w:rsidR="006F664A" w:rsidRPr="006F664A" w:rsidRDefault="006F664A" w:rsidP="006F664A">
            <w:pPr>
              <w:jc w:val="both"/>
              <w:rPr>
                <w:rFonts w:ascii="Arial" w:hAnsi="Arial" w:cs="Arial"/>
                <w:i/>
                <w:sz w:val="22"/>
                <w:szCs w:val="22"/>
              </w:rPr>
            </w:pPr>
          </w:p>
          <w:p w:rsidR="006F664A" w:rsidRDefault="006F664A" w:rsidP="006F664A">
            <w:pPr>
              <w:jc w:val="both"/>
              <w:rPr>
                <w:rFonts w:cs="Arial"/>
                <w:bCs/>
                <w:i/>
                <w:sz w:val="22"/>
                <w:szCs w:val="22"/>
              </w:rPr>
            </w:pPr>
            <w:r w:rsidRPr="006F664A">
              <w:rPr>
                <w:rFonts w:ascii="Arial" w:hAnsi="Arial" w:cs="Arial"/>
                <w:i/>
                <w:sz w:val="22"/>
                <w:szCs w:val="22"/>
              </w:rPr>
              <w:t>The checklist contained in the Good Stewardship Guide is used as part of the annual Governors’ H&amp;S Premises Audit.  The Good Stewardship Guide is retained in the log book in the school office.</w:t>
            </w:r>
          </w:p>
        </w:tc>
      </w:tr>
    </w:tbl>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i/>
                <w:sz w:val="22"/>
                <w:szCs w:val="22"/>
              </w:rPr>
            </w:pPr>
            <w:bookmarkStart w:id="45" w:name="_Toc282070971"/>
            <w:r>
              <w:rPr>
                <w:rFonts w:ascii="Arial" w:hAnsi="Arial" w:cs="Arial"/>
                <w:i/>
                <w:sz w:val="22"/>
                <w:szCs w:val="22"/>
              </w:rPr>
              <w:lastRenderedPageBreak/>
              <w:t>Cleaning</w:t>
            </w:r>
            <w:bookmarkEnd w:id="45"/>
          </w:p>
          <w:p w:rsidR="00215D31" w:rsidRDefault="00215D31">
            <w:pPr>
              <w:jc w:val="both"/>
              <w:rPr>
                <w:rFonts w:ascii="Arial" w:hAnsi="Arial" w:cs="Arial"/>
                <w:sz w:val="22"/>
                <w:szCs w:val="22"/>
                <w:lang w:eastAsia="en-GB"/>
              </w:rPr>
            </w:pPr>
            <w:r>
              <w:rPr>
                <w:rFonts w:ascii="Arial" w:hAnsi="Arial" w:cs="Arial"/>
                <w:sz w:val="22"/>
                <w:szCs w:val="22"/>
              </w:rPr>
              <w:t xml:space="preserve">A cleaning schedule is in place which is monitored by the Headteacher/responsible person.  All waste is disposed of according to appropriate health and safety guidelines. </w:t>
            </w:r>
            <w:r>
              <w:rPr>
                <w:rFonts w:ascii="Arial" w:hAnsi="Arial" w:cs="Arial"/>
                <w:sz w:val="22"/>
                <w:szCs w:val="22"/>
                <w:lang w:eastAsia="en-GB"/>
              </w:rPr>
              <w:t>Deep cleaning is undertaken on a regular basis where necessary. The school ensures general cleanliness, appropriate waste disposal, safe stacking and storage and the checking of general equipment such as ladders etc. All members of staff and students adopt good housekeeping practices to assist in the maintenance of a safe and healthy workplace.</w:t>
            </w:r>
          </w:p>
          <w:p w:rsidR="005A7DFF" w:rsidRDefault="005A7DFF" w:rsidP="002064EA">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5A7DFF" w:rsidRDefault="005A7DFF">
            <w:pPr>
              <w:rPr>
                <w:rFonts w:ascii="Arial" w:hAnsi="Arial" w:cs="Arial"/>
                <w:sz w:val="22"/>
                <w:szCs w:val="22"/>
              </w:rPr>
            </w:pPr>
            <w:r>
              <w:rPr>
                <w:rFonts w:ascii="Arial" w:hAnsi="Arial" w:cs="Arial"/>
                <w:sz w:val="22"/>
                <w:szCs w:val="22"/>
              </w:rPr>
              <w:t>Headteacher</w:t>
            </w:r>
          </w:p>
          <w:p w:rsidR="005A7DFF" w:rsidRDefault="005A7DFF">
            <w:pPr>
              <w:rPr>
                <w:rFonts w:ascii="Arial" w:hAnsi="Arial" w:cs="Arial"/>
                <w:sz w:val="22"/>
                <w:szCs w:val="22"/>
              </w:rPr>
            </w:pPr>
            <w:r>
              <w:rPr>
                <w:rFonts w:ascii="Arial" w:hAnsi="Arial" w:cs="Arial"/>
                <w:sz w:val="22"/>
                <w:szCs w:val="22"/>
              </w:rPr>
              <w:t>SBM</w:t>
            </w:r>
          </w:p>
          <w:p w:rsidR="005A7DFF" w:rsidRDefault="005A7DFF">
            <w:pPr>
              <w:rPr>
                <w:rFonts w:ascii="Arial" w:hAnsi="Arial" w:cs="Arial"/>
                <w:sz w:val="22"/>
                <w:szCs w:val="22"/>
              </w:rPr>
            </w:pPr>
            <w:r>
              <w:rPr>
                <w:rFonts w:ascii="Arial" w:hAnsi="Arial" w:cs="Arial"/>
                <w:sz w:val="22"/>
                <w:szCs w:val="22"/>
              </w:rPr>
              <w:t>Cleaner</w:t>
            </w:r>
          </w:p>
          <w:p w:rsidR="003462D5" w:rsidRDefault="003462D5" w:rsidP="003462D5">
            <w:pPr>
              <w:rPr>
                <w:rFonts w:ascii="Arial" w:hAnsi="Arial" w:cs="Arial"/>
                <w:sz w:val="22"/>
                <w:szCs w:val="22"/>
              </w:rPr>
            </w:pPr>
          </w:p>
          <w:p w:rsidR="005A7DFF" w:rsidRDefault="005A7DFF">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6F664A" w:rsidRPr="006F664A" w:rsidRDefault="006F664A">
            <w:pPr>
              <w:pStyle w:val="1Text"/>
              <w:jc w:val="both"/>
              <w:rPr>
                <w:rFonts w:cs="Arial"/>
                <w:bCs/>
                <w:i/>
                <w:sz w:val="22"/>
                <w:szCs w:val="22"/>
              </w:rPr>
            </w:pPr>
            <w:r w:rsidRPr="006F664A">
              <w:rPr>
                <w:rFonts w:cs="Arial"/>
                <w:i/>
                <w:sz w:val="22"/>
                <w:szCs w:val="22"/>
                <w:lang w:eastAsia="en-GB"/>
              </w:rPr>
              <w:t>The school employs three cleaners.  Caterlink staff are responsible for all cleaning of the kitchen.  Cleaning is monitored by the SBM.  Support is provided by GCC Contract services who audit the cleanliness of the site and provide guidance as to working practices, materials and equipment.  The cleaners report directly to the SBM.</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46" w:name="_Toc282070972"/>
            <w:r>
              <w:rPr>
                <w:rFonts w:ascii="Arial" w:hAnsi="Arial" w:cs="Arial"/>
                <w:i/>
                <w:sz w:val="22"/>
                <w:szCs w:val="22"/>
              </w:rPr>
              <w:t>Transport Arrangements (on-site)</w:t>
            </w:r>
            <w:bookmarkEnd w:id="46"/>
          </w:p>
          <w:p w:rsidR="00215D31" w:rsidRDefault="00215D31" w:rsidP="00CC413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Pr>
                <w:rFonts w:ascii="Arial" w:hAnsi="Arial" w:cs="Arial"/>
                <w:sz w:val="22"/>
                <w:szCs w:val="22"/>
              </w:rPr>
              <w:t>The school segregate access traffic, vehicular and vulnerable pedestrians and cyclists and design out vehicular and vulnerable traffic route conflicts, both at access points and on site. The school wherever possible avoid same access for all.</w:t>
            </w:r>
            <w:r w:rsidR="005A7DFF">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5A7DFF" w:rsidRDefault="005A7DFF">
            <w:pPr>
              <w:rPr>
                <w:rFonts w:ascii="Arial" w:hAnsi="Arial" w:cs="Arial"/>
                <w:sz w:val="22"/>
                <w:szCs w:val="22"/>
              </w:rPr>
            </w:pPr>
            <w:r>
              <w:rPr>
                <w:rFonts w:ascii="Arial" w:hAnsi="Arial" w:cs="Arial"/>
                <w:sz w:val="22"/>
                <w:szCs w:val="22"/>
              </w:rPr>
              <w:t>SBM</w:t>
            </w:r>
          </w:p>
          <w:p w:rsidR="005A7DFF" w:rsidRDefault="005A7DFF">
            <w:pPr>
              <w:rPr>
                <w:rFonts w:ascii="Arial" w:hAnsi="Arial" w:cs="Arial"/>
                <w:sz w:val="22"/>
                <w:szCs w:val="22"/>
              </w:rPr>
            </w:pPr>
            <w:r>
              <w:rPr>
                <w:rFonts w:ascii="Arial" w:hAnsi="Arial" w:cs="Arial"/>
                <w:sz w:val="22"/>
                <w:szCs w:val="22"/>
              </w:rPr>
              <w:t>Administrator</w:t>
            </w:r>
          </w:p>
          <w:p w:rsidR="005A7DFF" w:rsidRDefault="005A7DFF">
            <w:pPr>
              <w:rPr>
                <w:rFonts w:ascii="Arial" w:hAnsi="Arial" w:cs="Arial"/>
                <w:sz w:val="22"/>
                <w:szCs w:val="22"/>
              </w:rPr>
            </w:pPr>
            <w:r>
              <w:rPr>
                <w:rFonts w:ascii="Arial" w:hAnsi="Arial" w:cs="Arial"/>
                <w:sz w:val="22"/>
                <w:szCs w:val="22"/>
              </w:rPr>
              <w:t>Administrative Assistant</w:t>
            </w:r>
          </w:p>
          <w:p w:rsidR="00F94A84" w:rsidRDefault="00F94A84">
            <w:pPr>
              <w:rPr>
                <w:rFonts w:ascii="Arial" w:hAnsi="Arial" w:cs="Arial"/>
                <w:sz w:val="22"/>
                <w:szCs w:val="22"/>
              </w:rPr>
            </w:pPr>
            <w:r>
              <w:rPr>
                <w:rFonts w:ascii="Arial" w:hAnsi="Arial" w:cs="Arial"/>
                <w:sz w:val="22"/>
                <w:szCs w:val="22"/>
              </w:rPr>
              <w:t>Kitchen staff</w:t>
            </w:r>
          </w:p>
          <w:p w:rsidR="005A7DFF" w:rsidRDefault="005A7DFF">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6F664A" w:rsidRDefault="006F664A">
            <w:pPr>
              <w:pStyle w:val="1Text"/>
              <w:jc w:val="both"/>
              <w:rPr>
                <w:rFonts w:cs="Arial"/>
                <w:bCs/>
                <w:i/>
                <w:sz w:val="22"/>
                <w:szCs w:val="22"/>
              </w:rPr>
            </w:pPr>
          </w:p>
          <w:p w:rsidR="006F664A" w:rsidRPr="006F664A" w:rsidRDefault="006F664A" w:rsidP="006F664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6F664A">
              <w:rPr>
                <w:rFonts w:ascii="Arial" w:hAnsi="Arial" w:cs="Arial"/>
                <w:i/>
                <w:sz w:val="22"/>
                <w:szCs w:val="22"/>
              </w:rPr>
              <w:t xml:space="preserve">Access to the school car park is restricted by the automatic barrier to prevent parents and pupils accessing the site via the car park.  The school can only be accessed during the school day by contacting the school office who can allow vehicular access into the school car park, if required, without risk to the pupils as it is completely separate from the school site.  Deliveries can be accepted during the school day under supervision from the school office staff. Deliveries to the kitchen are made via the side gate which the kitchen staff unlock and re-lock. </w:t>
            </w:r>
          </w:p>
          <w:p w:rsidR="006F664A" w:rsidRDefault="006F664A">
            <w:pPr>
              <w:pStyle w:val="1Text"/>
              <w:jc w:val="both"/>
              <w:rPr>
                <w:rFonts w:cs="Arial"/>
                <w:bCs/>
                <w:i/>
                <w:sz w:val="22"/>
                <w:szCs w:val="22"/>
              </w:rPr>
            </w:pPr>
          </w:p>
          <w:p w:rsidR="00215D31" w:rsidRDefault="002064EA">
            <w:pPr>
              <w:pStyle w:val="1Text"/>
              <w:jc w:val="both"/>
              <w:rPr>
                <w:rFonts w:cs="Arial"/>
                <w:bCs/>
                <w:i/>
                <w:sz w:val="22"/>
                <w:szCs w:val="22"/>
              </w:rPr>
            </w:pPr>
            <w:r>
              <w:rPr>
                <w:rFonts w:cs="Arial"/>
                <w:bCs/>
                <w:i/>
                <w:sz w:val="22"/>
                <w:szCs w:val="22"/>
              </w:rPr>
              <w:t>There is an emergency vehicle access point leading from t</w:t>
            </w:r>
            <w:r w:rsidR="006F664A">
              <w:rPr>
                <w:rFonts w:cs="Arial"/>
                <w:bCs/>
                <w:i/>
                <w:sz w:val="22"/>
                <w:szCs w:val="22"/>
              </w:rPr>
              <w:t>he</w:t>
            </w:r>
            <w:r>
              <w:rPr>
                <w:rFonts w:cs="Arial"/>
                <w:bCs/>
                <w:i/>
                <w:sz w:val="22"/>
                <w:szCs w:val="22"/>
              </w:rPr>
              <w:t xml:space="preserve"> main road on the playground. Once on site this allows the vehicle to access all areas of site; forest school and football pitch.</w:t>
            </w:r>
          </w:p>
          <w:p w:rsidR="002064EA" w:rsidRDefault="002064EA">
            <w:pPr>
              <w:pStyle w:val="1Text"/>
              <w:jc w:val="both"/>
              <w:rPr>
                <w:rFonts w:cs="Arial"/>
                <w:bCs/>
                <w:i/>
                <w:sz w:val="22"/>
                <w:szCs w:val="22"/>
              </w:rPr>
            </w:pPr>
          </w:p>
          <w:p w:rsidR="002064EA" w:rsidRDefault="002064EA">
            <w:pPr>
              <w:pStyle w:val="1Text"/>
              <w:jc w:val="both"/>
              <w:rPr>
                <w:rFonts w:cs="Arial"/>
                <w:bCs/>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i/>
                <w:sz w:val="22"/>
                <w:szCs w:val="22"/>
              </w:rPr>
            </w:pPr>
            <w:bookmarkStart w:id="47" w:name="_Toc282070973"/>
            <w:r>
              <w:rPr>
                <w:rFonts w:ascii="Arial" w:hAnsi="Arial" w:cs="Arial"/>
                <w:i/>
                <w:sz w:val="22"/>
                <w:szCs w:val="22"/>
              </w:rPr>
              <w:t>Bus Duties (supervision of pupils boarding school buses)</w:t>
            </w:r>
            <w:bookmarkEnd w:id="47"/>
          </w:p>
          <w:p w:rsidR="00F94A84" w:rsidRPr="00F94A84" w:rsidRDefault="00F94A84" w:rsidP="00F94A84">
            <w:pPr>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Pr="00CC413E" w:rsidRDefault="00CC413E" w:rsidP="00695856">
            <w:pPr>
              <w:jc w:val="both"/>
              <w:rPr>
                <w:rFonts w:ascii="Arial" w:hAnsi="Arial" w:cs="Arial"/>
                <w:bCs/>
                <w:i/>
                <w:sz w:val="22"/>
                <w:szCs w:val="22"/>
              </w:rPr>
            </w:pPr>
            <w:r w:rsidRPr="00CC413E">
              <w:rPr>
                <w:rFonts w:ascii="Arial" w:hAnsi="Arial" w:cs="Arial"/>
                <w:i/>
                <w:sz w:val="22"/>
                <w:szCs w:val="22"/>
              </w:rPr>
              <w:t>No school transport</w:t>
            </w:r>
          </w:p>
        </w:tc>
      </w:tr>
    </w:tbl>
    <w:p w:rsidR="00215D31" w:rsidRDefault="00215D31" w:rsidP="00215D31">
      <w:pPr>
        <w:rPr>
          <w:sz w:val="22"/>
          <w:szCs w:val="22"/>
        </w:rPr>
      </w:pPr>
    </w:p>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8462A5">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left="0" w:firstLine="0"/>
              <w:rPr>
                <w:rFonts w:ascii="Arial" w:hAnsi="Arial" w:cs="Arial"/>
                <w:i/>
                <w:sz w:val="22"/>
                <w:szCs w:val="22"/>
              </w:rPr>
            </w:pPr>
            <w:bookmarkStart w:id="48" w:name="_Toc282070974"/>
            <w:r>
              <w:rPr>
                <w:rFonts w:ascii="Arial" w:hAnsi="Arial" w:cs="Arial"/>
                <w:i/>
                <w:sz w:val="22"/>
                <w:szCs w:val="22"/>
              </w:rPr>
              <w:lastRenderedPageBreak/>
              <w:t>Caretaking and Grounds Maintenance (and grounds safety)</w:t>
            </w:r>
            <w:bookmarkEnd w:id="48"/>
          </w:p>
          <w:p w:rsidR="00215D31" w:rsidRDefault="00215D31">
            <w:pPr>
              <w:jc w:val="both"/>
              <w:rPr>
                <w:rFonts w:ascii="Arial" w:hAnsi="Arial" w:cs="Arial"/>
                <w:sz w:val="22"/>
                <w:szCs w:val="22"/>
              </w:rPr>
            </w:pPr>
            <w:r>
              <w:rPr>
                <w:rFonts w:ascii="Arial" w:hAnsi="Arial" w:cs="Arial"/>
                <w:sz w:val="22"/>
                <w:szCs w:val="22"/>
              </w:rPr>
              <w:t xml:space="preserve">The school identifies risks associated with caretaking and grounds maintenance and identifies the risks through the risk assessment process using the SHE/GN/46 </w:t>
            </w:r>
            <w:r>
              <w:rPr>
                <w:rFonts w:ascii="Arial" w:hAnsi="Arial" w:cs="Arial"/>
                <w:i/>
                <w:sz w:val="22"/>
                <w:szCs w:val="22"/>
              </w:rPr>
              <w:t>Caretaking Duties Risk Assessment Toolkit</w:t>
            </w:r>
            <w:r>
              <w:rPr>
                <w:rFonts w:ascii="Arial" w:hAnsi="Arial" w:cs="Arial"/>
                <w:sz w:val="22"/>
                <w:szCs w:val="22"/>
              </w:rPr>
              <w:t xml:space="preserve">. </w:t>
            </w:r>
          </w:p>
          <w:p w:rsidR="00695856" w:rsidRPr="00695856" w:rsidRDefault="00344322" w:rsidP="00344322">
            <w:pPr>
              <w:pStyle w:val="ListParagraph"/>
              <w:ind w:left="0"/>
              <w:jc w:val="both"/>
              <w:rPr>
                <w:rFonts w:ascii="Arial" w:hAnsi="Arial" w:cs="Arial"/>
                <w:sz w:val="22"/>
                <w:szCs w:val="22"/>
              </w:rPr>
            </w:pPr>
            <w:r>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95856" w:rsidRDefault="00695856">
            <w:pPr>
              <w:rPr>
                <w:rFonts w:ascii="Arial" w:hAnsi="Arial" w:cs="Arial"/>
                <w:sz w:val="22"/>
                <w:szCs w:val="22"/>
              </w:rPr>
            </w:pPr>
            <w:r>
              <w:rPr>
                <w:rFonts w:ascii="Arial" w:hAnsi="Arial" w:cs="Arial"/>
                <w:sz w:val="22"/>
                <w:szCs w:val="22"/>
              </w:rPr>
              <w:t>Headteacher</w:t>
            </w:r>
          </w:p>
          <w:p w:rsidR="00695856" w:rsidRDefault="00695856">
            <w:pPr>
              <w:rPr>
                <w:rFonts w:ascii="Arial" w:hAnsi="Arial" w:cs="Arial"/>
                <w:sz w:val="22"/>
                <w:szCs w:val="22"/>
              </w:rPr>
            </w:pPr>
            <w:r>
              <w:rPr>
                <w:rFonts w:ascii="Arial" w:hAnsi="Arial" w:cs="Arial"/>
                <w:sz w:val="22"/>
                <w:szCs w:val="22"/>
              </w:rPr>
              <w:t>SBM</w:t>
            </w:r>
          </w:p>
          <w:p w:rsidR="00695856" w:rsidRDefault="00695856">
            <w:pPr>
              <w:rPr>
                <w:rFonts w:ascii="Arial" w:hAnsi="Arial" w:cs="Arial"/>
                <w:sz w:val="22"/>
                <w:szCs w:val="22"/>
              </w:rPr>
            </w:pPr>
            <w:r>
              <w:rPr>
                <w:rFonts w:ascii="Arial" w:hAnsi="Arial" w:cs="Arial"/>
                <w:sz w:val="22"/>
                <w:szCs w:val="22"/>
              </w:rPr>
              <w:t>Caretaker</w:t>
            </w:r>
          </w:p>
          <w:p w:rsidR="00695856" w:rsidRDefault="00695856">
            <w:pPr>
              <w:rPr>
                <w:rFonts w:ascii="Arial" w:hAnsi="Arial" w:cs="Arial"/>
                <w:sz w:val="22"/>
                <w:szCs w:val="22"/>
              </w:rPr>
            </w:pPr>
            <w:r>
              <w:rPr>
                <w:rFonts w:ascii="Arial" w:hAnsi="Arial" w:cs="Arial"/>
                <w:sz w:val="22"/>
                <w:szCs w:val="22"/>
              </w:rPr>
              <w:t>Premises Governor</w:t>
            </w:r>
          </w:p>
          <w:p w:rsidR="008462A5" w:rsidRDefault="008462A5">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CC413E" w:rsidRDefault="00CC413E">
            <w:pPr>
              <w:pStyle w:val="1Text"/>
              <w:jc w:val="both"/>
              <w:rPr>
                <w:rFonts w:cs="Arial"/>
                <w:bCs/>
                <w:i/>
                <w:sz w:val="22"/>
                <w:szCs w:val="22"/>
              </w:rPr>
            </w:pPr>
          </w:p>
          <w:p w:rsidR="00CC413E" w:rsidRDefault="00CC413E" w:rsidP="00CC413E">
            <w:pPr>
              <w:jc w:val="both"/>
              <w:rPr>
                <w:rFonts w:ascii="Arial" w:hAnsi="Arial" w:cs="Arial"/>
                <w:i/>
                <w:sz w:val="22"/>
                <w:szCs w:val="22"/>
              </w:rPr>
            </w:pPr>
            <w:r w:rsidRPr="00CC413E">
              <w:rPr>
                <w:rFonts w:ascii="Arial" w:hAnsi="Arial" w:cs="Arial"/>
                <w:i/>
                <w:sz w:val="22"/>
                <w:szCs w:val="22"/>
              </w:rPr>
              <w:t>Whilst the Headteacher has overall responsibility, the day to day maintenance issues are dealt with by the SBM who liaises accordingly with the Caretaker.</w:t>
            </w:r>
          </w:p>
          <w:p w:rsidR="00CC413E" w:rsidRPr="00CC413E" w:rsidRDefault="00CC413E" w:rsidP="00CC413E">
            <w:pPr>
              <w:jc w:val="both"/>
              <w:rPr>
                <w:rFonts w:ascii="Arial" w:hAnsi="Arial" w:cs="Arial"/>
                <w:i/>
                <w:sz w:val="22"/>
                <w:szCs w:val="22"/>
              </w:rPr>
            </w:pPr>
          </w:p>
          <w:p w:rsidR="00CC413E" w:rsidRPr="00CC413E" w:rsidRDefault="00CC413E" w:rsidP="00CC413E">
            <w:pPr>
              <w:jc w:val="both"/>
              <w:rPr>
                <w:rFonts w:ascii="Arial" w:hAnsi="Arial" w:cs="Arial"/>
                <w:i/>
                <w:sz w:val="22"/>
                <w:szCs w:val="22"/>
              </w:rPr>
            </w:pPr>
            <w:r w:rsidRPr="00CC413E">
              <w:rPr>
                <w:rFonts w:ascii="Arial" w:hAnsi="Arial" w:cs="Arial"/>
                <w:i/>
                <w:sz w:val="22"/>
                <w:szCs w:val="22"/>
              </w:rPr>
              <w:t>The Caretaker maintains records of:</w:t>
            </w:r>
          </w:p>
          <w:p w:rsidR="00CC413E" w:rsidRPr="00CC413E" w:rsidRDefault="00CC413E" w:rsidP="00CC413E">
            <w:pPr>
              <w:pStyle w:val="ListParagraph"/>
              <w:numPr>
                <w:ilvl w:val="0"/>
                <w:numId w:val="6"/>
              </w:numPr>
              <w:rPr>
                <w:rFonts w:ascii="Arial" w:hAnsi="Arial" w:cs="Arial"/>
                <w:i/>
                <w:sz w:val="22"/>
                <w:szCs w:val="22"/>
              </w:rPr>
            </w:pPr>
            <w:r w:rsidRPr="00CC413E">
              <w:rPr>
                <w:rFonts w:ascii="Arial" w:hAnsi="Arial" w:cs="Arial"/>
                <w:i/>
                <w:sz w:val="22"/>
                <w:szCs w:val="22"/>
              </w:rPr>
              <w:t xml:space="preserve">Water Temperature/Legionella Tests </w:t>
            </w:r>
          </w:p>
          <w:p w:rsidR="00CC413E" w:rsidRPr="00CC413E" w:rsidRDefault="00CC413E" w:rsidP="00CC413E">
            <w:pPr>
              <w:pStyle w:val="ListParagraph"/>
              <w:numPr>
                <w:ilvl w:val="0"/>
                <w:numId w:val="6"/>
              </w:numPr>
              <w:rPr>
                <w:rFonts w:ascii="Arial" w:hAnsi="Arial" w:cs="Arial"/>
                <w:i/>
                <w:sz w:val="22"/>
                <w:szCs w:val="22"/>
              </w:rPr>
            </w:pPr>
            <w:r w:rsidRPr="00CC413E">
              <w:rPr>
                <w:rFonts w:ascii="Arial" w:hAnsi="Arial" w:cs="Arial"/>
                <w:i/>
                <w:sz w:val="22"/>
                <w:szCs w:val="22"/>
              </w:rPr>
              <w:t xml:space="preserve">Gas/Electricity/Water meter readings </w:t>
            </w:r>
          </w:p>
          <w:p w:rsidR="00CC413E" w:rsidRDefault="00CC413E" w:rsidP="00CC413E">
            <w:pPr>
              <w:pStyle w:val="ListParagraph"/>
              <w:numPr>
                <w:ilvl w:val="0"/>
                <w:numId w:val="6"/>
              </w:numPr>
              <w:rPr>
                <w:rFonts w:ascii="Arial" w:hAnsi="Arial" w:cs="Arial"/>
                <w:i/>
                <w:sz w:val="22"/>
                <w:szCs w:val="22"/>
              </w:rPr>
            </w:pPr>
            <w:r w:rsidRPr="00CC413E">
              <w:rPr>
                <w:rFonts w:ascii="Arial" w:hAnsi="Arial" w:cs="Arial"/>
                <w:i/>
                <w:sz w:val="22"/>
                <w:szCs w:val="22"/>
              </w:rPr>
              <w:t>Weekly fire alarm t</w:t>
            </w:r>
            <w:r>
              <w:rPr>
                <w:rFonts w:ascii="Arial" w:hAnsi="Arial" w:cs="Arial"/>
                <w:i/>
                <w:sz w:val="22"/>
                <w:szCs w:val="22"/>
              </w:rPr>
              <w:t xml:space="preserve">ests </w:t>
            </w:r>
          </w:p>
          <w:p w:rsidR="00CC413E" w:rsidRDefault="00CC413E" w:rsidP="00CC413E">
            <w:pPr>
              <w:rPr>
                <w:rFonts w:ascii="Arial" w:hAnsi="Arial" w:cs="Arial"/>
                <w:i/>
                <w:sz w:val="22"/>
                <w:szCs w:val="22"/>
              </w:rPr>
            </w:pPr>
            <w:r>
              <w:rPr>
                <w:rFonts w:ascii="Arial" w:hAnsi="Arial" w:cs="Arial"/>
                <w:i/>
                <w:sz w:val="22"/>
                <w:szCs w:val="22"/>
              </w:rPr>
              <w:t>Electronic records are kept on the G Drive under the Caretakers folder.</w:t>
            </w:r>
          </w:p>
          <w:p w:rsidR="00CC413E" w:rsidRPr="00CC413E" w:rsidRDefault="00CC413E" w:rsidP="00CC413E">
            <w:pPr>
              <w:rPr>
                <w:rFonts w:ascii="Arial" w:hAnsi="Arial" w:cs="Arial"/>
                <w:i/>
                <w:sz w:val="22"/>
                <w:szCs w:val="22"/>
              </w:rPr>
            </w:pPr>
          </w:p>
          <w:p w:rsidR="00CC413E" w:rsidRPr="00CC413E" w:rsidRDefault="00CC413E" w:rsidP="00CC413E">
            <w:pPr>
              <w:pStyle w:val="ListParagraph"/>
              <w:ind w:left="0"/>
              <w:jc w:val="both"/>
              <w:rPr>
                <w:rFonts w:ascii="Arial" w:hAnsi="Arial" w:cs="Arial"/>
                <w:i/>
                <w:sz w:val="22"/>
                <w:szCs w:val="22"/>
              </w:rPr>
            </w:pPr>
            <w:r w:rsidRPr="00CC413E">
              <w:rPr>
                <w:rFonts w:ascii="Arial" w:hAnsi="Arial" w:cs="Arial"/>
                <w:i/>
                <w:sz w:val="22"/>
                <w:szCs w:val="22"/>
              </w:rPr>
              <w:t xml:space="preserve">Outdoor play equipment and PE equipment safety checks undertaken annually by GCC nominated contractor.  Reports are retained in Headteacher’s filing cabinet.  </w:t>
            </w:r>
          </w:p>
          <w:p w:rsidR="00CC413E" w:rsidRPr="00CC413E" w:rsidRDefault="00CC413E" w:rsidP="00CC413E">
            <w:pPr>
              <w:pStyle w:val="ListParagraph"/>
              <w:ind w:left="0"/>
              <w:jc w:val="both"/>
              <w:rPr>
                <w:rFonts w:ascii="Arial" w:hAnsi="Arial" w:cs="Arial"/>
                <w:i/>
                <w:sz w:val="22"/>
                <w:szCs w:val="22"/>
              </w:rPr>
            </w:pPr>
            <w:r w:rsidRPr="00CC413E">
              <w:rPr>
                <w:rFonts w:ascii="Arial" w:hAnsi="Arial" w:cs="Arial"/>
                <w:i/>
                <w:sz w:val="22"/>
                <w:szCs w:val="22"/>
              </w:rPr>
              <w:t>Site plan is held in log book in SBM’s office and displayed on office wall.</w:t>
            </w:r>
          </w:p>
          <w:p w:rsidR="00CC413E" w:rsidRPr="00CC413E" w:rsidRDefault="00CC413E" w:rsidP="00CC413E">
            <w:pPr>
              <w:pStyle w:val="ListParagraph"/>
              <w:ind w:left="0"/>
              <w:jc w:val="both"/>
              <w:rPr>
                <w:rFonts w:ascii="Arial" w:hAnsi="Arial" w:cs="Arial"/>
                <w:i/>
                <w:sz w:val="22"/>
                <w:szCs w:val="22"/>
              </w:rPr>
            </w:pPr>
            <w:r w:rsidRPr="00CC413E">
              <w:rPr>
                <w:rFonts w:ascii="Arial" w:hAnsi="Arial" w:cs="Arial"/>
                <w:i/>
                <w:sz w:val="22"/>
                <w:szCs w:val="22"/>
              </w:rPr>
              <w:t>Regular site and grounds inspections undertaken by Headteacher, SBM and Caretaker.  Responsibility of SBM to resolve issues as they arise.</w:t>
            </w:r>
          </w:p>
          <w:p w:rsidR="00CC413E" w:rsidRPr="00CC413E" w:rsidRDefault="00CC413E" w:rsidP="00CC413E">
            <w:pPr>
              <w:pStyle w:val="ListParagraph"/>
              <w:ind w:left="0"/>
              <w:jc w:val="both"/>
              <w:rPr>
                <w:rFonts w:ascii="Arial" w:hAnsi="Arial" w:cs="Arial"/>
                <w:i/>
                <w:sz w:val="22"/>
                <w:szCs w:val="22"/>
              </w:rPr>
            </w:pPr>
            <w:r w:rsidRPr="00CC413E">
              <w:rPr>
                <w:rFonts w:ascii="Arial" w:hAnsi="Arial" w:cs="Arial"/>
                <w:i/>
                <w:sz w:val="22"/>
                <w:szCs w:val="22"/>
              </w:rPr>
              <w:t xml:space="preserve">All staff have a duty to report concerns to the SBM for resolution as they arise.  </w:t>
            </w:r>
          </w:p>
          <w:p w:rsidR="00CC413E" w:rsidRPr="00CC413E" w:rsidRDefault="00CC413E" w:rsidP="00CC413E">
            <w:pPr>
              <w:pStyle w:val="1Text"/>
              <w:jc w:val="both"/>
              <w:rPr>
                <w:rFonts w:cs="Arial"/>
                <w:bCs/>
                <w:i/>
                <w:sz w:val="22"/>
                <w:szCs w:val="22"/>
              </w:rPr>
            </w:pPr>
            <w:r w:rsidRPr="00CC413E">
              <w:rPr>
                <w:rFonts w:cs="Arial"/>
                <w:i/>
                <w:sz w:val="22"/>
                <w:szCs w:val="22"/>
              </w:rPr>
              <w:t>Contracts held with P&amp;P Pest control to deal with pest problems.</w:t>
            </w:r>
          </w:p>
          <w:p w:rsidR="00A77B96" w:rsidRDefault="00A77B96">
            <w:pPr>
              <w:pStyle w:val="1Text"/>
              <w:jc w:val="both"/>
              <w:rPr>
                <w:rFonts w:cs="Arial"/>
                <w:bCs/>
                <w:i/>
                <w:sz w:val="22"/>
                <w:szCs w:val="22"/>
              </w:rPr>
            </w:pPr>
            <w:r>
              <w:rPr>
                <w:rFonts w:cs="Arial"/>
                <w:bCs/>
                <w:i/>
                <w:sz w:val="22"/>
                <w:szCs w:val="22"/>
              </w:rPr>
              <w:t>GCC premises services are used and conduct audits and site walks</w:t>
            </w:r>
          </w:p>
          <w:p w:rsidR="00A77B96" w:rsidRDefault="00A77B96">
            <w:pPr>
              <w:pStyle w:val="1Text"/>
              <w:jc w:val="both"/>
              <w:rPr>
                <w:rFonts w:cs="Arial"/>
                <w:bCs/>
                <w:i/>
                <w:sz w:val="22"/>
                <w:szCs w:val="22"/>
              </w:rPr>
            </w:pPr>
            <w:r>
              <w:rPr>
                <w:rFonts w:cs="Arial"/>
                <w:bCs/>
                <w:i/>
                <w:sz w:val="22"/>
                <w:szCs w:val="22"/>
              </w:rPr>
              <w:t>Governors produce a report aside of the GCC report so the school has 6 monthly site audits.</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49" w:name="_Toc282070975"/>
            <w:r w:rsidRPr="002B4800">
              <w:rPr>
                <w:rFonts w:ascii="Arial" w:hAnsi="Arial" w:cs="Arial"/>
                <w:i/>
                <w:sz w:val="22"/>
                <w:szCs w:val="22"/>
              </w:rPr>
              <w:t>Gas and Electrical Appliances</w:t>
            </w:r>
            <w:bookmarkEnd w:id="49"/>
          </w:p>
          <w:p w:rsidR="00215D31" w:rsidRPr="002B4800" w:rsidRDefault="00215D31">
            <w:pPr>
              <w:autoSpaceDE w:val="0"/>
              <w:autoSpaceDN w:val="0"/>
              <w:adjustRightInd w:val="0"/>
              <w:jc w:val="both"/>
              <w:rPr>
                <w:rFonts w:ascii="Arial" w:hAnsi="Arial" w:cs="Arial"/>
                <w:sz w:val="22"/>
                <w:szCs w:val="22"/>
                <w:lang w:eastAsia="en-GB"/>
              </w:rPr>
            </w:pPr>
            <w:r w:rsidRPr="002B4800">
              <w:rPr>
                <w:rFonts w:ascii="Arial" w:hAnsi="Arial" w:cs="Arial"/>
                <w:sz w:val="22"/>
                <w:szCs w:val="22"/>
                <w:lang w:eastAsia="en-GB"/>
              </w:rPr>
              <w:t>Any necessary work and testing of gas and electrical appliances are carried out by qualified contractors. Gas and electrical appliances are also checked visually on a regular basis and subject to appropriate formal inspection.</w:t>
            </w:r>
          </w:p>
          <w:p w:rsidR="00215D31" w:rsidRPr="002B4800" w:rsidRDefault="00215D31">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8462A5" w:rsidRPr="002B4800" w:rsidRDefault="008462A5">
            <w:pPr>
              <w:rPr>
                <w:rFonts w:ascii="Arial" w:hAnsi="Arial" w:cs="Arial"/>
                <w:sz w:val="22"/>
                <w:szCs w:val="22"/>
              </w:rPr>
            </w:pPr>
            <w:r w:rsidRPr="002B4800">
              <w:rPr>
                <w:rFonts w:ascii="Arial" w:hAnsi="Arial" w:cs="Arial"/>
                <w:sz w:val="22"/>
                <w:szCs w:val="22"/>
              </w:rPr>
              <w:t>Teachers</w:t>
            </w:r>
          </w:p>
          <w:p w:rsidR="008462A5" w:rsidRPr="002B4800" w:rsidRDefault="008462A5">
            <w:pPr>
              <w:rPr>
                <w:rFonts w:ascii="Arial" w:hAnsi="Arial" w:cs="Arial"/>
                <w:sz w:val="22"/>
                <w:szCs w:val="22"/>
              </w:rPr>
            </w:pPr>
            <w:r w:rsidRPr="002B4800">
              <w:rPr>
                <w:rFonts w:ascii="Arial" w:hAnsi="Arial" w:cs="Arial"/>
                <w:sz w:val="22"/>
                <w:szCs w:val="22"/>
              </w:rPr>
              <w:t>Teaching Assistants</w:t>
            </w:r>
          </w:p>
          <w:p w:rsidR="008462A5" w:rsidRPr="002B4800" w:rsidRDefault="008462A5">
            <w:pPr>
              <w:rPr>
                <w:rFonts w:ascii="Arial" w:hAnsi="Arial" w:cs="Arial"/>
                <w:sz w:val="22"/>
                <w:szCs w:val="22"/>
              </w:rPr>
            </w:pPr>
            <w:r w:rsidRPr="002B4800">
              <w:rPr>
                <w:rFonts w:ascii="Arial" w:hAnsi="Arial" w:cs="Arial"/>
                <w:sz w:val="22"/>
                <w:szCs w:val="22"/>
              </w:rPr>
              <w:t>Parent Helpers</w:t>
            </w:r>
          </w:p>
          <w:p w:rsidR="008462A5" w:rsidRPr="002B4800" w:rsidRDefault="00A77B96">
            <w:pPr>
              <w:rPr>
                <w:rFonts w:ascii="Arial" w:hAnsi="Arial" w:cs="Arial"/>
                <w:sz w:val="22"/>
                <w:szCs w:val="22"/>
              </w:rPr>
            </w:pPr>
            <w:r>
              <w:rPr>
                <w:rFonts w:ascii="Arial" w:hAnsi="Arial" w:cs="Arial"/>
                <w:sz w:val="22"/>
                <w:szCs w:val="22"/>
              </w:rPr>
              <w:t>PTA</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rPr>
                <w:rFonts w:cs="Arial"/>
                <w:bCs/>
                <w:i/>
                <w:sz w:val="22"/>
                <w:szCs w:val="22"/>
              </w:rPr>
            </w:pPr>
          </w:p>
          <w:p w:rsidR="00CC413E" w:rsidRPr="002B4800" w:rsidRDefault="00CC413E">
            <w:pPr>
              <w:pStyle w:val="1Text"/>
              <w:rPr>
                <w:rFonts w:cs="Arial"/>
                <w:bCs/>
                <w:i/>
                <w:sz w:val="22"/>
                <w:szCs w:val="22"/>
              </w:rPr>
            </w:pPr>
            <w:r>
              <w:rPr>
                <w:rFonts w:cs="Arial"/>
                <w:bCs/>
                <w:i/>
                <w:sz w:val="22"/>
                <w:szCs w:val="22"/>
              </w:rPr>
              <w:t>It is the responsibility of all staff and parent helpers to undertake a visual inspection of appliances before use.</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b/>
                <w:bCs/>
                <w:sz w:val="22"/>
                <w:szCs w:val="22"/>
                <w:lang w:eastAsia="en-GB"/>
              </w:rPr>
            </w:pPr>
            <w:bookmarkStart w:id="50" w:name="_Toc282070976"/>
            <w:r w:rsidRPr="002B4800">
              <w:rPr>
                <w:rFonts w:ascii="Arial" w:hAnsi="Arial" w:cs="Arial"/>
                <w:i/>
                <w:sz w:val="22"/>
                <w:szCs w:val="22"/>
                <w:lang w:eastAsia="en-GB"/>
              </w:rPr>
              <w:lastRenderedPageBreak/>
              <w:t>Glass and Glazing</w:t>
            </w:r>
            <w:bookmarkEnd w:id="50"/>
          </w:p>
          <w:p w:rsidR="00215D31" w:rsidRPr="002B4800" w:rsidRDefault="00215D31">
            <w:pPr>
              <w:pStyle w:val="Default"/>
              <w:jc w:val="both"/>
              <w:rPr>
                <w:color w:val="auto"/>
                <w:sz w:val="22"/>
                <w:szCs w:val="22"/>
              </w:rPr>
            </w:pPr>
            <w:r w:rsidRPr="002B4800">
              <w:rPr>
                <w:color w:val="auto"/>
                <w:sz w:val="22"/>
                <w:szCs w:val="22"/>
              </w:rPr>
              <w:t>A risk assessment has been carried out for all glazing on site to ensure it complies with current safety standards. All low level glazing (below 800mm), such as glazing in doors and high risk glazing such as glazing within PE departments is toughened,  laminated glass and complies with ACoP/British Standard or has been fitted with safety film. There is a system in place to ensure all broken glazing is reported through a known procedure and that the area is made safe immediately and repairs carried out as soon as possible. Glazing is also assessed during a regular site inspection.</w:t>
            </w:r>
          </w:p>
          <w:p w:rsidR="007D41F4" w:rsidRPr="002B4800" w:rsidRDefault="007D41F4" w:rsidP="00E149F4">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CC413E" w:rsidRDefault="00CC413E">
            <w:pPr>
              <w:rPr>
                <w:rFonts w:ascii="Arial" w:hAnsi="Arial" w:cs="Arial"/>
                <w:sz w:val="22"/>
                <w:szCs w:val="22"/>
              </w:rPr>
            </w:pPr>
          </w:p>
          <w:p w:rsidR="00695856" w:rsidRPr="002B4800" w:rsidRDefault="00695856">
            <w:pPr>
              <w:rPr>
                <w:rFonts w:ascii="Arial" w:hAnsi="Arial" w:cs="Arial"/>
                <w:sz w:val="22"/>
                <w:szCs w:val="22"/>
              </w:rPr>
            </w:pPr>
            <w:r w:rsidRPr="002B4800">
              <w:rPr>
                <w:rFonts w:ascii="Arial" w:hAnsi="Arial" w:cs="Arial"/>
                <w:sz w:val="22"/>
                <w:szCs w:val="22"/>
              </w:rPr>
              <w:t>Headteacher</w:t>
            </w:r>
          </w:p>
          <w:p w:rsidR="00695856" w:rsidRPr="002B4800" w:rsidRDefault="00695856">
            <w:pPr>
              <w:rPr>
                <w:rFonts w:ascii="Arial" w:hAnsi="Arial" w:cs="Arial"/>
                <w:sz w:val="22"/>
                <w:szCs w:val="22"/>
              </w:rPr>
            </w:pPr>
            <w:r w:rsidRPr="002B4800">
              <w:rPr>
                <w:rFonts w:ascii="Arial" w:hAnsi="Arial" w:cs="Arial"/>
                <w:sz w:val="22"/>
                <w:szCs w:val="22"/>
              </w:rPr>
              <w:t>SBM</w:t>
            </w:r>
          </w:p>
          <w:p w:rsidR="00695856" w:rsidRPr="002B4800" w:rsidRDefault="00695856" w:rsidP="002064EA">
            <w:pPr>
              <w:rPr>
                <w:rFonts w:ascii="Arial" w:hAnsi="Arial" w:cs="Arial"/>
                <w:sz w:val="22"/>
                <w:szCs w:val="22"/>
              </w:rPr>
            </w:pPr>
            <w:r w:rsidRPr="002B4800">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Default"/>
              <w:jc w:val="both"/>
              <w:rPr>
                <w:i/>
                <w:color w:val="auto"/>
                <w:sz w:val="22"/>
                <w:szCs w:val="22"/>
              </w:rPr>
            </w:pPr>
          </w:p>
          <w:p w:rsidR="00215D31" w:rsidRPr="00E149F4" w:rsidRDefault="00E149F4">
            <w:pPr>
              <w:autoSpaceDE w:val="0"/>
              <w:autoSpaceDN w:val="0"/>
              <w:adjustRightInd w:val="0"/>
              <w:jc w:val="both"/>
              <w:rPr>
                <w:rFonts w:ascii="Arial" w:hAnsi="Arial" w:cs="Arial"/>
                <w:bCs/>
                <w:i/>
                <w:sz w:val="22"/>
                <w:szCs w:val="22"/>
              </w:rPr>
            </w:pPr>
            <w:r w:rsidRPr="00E149F4">
              <w:rPr>
                <w:rFonts w:ascii="Arial" w:hAnsi="Arial" w:cs="Arial"/>
                <w:i/>
                <w:sz w:val="22"/>
                <w:szCs w:val="22"/>
              </w:rPr>
              <w:t>The Caretaker undertakes regular site inspections and any defects reported to the SBM or Headteacher.  The SBM is responsible for ensuring the speedy resolution of any defects.  It is the responsibility of all staff to report any defective glass to the SBM for resolution</w:t>
            </w:r>
            <w:r>
              <w:rPr>
                <w:rFonts w:ascii="Arial" w:hAnsi="Arial" w:cs="Arial"/>
                <w:i/>
                <w:sz w:val="22"/>
                <w:szCs w:val="22"/>
              </w:rPr>
              <w:t>.</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left="0" w:firstLine="0"/>
              <w:rPr>
                <w:rFonts w:ascii="Arial" w:hAnsi="Arial" w:cs="Arial"/>
                <w:i/>
                <w:sz w:val="22"/>
                <w:szCs w:val="22"/>
              </w:rPr>
            </w:pPr>
            <w:bookmarkStart w:id="51" w:name="_Toc282070977"/>
            <w:r w:rsidRPr="002B4800">
              <w:rPr>
                <w:rFonts w:ascii="Arial" w:hAnsi="Arial" w:cs="Arial"/>
                <w:i/>
                <w:sz w:val="22"/>
                <w:szCs w:val="22"/>
              </w:rPr>
              <w:t>Water Supply/Legionella</w:t>
            </w:r>
            <w:bookmarkEnd w:id="51"/>
          </w:p>
          <w:p w:rsidR="00215D31" w:rsidRPr="002B4800" w:rsidRDefault="00215D31">
            <w:pPr>
              <w:jc w:val="both"/>
              <w:rPr>
                <w:rFonts w:ascii="Arial" w:hAnsi="Arial" w:cs="Arial"/>
                <w:sz w:val="22"/>
                <w:szCs w:val="22"/>
              </w:rPr>
            </w:pPr>
            <w:r w:rsidRPr="002B4800">
              <w:rPr>
                <w:rFonts w:ascii="Arial" w:hAnsi="Arial" w:cs="Arial"/>
                <w:sz w:val="22"/>
                <w:szCs w:val="22"/>
              </w:rPr>
              <w:t xml:space="preserve">An effective water hygiene management plan is in place to </w:t>
            </w:r>
            <w:r w:rsidR="002064EA" w:rsidRPr="002B4800">
              <w:rPr>
                <w:rFonts w:ascii="Arial" w:hAnsi="Arial" w:cs="Arial"/>
                <w:sz w:val="22"/>
                <w:szCs w:val="22"/>
              </w:rPr>
              <w:t xml:space="preserve">control the risks of legionella </w:t>
            </w:r>
            <w:r w:rsidRPr="002B4800">
              <w:rPr>
                <w:rFonts w:ascii="Arial" w:hAnsi="Arial" w:cs="Arial"/>
                <w:sz w:val="22"/>
                <w:szCs w:val="22"/>
              </w:rPr>
              <w:t xml:space="preserve">to staff and members of the public. The named responsible person has a clear understanding of their duty, has undertaken training in water system management and has the competence and knowledge to ensure that all operational procedures are carried out in a timely and effective manner.  Regular documented water checks are undertaken and a system is in place to ensure an annual check is carried out. A legionella risk assessment has been documented and the site log book is used. A process is also in place to deal with any actions should they arise. </w:t>
            </w:r>
          </w:p>
          <w:p w:rsidR="00695856" w:rsidRPr="002B4800" w:rsidRDefault="00695856" w:rsidP="003462D5">
            <w:pPr>
              <w:jc w:val="both"/>
              <w:rPr>
                <w:rFonts w:ascii="Arial" w:hAnsi="Arial"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695856" w:rsidRPr="002B4800" w:rsidRDefault="00695856">
            <w:pPr>
              <w:rPr>
                <w:rFonts w:ascii="Arial" w:hAnsi="Arial" w:cs="Arial"/>
                <w:sz w:val="22"/>
                <w:szCs w:val="22"/>
              </w:rPr>
            </w:pPr>
            <w:r w:rsidRPr="002B4800">
              <w:rPr>
                <w:rFonts w:ascii="Arial" w:hAnsi="Arial" w:cs="Arial"/>
                <w:sz w:val="22"/>
                <w:szCs w:val="22"/>
              </w:rPr>
              <w:t>Headteacher</w:t>
            </w:r>
          </w:p>
          <w:p w:rsidR="00695856" w:rsidRPr="002B4800" w:rsidRDefault="00695856">
            <w:pPr>
              <w:rPr>
                <w:rFonts w:ascii="Arial" w:hAnsi="Arial" w:cs="Arial"/>
                <w:sz w:val="22"/>
                <w:szCs w:val="22"/>
              </w:rPr>
            </w:pPr>
            <w:r w:rsidRPr="002B4800">
              <w:rPr>
                <w:rFonts w:ascii="Arial" w:hAnsi="Arial" w:cs="Arial"/>
                <w:sz w:val="22"/>
                <w:szCs w:val="22"/>
              </w:rPr>
              <w:t>SBM</w:t>
            </w:r>
          </w:p>
          <w:p w:rsidR="00695856" w:rsidRPr="002B4800" w:rsidRDefault="00695856" w:rsidP="002064EA">
            <w:pPr>
              <w:rPr>
                <w:rFonts w:ascii="Arial" w:hAnsi="Arial" w:cs="Arial"/>
                <w:sz w:val="22"/>
                <w:szCs w:val="22"/>
              </w:rPr>
            </w:pPr>
            <w:r w:rsidRPr="002B4800">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E149F4" w:rsidRPr="00E149F4" w:rsidRDefault="00E149F4" w:rsidP="00E149F4">
            <w:pPr>
              <w:jc w:val="both"/>
              <w:rPr>
                <w:rFonts w:ascii="Arial" w:hAnsi="Arial" w:cs="Arial"/>
                <w:i/>
                <w:sz w:val="22"/>
                <w:szCs w:val="22"/>
              </w:rPr>
            </w:pPr>
            <w:r w:rsidRPr="00E149F4">
              <w:rPr>
                <w:rFonts w:ascii="Arial" w:hAnsi="Arial" w:cs="Arial"/>
                <w:i/>
                <w:sz w:val="22"/>
                <w:szCs w:val="22"/>
              </w:rPr>
              <w:t>The Caretaker undertakes regular legionella checks which are recorded in the water temperature/legionella record book retained the school office.</w:t>
            </w:r>
          </w:p>
          <w:p w:rsidR="00E149F4" w:rsidRPr="002B4800" w:rsidRDefault="00E149F4" w:rsidP="00E149F4">
            <w:pPr>
              <w:pStyle w:val="1Text"/>
              <w:jc w:val="both"/>
              <w:rPr>
                <w:rFonts w:cs="Arial"/>
                <w:bCs/>
                <w:i/>
                <w:sz w:val="22"/>
                <w:szCs w:val="22"/>
              </w:rPr>
            </w:pPr>
            <w:r w:rsidRPr="00E149F4">
              <w:rPr>
                <w:rFonts w:cs="Arial"/>
                <w:i/>
                <w:sz w:val="22"/>
                <w:szCs w:val="22"/>
              </w:rPr>
              <w:t>The SBM ensures appropriate actions are undertaken.</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52" w:name="_Toc282070978"/>
            <w:r w:rsidRPr="002B4800">
              <w:rPr>
                <w:rFonts w:ascii="Arial" w:hAnsi="Arial" w:cs="Arial"/>
                <w:i/>
                <w:sz w:val="22"/>
                <w:szCs w:val="22"/>
              </w:rPr>
              <w:t>Snow and Ice Gritting</w:t>
            </w:r>
            <w:bookmarkEnd w:id="52"/>
          </w:p>
          <w:p w:rsidR="008462A5" w:rsidRPr="002B4800" w:rsidRDefault="00215D31" w:rsidP="00E149F4">
            <w:pPr>
              <w:jc w:val="both"/>
              <w:rPr>
                <w:rFonts w:ascii="Arial" w:hAnsi="Arial" w:cs="Arial"/>
                <w:sz w:val="22"/>
                <w:szCs w:val="22"/>
              </w:rPr>
            </w:pPr>
            <w:r w:rsidRPr="002B4800">
              <w:rPr>
                <w:rFonts w:ascii="Arial" w:hAnsi="Arial" w:cs="Arial"/>
                <w:bCs/>
                <w:sz w:val="22"/>
                <w:szCs w:val="22"/>
              </w:rPr>
              <w:t xml:space="preserve">Adequate arrangements are in place to minimise the risks from snow and ice on the site e.g. access/egress routes. A risk assessment has been carried out and an emergency plan has been developed to determine what type of action needs to be undertaken during adverse weather conditions.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E149F4" w:rsidRDefault="00E149F4">
            <w:pPr>
              <w:rPr>
                <w:rFonts w:ascii="Arial" w:hAnsi="Arial" w:cs="Arial"/>
                <w:sz w:val="22"/>
                <w:szCs w:val="22"/>
              </w:rPr>
            </w:pPr>
          </w:p>
          <w:p w:rsidR="008462A5" w:rsidRPr="002B4800" w:rsidRDefault="008462A5">
            <w:pPr>
              <w:rPr>
                <w:rFonts w:ascii="Arial" w:hAnsi="Arial" w:cs="Arial"/>
                <w:sz w:val="22"/>
                <w:szCs w:val="22"/>
              </w:rPr>
            </w:pPr>
            <w:r w:rsidRPr="002B4800">
              <w:rPr>
                <w:rFonts w:ascii="Arial" w:hAnsi="Arial" w:cs="Arial"/>
                <w:sz w:val="22"/>
                <w:szCs w:val="22"/>
              </w:rPr>
              <w:t>Headteacher</w:t>
            </w:r>
          </w:p>
          <w:p w:rsidR="008462A5" w:rsidRPr="002B4800" w:rsidRDefault="008462A5">
            <w:pPr>
              <w:rPr>
                <w:rFonts w:ascii="Arial" w:hAnsi="Arial" w:cs="Arial"/>
                <w:sz w:val="22"/>
                <w:szCs w:val="22"/>
              </w:rPr>
            </w:pPr>
            <w:r w:rsidRPr="002B4800">
              <w:rPr>
                <w:rFonts w:ascii="Arial" w:hAnsi="Arial" w:cs="Arial"/>
                <w:sz w:val="22"/>
                <w:szCs w:val="22"/>
              </w:rPr>
              <w:t>SBM</w:t>
            </w:r>
          </w:p>
          <w:p w:rsidR="008462A5" w:rsidRPr="002B4800" w:rsidRDefault="008462A5" w:rsidP="002064EA">
            <w:pPr>
              <w:rPr>
                <w:rFonts w:ascii="Arial" w:hAnsi="Arial" w:cs="Arial"/>
                <w:sz w:val="22"/>
                <w:szCs w:val="22"/>
              </w:rPr>
            </w:pPr>
            <w:r w:rsidRPr="002B4800">
              <w:rPr>
                <w:rFonts w:ascii="Arial" w:hAnsi="Arial" w:cs="Arial"/>
                <w:sz w:val="22"/>
                <w:szCs w:val="22"/>
              </w:rPr>
              <w:t>Caretaker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8462A5">
            <w:pPr>
              <w:jc w:val="both"/>
              <w:rPr>
                <w:rFonts w:cs="Arial"/>
                <w:bCs/>
                <w:i/>
                <w:sz w:val="22"/>
                <w:szCs w:val="22"/>
              </w:rPr>
            </w:pPr>
          </w:p>
          <w:p w:rsidR="00E149F4" w:rsidRPr="00E149F4" w:rsidRDefault="00E149F4" w:rsidP="00E149F4">
            <w:pPr>
              <w:jc w:val="both"/>
              <w:rPr>
                <w:rFonts w:ascii="Arial" w:hAnsi="Arial" w:cs="Arial"/>
                <w:bCs/>
                <w:i/>
                <w:sz w:val="22"/>
                <w:szCs w:val="22"/>
              </w:rPr>
            </w:pPr>
            <w:r w:rsidRPr="00E149F4">
              <w:rPr>
                <w:rFonts w:ascii="Arial" w:hAnsi="Arial" w:cs="Arial"/>
                <w:bCs/>
                <w:i/>
                <w:sz w:val="22"/>
                <w:szCs w:val="22"/>
              </w:rPr>
              <w:t xml:space="preserve">There is suitable storage for salt/grit and tools, (such as wheeled grit spreader) on site and the SBM ensures a sufficient supply of grit/salt is available.  It is the responsibility of the Caretaker to ensure all pathways are adequately cleared to enable access to the site and around the site. </w:t>
            </w:r>
          </w:p>
          <w:p w:rsidR="00E149F4" w:rsidRPr="002B4800" w:rsidRDefault="00E149F4" w:rsidP="008462A5">
            <w:pPr>
              <w:jc w:val="both"/>
              <w:rPr>
                <w:rFonts w:cs="Arial"/>
                <w:bCs/>
                <w:i/>
                <w:sz w:val="22"/>
                <w:szCs w:val="22"/>
              </w:rPr>
            </w:pPr>
          </w:p>
        </w:tc>
      </w:tr>
    </w:tbl>
    <w:p w:rsidR="00215D31" w:rsidRPr="002B4800"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23"/>
        <w:gridCol w:w="5813"/>
        <w:gridCol w:w="2866"/>
        <w:gridCol w:w="5923"/>
      </w:tblGrid>
      <w:tr w:rsidR="002B4800" w:rsidRPr="002B4800" w:rsidTr="00215D31">
        <w:trPr>
          <w:trHeight w:val="773"/>
        </w:trPr>
        <w:tc>
          <w:tcPr>
            <w:tcW w:w="5835" w:type="dxa"/>
            <w:gridSpan w:val="2"/>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1"/>
              <w:ind w:left="0" w:firstLine="0"/>
              <w:rPr>
                <w:rFonts w:ascii="Arial" w:hAnsi="Arial" w:cs="Arial"/>
                <w:b/>
                <w:sz w:val="22"/>
                <w:szCs w:val="22"/>
              </w:rPr>
            </w:pPr>
            <w:bookmarkStart w:id="53" w:name="_Toc282070979"/>
            <w:r w:rsidRPr="002B4800">
              <w:rPr>
                <w:rFonts w:ascii="Arial" w:hAnsi="Arial" w:cs="Arial"/>
                <w:b/>
                <w:sz w:val="22"/>
                <w:szCs w:val="22"/>
              </w:rPr>
              <w:lastRenderedPageBreak/>
              <w:t>Section 3 - MEDICAL/FIRE AND EMERGENCY ARRANGEMENTS</w:t>
            </w:r>
            <w:bookmarkEnd w:id="53"/>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Heading1"/>
              <w:rPr>
                <w:rFonts w:ascii="Arial" w:hAnsi="Arial" w:cs="Arial"/>
                <w:b/>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Heading1"/>
              <w:rPr>
                <w:rFonts w:ascii="Arial" w:hAnsi="Arial" w:cs="Arial"/>
                <w:b/>
                <w:i/>
                <w:sz w:val="22"/>
                <w:szCs w:val="22"/>
              </w:rPr>
            </w:pPr>
          </w:p>
        </w:tc>
      </w:tr>
      <w:tr w:rsidR="002B4800" w:rsidRPr="002B4800" w:rsidTr="00215D31">
        <w:trPr>
          <w:gridBefore w:val="1"/>
          <w:wBefore w:w="23" w:type="dxa"/>
          <w:trHeight w:val="773"/>
        </w:trPr>
        <w:tc>
          <w:tcPr>
            <w:tcW w:w="5812"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34"/>
              <w:rPr>
                <w:rFonts w:ascii="Arial" w:hAnsi="Arial" w:cs="Arial"/>
                <w:b/>
                <w:bCs/>
                <w:sz w:val="22"/>
                <w:szCs w:val="22"/>
                <w:lang w:eastAsia="en-GB"/>
              </w:rPr>
            </w:pPr>
            <w:bookmarkStart w:id="54" w:name="_Toc282070980"/>
            <w:r w:rsidRPr="002B4800">
              <w:rPr>
                <w:rFonts w:ascii="Arial" w:hAnsi="Arial" w:cs="Arial"/>
                <w:i/>
                <w:sz w:val="22"/>
                <w:szCs w:val="22"/>
                <w:lang w:eastAsia="en-GB"/>
              </w:rPr>
              <w:t>Infectious Diseases</w:t>
            </w:r>
            <w:bookmarkEnd w:id="54"/>
          </w:p>
          <w:p w:rsidR="008462A5" w:rsidRPr="002B4800" w:rsidRDefault="00215D31" w:rsidP="00E149F4">
            <w:pPr>
              <w:autoSpaceDE w:val="0"/>
              <w:autoSpaceDN w:val="0"/>
              <w:adjustRightInd w:val="0"/>
              <w:jc w:val="both"/>
              <w:rPr>
                <w:rFonts w:cs="Arial"/>
                <w:sz w:val="22"/>
                <w:szCs w:val="22"/>
              </w:rPr>
            </w:pPr>
            <w:r w:rsidRPr="002B4800">
              <w:rPr>
                <w:rFonts w:ascii="Arial" w:hAnsi="Arial" w:cs="Arial"/>
                <w:sz w:val="22"/>
                <w:szCs w:val="22"/>
                <w:lang w:eastAsia="en-GB"/>
              </w:rPr>
              <w:t xml:space="preserve">The school follows the guidance produced by the Health Protection Agency, which is summarised on the poster, </w:t>
            </w:r>
            <w:r w:rsidRPr="002B4800">
              <w:rPr>
                <w:rFonts w:ascii="Arial" w:hAnsi="Arial" w:cs="Arial"/>
                <w:i/>
                <w:sz w:val="22"/>
                <w:szCs w:val="22"/>
                <w:lang w:eastAsia="en-GB"/>
              </w:rPr>
              <w:t>Guidance on infection Control in Schools and other Child Care Settings</w:t>
            </w:r>
            <w:r w:rsidR="00E149F4">
              <w:rPr>
                <w:rFonts w:ascii="Arial" w:hAnsi="Arial" w:cs="Arial"/>
                <w:i/>
                <w:sz w:val="22"/>
                <w:szCs w:val="22"/>
                <w:lang w:eastAsia="en-GB"/>
              </w:rPr>
              <w:t>.</w:t>
            </w:r>
            <w:r w:rsidR="008462A5" w:rsidRPr="002B4800">
              <w:rPr>
                <w:rFonts w:ascii="Arial" w:hAnsi="Arial" w:cs="Arial"/>
                <w:sz w:val="22"/>
                <w:szCs w:val="22"/>
                <w:lang w:eastAsia="en-GB"/>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E149F4" w:rsidRDefault="00E149F4">
            <w:pPr>
              <w:rPr>
                <w:rFonts w:ascii="Arial" w:hAnsi="Arial" w:cs="Arial"/>
                <w:sz w:val="22"/>
                <w:szCs w:val="22"/>
              </w:rPr>
            </w:pPr>
          </w:p>
          <w:p w:rsidR="008462A5" w:rsidRPr="002B4800" w:rsidRDefault="002064EA">
            <w:pPr>
              <w:rPr>
                <w:rFonts w:ascii="Arial" w:hAnsi="Arial" w:cs="Arial"/>
                <w:sz w:val="22"/>
                <w:szCs w:val="22"/>
              </w:rPr>
            </w:pPr>
            <w:r w:rsidRPr="002B4800">
              <w:rPr>
                <w:rFonts w:ascii="Arial" w:hAnsi="Arial" w:cs="Arial"/>
                <w:sz w:val="22"/>
                <w:szCs w:val="22"/>
              </w:rPr>
              <w:t>Headteacher</w:t>
            </w:r>
          </w:p>
          <w:p w:rsidR="007A505B" w:rsidRPr="002B4800" w:rsidRDefault="007A505B">
            <w:pPr>
              <w:rPr>
                <w:rFonts w:ascii="Arial" w:hAnsi="Arial" w:cs="Arial"/>
                <w:sz w:val="22"/>
                <w:szCs w:val="22"/>
              </w:rPr>
            </w:pPr>
            <w:r w:rsidRPr="002B4800">
              <w:rPr>
                <w:rFonts w:ascii="Arial" w:hAnsi="Arial" w:cs="Arial"/>
                <w:sz w:val="22"/>
                <w:szCs w:val="22"/>
              </w:rPr>
              <w:t>SBM</w:t>
            </w:r>
          </w:p>
          <w:p w:rsidR="007A505B" w:rsidRPr="002B4800" w:rsidRDefault="007A505B">
            <w:pPr>
              <w:rPr>
                <w:rFonts w:ascii="Arial" w:hAnsi="Arial" w:cs="Arial"/>
                <w:sz w:val="22"/>
                <w:szCs w:val="22"/>
              </w:rPr>
            </w:pPr>
            <w:r w:rsidRPr="002B4800">
              <w:rPr>
                <w:rFonts w:ascii="Arial" w:hAnsi="Arial" w:cs="Arial"/>
                <w:sz w:val="22"/>
                <w:szCs w:val="22"/>
              </w:rPr>
              <w:t>Administrator</w:t>
            </w:r>
          </w:p>
          <w:p w:rsidR="008462A5" w:rsidRPr="002B4800" w:rsidRDefault="008462A5" w:rsidP="00E149F4">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8462A5">
            <w:pPr>
              <w:autoSpaceDE w:val="0"/>
              <w:autoSpaceDN w:val="0"/>
              <w:adjustRightInd w:val="0"/>
              <w:jc w:val="both"/>
              <w:rPr>
                <w:rFonts w:cs="Arial"/>
                <w:bCs/>
                <w:i/>
                <w:sz w:val="22"/>
                <w:szCs w:val="22"/>
              </w:rPr>
            </w:pPr>
          </w:p>
          <w:p w:rsidR="00E149F4" w:rsidRPr="00E149F4" w:rsidRDefault="00E149F4" w:rsidP="008462A5">
            <w:pPr>
              <w:autoSpaceDE w:val="0"/>
              <w:autoSpaceDN w:val="0"/>
              <w:adjustRightInd w:val="0"/>
              <w:jc w:val="both"/>
              <w:rPr>
                <w:rFonts w:ascii="Arial" w:hAnsi="Arial" w:cs="Arial"/>
                <w:bCs/>
                <w:i/>
                <w:sz w:val="22"/>
                <w:szCs w:val="22"/>
              </w:rPr>
            </w:pPr>
            <w:r w:rsidRPr="00E149F4">
              <w:rPr>
                <w:rFonts w:ascii="Arial" w:hAnsi="Arial" w:cs="Arial"/>
                <w:bCs/>
                <w:i/>
                <w:sz w:val="22"/>
                <w:szCs w:val="22"/>
              </w:rPr>
              <w:t>Poster displayed in medical room.</w:t>
            </w:r>
          </w:p>
          <w:p w:rsidR="00E149F4" w:rsidRPr="00E149F4" w:rsidRDefault="00E149F4" w:rsidP="008462A5">
            <w:pPr>
              <w:autoSpaceDE w:val="0"/>
              <w:autoSpaceDN w:val="0"/>
              <w:adjustRightInd w:val="0"/>
              <w:jc w:val="both"/>
              <w:rPr>
                <w:rFonts w:ascii="Arial" w:hAnsi="Arial" w:cs="Arial"/>
                <w:bCs/>
                <w:i/>
                <w:sz w:val="22"/>
                <w:szCs w:val="22"/>
              </w:rPr>
            </w:pPr>
          </w:p>
          <w:p w:rsidR="00E149F4" w:rsidRPr="00E149F4" w:rsidRDefault="00E149F4" w:rsidP="00E149F4">
            <w:pPr>
              <w:autoSpaceDE w:val="0"/>
              <w:autoSpaceDN w:val="0"/>
              <w:adjustRightInd w:val="0"/>
              <w:jc w:val="both"/>
              <w:rPr>
                <w:rFonts w:ascii="Arial" w:hAnsi="Arial" w:cs="Arial"/>
                <w:i/>
                <w:sz w:val="22"/>
                <w:szCs w:val="22"/>
                <w:lang w:eastAsia="en-GB"/>
              </w:rPr>
            </w:pPr>
            <w:r w:rsidRPr="00E149F4">
              <w:rPr>
                <w:rFonts w:ascii="Arial" w:hAnsi="Arial" w:cs="Arial"/>
                <w:i/>
                <w:sz w:val="22"/>
                <w:szCs w:val="22"/>
                <w:lang w:eastAsia="en-GB"/>
              </w:rPr>
              <w:t>The SBM and Administrative staff are responsible for alerting parents to outbreaks of infectious conditions.</w:t>
            </w:r>
          </w:p>
          <w:p w:rsidR="00E149F4" w:rsidRPr="002B4800" w:rsidRDefault="00E149F4" w:rsidP="008462A5">
            <w:pPr>
              <w:autoSpaceDE w:val="0"/>
              <w:autoSpaceDN w:val="0"/>
              <w:adjustRightInd w:val="0"/>
              <w:jc w:val="both"/>
              <w:rPr>
                <w:rFonts w:cs="Arial"/>
                <w:bCs/>
                <w:i/>
                <w:sz w:val="22"/>
                <w:szCs w:val="22"/>
              </w:rPr>
            </w:pPr>
          </w:p>
        </w:tc>
      </w:tr>
      <w:tr w:rsidR="002B4800" w:rsidRPr="002B4800" w:rsidTr="00215D31">
        <w:trPr>
          <w:gridBefore w:val="1"/>
          <w:wBefore w:w="23" w:type="dxa"/>
          <w:trHeight w:val="773"/>
        </w:trPr>
        <w:tc>
          <w:tcPr>
            <w:tcW w:w="5812"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55" w:name="_Toc282070981"/>
            <w:r w:rsidRPr="002B4800">
              <w:rPr>
                <w:rFonts w:ascii="Arial" w:hAnsi="Arial" w:cs="Arial"/>
                <w:i/>
                <w:sz w:val="22"/>
                <w:szCs w:val="22"/>
              </w:rPr>
              <w:t>Dealing with Medical Conditions</w:t>
            </w:r>
            <w:bookmarkEnd w:id="55"/>
          </w:p>
          <w:p w:rsidR="00215D31" w:rsidRPr="002B4800" w:rsidRDefault="00215D31">
            <w:pPr>
              <w:autoSpaceDE w:val="0"/>
              <w:autoSpaceDN w:val="0"/>
              <w:adjustRightInd w:val="0"/>
              <w:jc w:val="both"/>
              <w:rPr>
                <w:rFonts w:ascii="Arial" w:hAnsi="Arial" w:cs="Arial"/>
                <w:iCs/>
                <w:sz w:val="22"/>
                <w:szCs w:val="22"/>
                <w:lang w:eastAsia="en-GB"/>
              </w:rPr>
            </w:pPr>
            <w:r w:rsidRPr="002B4800">
              <w:rPr>
                <w:rFonts w:ascii="Arial" w:hAnsi="Arial" w:cs="Arial"/>
                <w:sz w:val="22"/>
                <w:szCs w:val="22"/>
                <w:lang w:eastAsia="en-GB"/>
              </w:rPr>
              <w:t xml:space="preserve">The school accommodates pupils with medical needs wherever practicable and makes reference to DfE circular - </w:t>
            </w:r>
            <w:r w:rsidRPr="002B4800">
              <w:rPr>
                <w:rFonts w:ascii="Arial" w:hAnsi="Arial" w:cs="Arial"/>
                <w:i/>
                <w:sz w:val="22"/>
                <w:szCs w:val="22"/>
                <w:lang w:eastAsia="en-GB"/>
              </w:rPr>
              <w:t>Supporting Pupils with Medical Needs in School</w:t>
            </w:r>
            <w:r w:rsidRPr="002B4800">
              <w:rPr>
                <w:rFonts w:ascii="Arial" w:hAnsi="Arial" w:cs="Arial"/>
                <w:sz w:val="22"/>
                <w:szCs w:val="22"/>
                <w:lang w:eastAsia="en-GB"/>
              </w:rPr>
              <w:t xml:space="preserve"> which sets out the legal framework for the health and safety of pupils and staff</w:t>
            </w:r>
            <w:r w:rsidR="006E4464" w:rsidRPr="002B4800">
              <w:rPr>
                <w:rFonts w:ascii="Arial" w:hAnsi="Arial" w:cs="Arial"/>
                <w:sz w:val="22"/>
                <w:szCs w:val="22"/>
                <w:lang w:eastAsia="en-GB"/>
              </w:rPr>
              <w:t xml:space="preserve"> which is displayed in the Medical room</w:t>
            </w:r>
            <w:r w:rsidRPr="002B4800">
              <w:rPr>
                <w:rFonts w:ascii="Arial" w:hAnsi="Arial" w:cs="Arial"/>
                <w:sz w:val="22"/>
                <w:szCs w:val="22"/>
                <w:lang w:eastAsia="en-GB"/>
              </w:rPr>
              <w:t>.</w:t>
            </w:r>
            <w:r w:rsidR="006E4464" w:rsidRPr="002B4800">
              <w:rPr>
                <w:rFonts w:ascii="Arial" w:hAnsi="Arial" w:cs="Arial"/>
                <w:sz w:val="22"/>
                <w:szCs w:val="22"/>
                <w:lang w:eastAsia="en-GB"/>
              </w:rPr>
              <w:t xml:space="preserve"> </w:t>
            </w:r>
            <w:r w:rsidRPr="002B4800">
              <w:rPr>
                <w:rFonts w:ascii="Arial" w:hAnsi="Arial" w:cs="Arial"/>
                <w:sz w:val="22"/>
                <w:szCs w:val="22"/>
                <w:lang w:eastAsia="en-GB"/>
              </w:rPr>
              <w:t xml:space="preserve"> </w:t>
            </w:r>
            <w:r w:rsidRPr="002B4800">
              <w:rPr>
                <w:rFonts w:ascii="Arial" w:hAnsi="Arial" w:cs="Arial"/>
                <w:iCs/>
                <w:sz w:val="22"/>
                <w:szCs w:val="22"/>
                <w:lang w:eastAsia="en-GB"/>
              </w:rPr>
              <w:t>Responsibility for pupils’ safety is clearly defined within individual care plans where necessary and each person involved with pupils with medical needs is aware of what is expected of them. Close cooperation between schools, parents, health professionals and other agencies help provide a suitably supportive environment for those pupils with special needs.</w:t>
            </w:r>
          </w:p>
          <w:p w:rsidR="00215D31" w:rsidRPr="002B4800" w:rsidRDefault="006E4464">
            <w:pPr>
              <w:pStyle w:val="1Text"/>
              <w:rPr>
                <w:rFonts w:cs="Arial"/>
                <w:sz w:val="22"/>
                <w:szCs w:val="22"/>
              </w:rPr>
            </w:pPr>
            <w:r w:rsidRPr="002B4800">
              <w:rPr>
                <w:rFonts w:cs="Arial"/>
                <w:sz w:val="22"/>
                <w:szCs w:val="22"/>
              </w:rPr>
              <w:t>.</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7A505B" w:rsidRPr="002B4800" w:rsidRDefault="007A505B">
            <w:pPr>
              <w:rPr>
                <w:rFonts w:ascii="Arial" w:hAnsi="Arial" w:cs="Arial"/>
                <w:sz w:val="22"/>
                <w:szCs w:val="22"/>
              </w:rPr>
            </w:pPr>
            <w:r w:rsidRPr="002B4800">
              <w:rPr>
                <w:rFonts w:ascii="Arial" w:hAnsi="Arial" w:cs="Arial"/>
                <w:sz w:val="22"/>
                <w:szCs w:val="22"/>
              </w:rPr>
              <w:t>Headteacher</w:t>
            </w:r>
          </w:p>
          <w:p w:rsidR="007A505B" w:rsidRPr="002B4800" w:rsidRDefault="007A505B">
            <w:pPr>
              <w:rPr>
                <w:rFonts w:ascii="Arial" w:hAnsi="Arial" w:cs="Arial"/>
                <w:sz w:val="22"/>
                <w:szCs w:val="22"/>
              </w:rPr>
            </w:pPr>
            <w:r w:rsidRPr="002B4800">
              <w:rPr>
                <w:rFonts w:ascii="Arial" w:hAnsi="Arial" w:cs="Arial"/>
                <w:sz w:val="22"/>
                <w:szCs w:val="22"/>
              </w:rPr>
              <w:t>SENDco</w:t>
            </w:r>
          </w:p>
          <w:p w:rsidR="006E4464" w:rsidRPr="002B4800" w:rsidRDefault="006E4464">
            <w:pPr>
              <w:rPr>
                <w:rFonts w:ascii="Arial" w:hAnsi="Arial" w:cs="Arial"/>
                <w:sz w:val="22"/>
                <w:szCs w:val="22"/>
              </w:rPr>
            </w:pPr>
            <w:r w:rsidRPr="002B4800">
              <w:rPr>
                <w:rFonts w:ascii="Arial" w:hAnsi="Arial" w:cs="Arial"/>
                <w:sz w:val="22"/>
                <w:szCs w:val="22"/>
              </w:rPr>
              <w:t>Appropriate Teacher and Teaching Assistant</w:t>
            </w:r>
          </w:p>
          <w:p w:rsidR="007A505B" w:rsidRPr="002B4800" w:rsidRDefault="007A505B">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6E4464">
            <w:pPr>
              <w:autoSpaceDE w:val="0"/>
              <w:autoSpaceDN w:val="0"/>
              <w:adjustRightInd w:val="0"/>
              <w:jc w:val="both"/>
              <w:rPr>
                <w:rFonts w:cs="Arial"/>
                <w:bCs/>
                <w:i/>
                <w:sz w:val="22"/>
                <w:szCs w:val="22"/>
              </w:rPr>
            </w:pPr>
          </w:p>
          <w:p w:rsidR="00E149F4" w:rsidRPr="00700BD4" w:rsidRDefault="00E149F4" w:rsidP="00E149F4">
            <w:pPr>
              <w:autoSpaceDE w:val="0"/>
              <w:autoSpaceDN w:val="0"/>
              <w:adjustRightInd w:val="0"/>
              <w:jc w:val="both"/>
              <w:rPr>
                <w:rFonts w:ascii="Arial" w:hAnsi="Arial" w:cs="Arial"/>
                <w:i/>
                <w:iCs/>
                <w:sz w:val="22"/>
                <w:szCs w:val="22"/>
                <w:lang w:eastAsia="en-GB"/>
              </w:rPr>
            </w:pPr>
            <w:r w:rsidRPr="00700BD4">
              <w:rPr>
                <w:rFonts w:ascii="Arial" w:hAnsi="Arial" w:cs="Arial"/>
                <w:i/>
                <w:iCs/>
                <w:sz w:val="22"/>
                <w:szCs w:val="22"/>
                <w:lang w:eastAsia="en-GB"/>
              </w:rPr>
              <w:t xml:space="preserve">Regular training is provided to </w:t>
            </w:r>
            <w:r w:rsidR="008430CE" w:rsidRPr="00700BD4">
              <w:rPr>
                <w:rFonts w:ascii="Arial" w:hAnsi="Arial" w:cs="Arial"/>
                <w:i/>
                <w:iCs/>
                <w:sz w:val="22"/>
                <w:szCs w:val="22"/>
                <w:lang w:eastAsia="en-GB"/>
              </w:rPr>
              <w:t>all staff</w:t>
            </w:r>
            <w:r w:rsidRPr="00700BD4">
              <w:rPr>
                <w:rFonts w:ascii="Arial" w:hAnsi="Arial" w:cs="Arial"/>
                <w:i/>
                <w:iCs/>
                <w:sz w:val="22"/>
                <w:szCs w:val="22"/>
                <w:lang w:eastAsia="en-GB"/>
              </w:rPr>
              <w:t xml:space="preserve"> for asthma awareness and anaphylaxis shock treatment.</w:t>
            </w:r>
          </w:p>
          <w:p w:rsidR="00E149F4" w:rsidRPr="00700BD4" w:rsidRDefault="00E149F4" w:rsidP="00E149F4">
            <w:pPr>
              <w:autoSpaceDE w:val="0"/>
              <w:autoSpaceDN w:val="0"/>
              <w:adjustRightInd w:val="0"/>
              <w:jc w:val="both"/>
              <w:rPr>
                <w:rFonts w:ascii="Arial" w:hAnsi="Arial" w:cs="Arial"/>
                <w:i/>
                <w:iCs/>
                <w:sz w:val="22"/>
                <w:szCs w:val="22"/>
                <w:lang w:eastAsia="en-GB"/>
              </w:rPr>
            </w:pPr>
          </w:p>
          <w:p w:rsidR="00E149F4" w:rsidRPr="00700BD4" w:rsidRDefault="00E149F4" w:rsidP="00E149F4">
            <w:pPr>
              <w:autoSpaceDE w:val="0"/>
              <w:autoSpaceDN w:val="0"/>
              <w:adjustRightInd w:val="0"/>
              <w:jc w:val="both"/>
              <w:rPr>
                <w:rFonts w:ascii="Arial" w:hAnsi="Arial" w:cs="Arial"/>
                <w:i/>
                <w:iCs/>
                <w:sz w:val="22"/>
                <w:szCs w:val="22"/>
                <w:lang w:eastAsia="en-GB"/>
              </w:rPr>
            </w:pPr>
            <w:r w:rsidRPr="00700BD4">
              <w:rPr>
                <w:rFonts w:ascii="Arial" w:hAnsi="Arial" w:cs="Arial"/>
                <w:i/>
                <w:iCs/>
                <w:sz w:val="22"/>
                <w:szCs w:val="22"/>
                <w:lang w:eastAsia="en-GB"/>
              </w:rPr>
              <w:t>Healthcare plan for pupils with medical needs are completed by parents/carers and First Aid Lead Practitioner is responsible for maintain plans.</w:t>
            </w:r>
          </w:p>
          <w:p w:rsidR="00E149F4" w:rsidRDefault="00E149F4" w:rsidP="006E4464">
            <w:pPr>
              <w:autoSpaceDE w:val="0"/>
              <w:autoSpaceDN w:val="0"/>
              <w:adjustRightInd w:val="0"/>
              <w:jc w:val="both"/>
              <w:rPr>
                <w:rFonts w:cs="Arial"/>
                <w:bCs/>
                <w:i/>
                <w:sz w:val="22"/>
                <w:szCs w:val="22"/>
              </w:rPr>
            </w:pPr>
          </w:p>
          <w:p w:rsidR="008A230B" w:rsidRPr="00700BD4" w:rsidRDefault="008A230B" w:rsidP="006E4464">
            <w:pPr>
              <w:autoSpaceDE w:val="0"/>
              <w:autoSpaceDN w:val="0"/>
              <w:adjustRightInd w:val="0"/>
              <w:jc w:val="both"/>
              <w:rPr>
                <w:rFonts w:ascii="Arial" w:hAnsi="Arial" w:cs="Arial"/>
                <w:bCs/>
                <w:i/>
                <w:sz w:val="22"/>
                <w:szCs w:val="22"/>
              </w:rPr>
            </w:pPr>
            <w:r w:rsidRPr="00700BD4">
              <w:rPr>
                <w:rFonts w:ascii="Arial" w:hAnsi="Arial" w:cs="Arial"/>
                <w:bCs/>
                <w:i/>
                <w:sz w:val="22"/>
                <w:szCs w:val="22"/>
              </w:rPr>
              <w:t>The school holds a</w:t>
            </w:r>
          </w:p>
          <w:p w:rsidR="008A230B" w:rsidRPr="00700BD4" w:rsidRDefault="008A230B" w:rsidP="008A230B">
            <w:pPr>
              <w:pStyle w:val="ListParagraph"/>
              <w:numPr>
                <w:ilvl w:val="0"/>
                <w:numId w:val="8"/>
              </w:numPr>
              <w:autoSpaceDE w:val="0"/>
              <w:autoSpaceDN w:val="0"/>
              <w:adjustRightInd w:val="0"/>
              <w:jc w:val="both"/>
              <w:rPr>
                <w:rFonts w:ascii="Arial" w:hAnsi="Arial" w:cs="Arial"/>
                <w:bCs/>
                <w:i/>
                <w:sz w:val="22"/>
                <w:szCs w:val="22"/>
              </w:rPr>
            </w:pPr>
            <w:r w:rsidRPr="00700BD4">
              <w:rPr>
                <w:rFonts w:ascii="Arial" w:hAnsi="Arial" w:cs="Arial"/>
                <w:bCs/>
                <w:i/>
                <w:sz w:val="22"/>
                <w:szCs w:val="22"/>
              </w:rPr>
              <w:t>Defibrillator</w:t>
            </w:r>
          </w:p>
          <w:p w:rsidR="008A230B" w:rsidRPr="00700BD4" w:rsidRDefault="008A230B" w:rsidP="008A230B">
            <w:pPr>
              <w:pStyle w:val="ListParagraph"/>
              <w:numPr>
                <w:ilvl w:val="0"/>
                <w:numId w:val="8"/>
              </w:numPr>
              <w:autoSpaceDE w:val="0"/>
              <w:autoSpaceDN w:val="0"/>
              <w:adjustRightInd w:val="0"/>
              <w:jc w:val="both"/>
              <w:rPr>
                <w:rFonts w:ascii="Arial" w:hAnsi="Arial" w:cs="Arial"/>
                <w:bCs/>
                <w:i/>
                <w:sz w:val="22"/>
                <w:szCs w:val="22"/>
              </w:rPr>
            </w:pPr>
            <w:r w:rsidRPr="00700BD4">
              <w:rPr>
                <w:rFonts w:ascii="Arial" w:hAnsi="Arial" w:cs="Arial"/>
                <w:bCs/>
                <w:i/>
                <w:sz w:val="22"/>
                <w:szCs w:val="22"/>
              </w:rPr>
              <w:t>Epi-Pens</w:t>
            </w:r>
          </w:p>
          <w:p w:rsidR="008A230B" w:rsidRPr="00700BD4" w:rsidRDefault="008A230B" w:rsidP="008A230B">
            <w:pPr>
              <w:pStyle w:val="ListParagraph"/>
              <w:numPr>
                <w:ilvl w:val="0"/>
                <w:numId w:val="8"/>
              </w:numPr>
              <w:autoSpaceDE w:val="0"/>
              <w:autoSpaceDN w:val="0"/>
              <w:adjustRightInd w:val="0"/>
              <w:jc w:val="both"/>
              <w:rPr>
                <w:rFonts w:ascii="Arial" w:hAnsi="Arial" w:cs="Arial"/>
                <w:bCs/>
                <w:i/>
                <w:sz w:val="22"/>
                <w:szCs w:val="22"/>
              </w:rPr>
            </w:pPr>
            <w:r w:rsidRPr="00700BD4">
              <w:rPr>
                <w:rFonts w:ascii="Arial" w:hAnsi="Arial" w:cs="Arial"/>
                <w:bCs/>
                <w:i/>
                <w:sz w:val="22"/>
                <w:szCs w:val="22"/>
              </w:rPr>
              <w:t xml:space="preserve">Inhalers </w:t>
            </w:r>
          </w:p>
          <w:p w:rsidR="008A230B" w:rsidRPr="002B4800" w:rsidRDefault="008A230B" w:rsidP="006E4464">
            <w:pPr>
              <w:autoSpaceDE w:val="0"/>
              <w:autoSpaceDN w:val="0"/>
              <w:adjustRightInd w:val="0"/>
              <w:jc w:val="both"/>
              <w:rPr>
                <w:rFonts w:cs="Arial"/>
                <w:bCs/>
                <w:i/>
                <w:sz w:val="22"/>
                <w:szCs w:val="22"/>
              </w:rPr>
            </w:pPr>
            <w:r w:rsidRPr="00700BD4">
              <w:rPr>
                <w:rFonts w:ascii="Arial" w:hAnsi="Arial" w:cs="Arial"/>
                <w:bCs/>
                <w:i/>
                <w:sz w:val="22"/>
                <w:szCs w:val="22"/>
              </w:rPr>
              <w:t>All in case of an emergency</w:t>
            </w:r>
          </w:p>
        </w:tc>
      </w:tr>
      <w:tr w:rsidR="002B4800" w:rsidRPr="002B4800" w:rsidTr="00215D31">
        <w:trPr>
          <w:trHeight w:val="773"/>
        </w:trPr>
        <w:tc>
          <w:tcPr>
            <w:tcW w:w="5835" w:type="dxa"/>
            <w:gridSpan w:val="2"/>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56" w:name="_Toc282070982"/>
            <w:r w:rsidRPr="002B4800">
              <w:rPr>
                <w:rFonts w:ascii="Arial" w:hAnsi="Arial" w:cs="Arial"/>
                <w:i/>
                <w:sz w:val="22"/>
                <w:szCs w:val="22"/>
              </w:rPr>
              <w:t>Drug Administration</w:t>
            </w:r>
            <w:bookmarkEnd w:id="56"/>
          </w:p>
          <w:p w:rsidR="007B2B11" w:rsidRPr="002B4800" w:rsidRDefault="00215D31">
            <w:pPr>
              <w:autoSpaceDE w:val="0"/>
              <w:autoSpaceDN w:val="0"/>
              <w:adjustRightInd w:val="0"/>
              <w:jc w:val="both"/>
              <w:rPr>
                <w:rFonts w:ascii="Arial" w:hAnsi="Arial" w:cs="Arial"/>
                <w:sz w:val="22"/>
                <w:szCs w:val="22"/>
                <w:lang w:eastAsia="en-GB"/>
              </w:rPr>
            </w:pPr>
            <w:r w:rsidRPr="002B4800">
              <w:rPr>
                <w:rFonts w:ascii="Arial" w:hAnsi="Arial" w:cs="Arial"/>
                <w:sz w:val="22"/>
                <w:szCs w:val="22"/>
              </w:rPr>
              <w:t xml:space="preserve">The school accommodates pupils with medical needs wherever practicable and makes reference to DfE </w:t>
            </w:r>
            <w:r w:rsidRPr="002B4800">
              <w:rPr>
                <w:rFonts w:ascii="Arial" w:hAnsi="Arial" w:cs="Arial"/>
                <w:i/>
                <w:sz w:val="22"/>
                <w:szCs w:val="22"/>
              </w:rPr>
              <w:t xml:space="preserve">Guidance </w:t>
            </w:r>
            <w:r w:rsidRPr="002B4800">
              <w:rPr>
                <w:rFonts w:ascii="Arial" w:hAnsi="Arial" w:cs="Arial"/>
                <w:i/>
                <w:sz w:val="22"/>
                <w:szCs w:val="22"/>
                <w:lang w:eastAsia="en-GB"/>
              </w:rPr>
              <w:t>Managing Medicines in Schools and Early Years Settings</w:t>
            </w:r>
            <w:r w:rsidRPr="002B4800">
              <w:rPr>
                <w:rFonts w:ascii="Arial" w:hAnsi="Arial" w:cs="Arial"/>
                <w:sz w:val="22"/>
                <w:szCs w:val="22"/>
                <w:lang w:eastAsia="en-GB"/>
              </w:rPr>
              <w:t xml:space="preserve">.  Parents have prime responsibility for their child’s health and provide the school with information about their child’s medical condition. Parents obtain details from their child’s General Practitioner (GP) or paediatrician, if needed. The school nurse and specialist voluntary bodies provide additional background information for staff. </w:t>
            </w:r>
          </w:p>
          <w:p w:rsidR="00215D31" w:rsidRPr="002B4800" w:rsidRDefault="00215D31">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7B2B11" w:rsidRPr="002B4800" w:rsidRDefault="007B2B11">
            <w:pPr>
              <w:rPr>
                <w:rFonts w:ascii="Arial" w:hAnsi="Arial" w:cs="Arial"/>
                <w:sz w:val="22"/>
                <w:szCs w:val="22"/>
              </w:rPr>
            </w:pPr>
            <w:r w:rsidRPr="002B4800">
              <w:rPr>
                <w:rFonts w:ascii="Arial" w:hAnsi="Arial" w:cs="Arial"/>
                <w:sz w:val="22"/>
                <w:szCs w:val="22"/>
              </w:rPr>
              <w:t>Headteacher</w:t>
            </w:r>
          </w:p>
          <w:p w:rsidR="007B2B11" w:rsidRPr="002B4800" w:rsidRDefault="007B2B11">
            <w:pPr>
              <w:rPr>
                <w:rFonts w:ascii="Arial" w:hAnsi="Arial" w:cs="Arial"/>
                <w:sz w:val="22"/>
                <w:szCs w:val="22"/>
              </w:rPr>
            </w:pPr>
            <w:r w:rsidRPr="002B4800">
              <w:rPr>
                <w:rFonts w:ascii="Arial" w:hAnsi="Arial" w:cs="Arial"/>
                <w:sz w:val="22"/>
                <w:szCs w:val="22"/>
              </w:rPr>
              <w:t>All First Aid trained staff</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7B2B11">
            <w:pPr>
              <w:autoSpaceDE w:val="0"/>
              <w:autoSpaceDN w:val="0"/>
              <w:adjustRightInd w:val="0"/>
              <w:jc w:val="both"/>
              <w:rPr>
                <w:rFonts w:cs="Arial"/>
                <w:bCs/>
                <w:i/>
                <w:sz w:val="22"/>
                <w:szCs w:val="22"/>
              </w:rPr>
            </w:pPr>
          </w:p>
          <w:p w:rsidR="00E149F4" w:rsidRDefault="00E149F4" w:rsidP="00E149F4">
            <w:pPr>
              <w:autoSpaceDE w:val="0"/>
              <w:autoSpaceDN w:val="0"/>
              <w:adjustRightInd w:val="0"/>
              <w:jc w:val="both"/>
              <w:rPr>
                <w:rFonts w:ascii="Arial" w:hAnsi="Arial" w:cs="Arial"/>
                <w:i/>
                <w:sz w:val="22"/>
                <w:szCs w:val="22"/>
                <w:lang w:eastAsia="en-GB"/>
              </w:rPr>
            </w:pPr>
            <w:r w:rsidRPr="00E149F4">
              <w:rPr>
                <w:rFonts w:ascii="Arial" w:hAnsi="Arial" w:cs="Arial"/>
                <w:i/>
                <w:sz w:val="22"/>
                <w:szCs w:val="22"/>
                <w:lang w:eastAsia="en-GB"/>
              </w:rPr>
              <w:t>Staff are only permitted to administer medicine prescribed by a GP, provided the appropriate forms are completed by the parent</w:t>
            </w:r>
            <w:r w:rsidR="00B546FD">
              <w:rPr>
                <w:rFonts w:ascii="Arial" w:hAnsi="Arial" w:cs="Arial"/>
                <w:i/>
                <w:sz w:val="22"/>
                <w:szCs w:val="22"/>
                <w:lang w:eastAsia="en-GB"/>
              </w:rPr>
              <w:t>.  Staff complete form when medicine is administered.</w:t>
            </w:r>
          </w:p>
          <w:p w:rsidR="00B546FD" w:rsidRPr="00E149F4" w:rsidRDefault="00B546FD" w:rsidP="00E149F4">
            <w:pPr>
              <w:autoSpaceDE w:val="0"/>
              <w:autoSpaceDN w:val="0"/>
              <w:adjustRightInd w:val="0"/>
              <w:jc w:val="both"/>
              <w:rPr>
                <w:rFonts w:ascii="Arial" w:hAnsi="Arial" w:cs="Arial"/>
                <w:i/>
                <w:sz w:val="22"/>
                <w:szCs w:val="22"/>
                <w:lang w:eastAsia="en-GB"/>
              </w:rPr>
            </w:pPr>
          </w:p>
          <w:p w:rsidR="00E149F4" w:rsidRPr="00E149F4" w:rsidRDefault="00E149F4" w:rsidP="00E149F4">
            <w:pPr>
              <w:autoSpaceDE w:val="0"/>
              <w:autoSpaceDN w:val="0"/>
              <w:adjustRightInd w:val="0"/>
              <w:jc w:val="both"/>
              <w:rPr>
                <w:rFonts w:ascii="Arial" w:hAnsi="Arial" w:cs="Arial"/>
                <w:i/>
                <w:sz w:val="22"/>
                <w:szCs w:val="22"/>
                <w:lang w:eastAsia="en-GB"/>
              </w:rPr>
            </w:pPr>
            <w:r w:rsidRPr="00E149F4">
              <w:rPr>
                <w:rFonts w:ascii="Arial" w:hAnsi="Arial" w:cs="Arial"/>
                <w:i/>
                <w:sz w:val="22"/>
                <w:szCs w:val="22"/>
                <w:lang w:eastAsia="en-GB"/>
              </w:rPr>
              <w:t>The Administration of Medicine Policy is available on the school website.  A copy is kept in the Policy file in the school office/medical office.</w:t>
            </w:r>
          </w:p>
          <w:p w:rsidR="00E149F4" w:rsidRPr="002B4800" w:rsidRDefault="00E149F4" w:rsidP="007B2B11">
            <w:pPr>
              <w:autoSpaceDE w:val="0"/>
              <w:autoSpaceDN w:val="0"/>
              <w:adjustRightInd w:val="0"/>
              <w:jc w:val="both"/>
              <w:rPr>
                <w:rFonts w:cs="Arial"/>
                <w:bCs/>
                <w:i/>
                <w:sz w:val="22"/>
                <w:szCs w:val="22"/>
              </w:rPr>
            </w:pPr>
          </w:p>
        </w:tc>
      </w:tr>
      <w:tr w:rsidR="002B4800" w:rsidRPr="002B4800" w:rsidTr="00215D31">
        <w:trPr>
          <w:trHeight w:val="773"/>
        </w:trPr>
        <w:tc>
          <w:tcPr>
            <w:tcW w:w="5835" w:type="dxa"/>
            <w:gridSpan w:val="2"/>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57" w:name="_Toc282070983"/>
            <w:r w:rsidRPr="002B4800">
              <w:rPr>
                <w:rFonts w:ascii="Arial" w:hAnsi="Arial" w:cs="Arial"/>
                <w:i/>
                <w:sz w:val="22"/>
                <w:szCs w:val="22"/>
              </w:rPr>
              <w:lastRenderedPageBreak/>
              <w:t>First Aid</w:t>
            </w:r>
            <w:bookmarkEnd w:id="57"/>
            <w:r w:rsidRPr="002B4800">
              <w:rPr>
                <w:rFonts w:ascii="Arial" w:hAnsi="Arial" w:cs="Arial"/>
                <w:i/>
                <w:sz w:val="22"/>
                <w:szCs w:val="22"/>
              </w:rPr>
              <w:t xml:space="preserve"> </w:t>
            </w:r>
          </w:p>
          <w:p w:rsidR="00215D31" w:rsidRPr="002B4800" w:rsidRDefault="00215D31">
            <w:pPr>
              <w:pStyle w:val="1Text"/>
              <w:jc w:val="both"/>
              <w:rPr>
                <w:rFonts w:cs="Arial"/>
                <w:bCs/>
                <w:sz w:val="22"/>
                <w:szCs w:val="22"/>
              </w:rPr>
            </w:pPr>
            <w:r w:rsidRPr="002B4800">
              <w:rPr>
                <w:rFonts w:cs="Arial"/>
                <w:bCs/>
                <w:sz w:val="22"/>
                <w:szCs w:val="22"/>
              </w:rPr>
              <w:t xml:space="preserve">The school follows the statutory requirements for first aid and provides suitably trained first aid staff. The guidance issued by the DfE on first aid for schools SHE/Pro/8 </w:t>
            </w:r>
            <w:r w:rsidRPr="002B4800">
              <w:rPr>
                <w:rFonts w:cs="Arial"/>
                <w:bCs/>
                <w:i/>
                <w:sz w:val="22"/>
                <w:szCs w:val="22"/>
              </w:rPr>
              <w:t>First Aid</w:t>
            </w:r>
            <w:r w:rsidRPr="002B4800">
              <w:rPr>
                <w:rFonts w:cs="Arial"/>
                <w:bCs/>
                <w:sz w:val="22"/>
                <w:szCs w:val="22"/>
              </w:rPr>
              <w:t xml:space="preserve"> is followed.</w:t>
            </w:r>
          </w:p>
          <w:p w:rsidR="007B2B11" w:rsidRPr="002B4800" w:rsidRDefault="007B2B11">
            <w:pPr>
              <w:pStyle w:val="1Text"/>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7B2B11" w:rsidRPr="002B4800" w:rsidRDefault="007B2B11">
            <w:pPr>
              <w:rPr>
                <w:rFonts w:ascii="Arial" w:hAnsi="Arial" w:cs="Arial"/>
                <w:sz w:val="22"/>
                <w:szCs w:val="22"/>
              </w:rPr>
            </w:pPr>
            <w:r w:rsidRPr="002B4800">
              <w:rPr>
                <w:rFonts w:ascii="Arial" w:hAnsi="Arial" w:cs="Arial"/>
                <w:sz w:val="22"/>
                <w:szCs w:val="22"/>
              </w:rPr>
              <w:t>Headteacher</w:t>
            </w:r>
          </w:p>
          <w:p w:rsidR="007B2B11" w:rsidRPr="002B4800" w:rsidRDefault="007B2B11">
            <w:pPr>
              <w:rPr>
                <w:rFonts w:ascii="Arial" w:hAnsi="Arial" w:cs="Arial"/>
                <w:sz w:val="22"/>
                <w:szCs w:val="22"/>
              </w:rPr>
            </w:pPr>
            <w:r w:rsidRPr="002B4800">
              <w:rPr>
                <w:rFonts w:ascii="Arial" w:hAnsi="Arial" w:cs="Arial"/>
                <w:sz w:val="22"/>
                <w:szCs w:val="22"/>
              </w:rPr>
              <w:t>Lead First Aider</w:t>
            </w:r>
          </w:p>
          <w:p w:rsidR="007B2B11" w:rsidRPr="002B4800" w:rsidRDefault="007B2B11">
            <w:pPr>
              <w:rPr>
                <w:rFonts w:ascii="Arial" w:hAnsi="Arial" w:cs="Arial"/>
                <w:sz w:val="22"/>
                <w:szCs w:val="22"/>
              </w:rPr>
            </w:pPr>
            <w:r w:rsidRPr="002B4800">
              <w:rPr>
                <w:rFonts w:ascii="Arial" w:hAnsi="Arial" w:cs="Arial"/>
                <w:sz w:val="22"/>
                <w:szCs w:val="22"/>
              </w:rPr>
              <w:t>All First Aid trained staff</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B546FD" w:rsidRDefault="00B546FD" w:rsidP="007B2B1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p w:rsidR="00B546FD" w:rsidRPr="00B546FD" w:rsidRDefault="00B546FD" w:rsidP="00B546FD">
            <w:pPr>
              <w:pStyle w:val="1Text"/>
              <w:jc w:val="both"/>
              <w:rPr>
                <w:rFonts w:cs="Arial"/>
                <w:i/>
                <w:sz w:val="22"/>
                <w:szCs w:val="22"/>
              </w:rPr>
            </w:pPr>
            <w:r w:rsidRPr="00B546FD">
              <w:rPr>
                <w:rFonts w:cs="Arial"/>
                <w:i/>
                <w:sz w:val="22"/>
                <w:szCs w:val="22"/>
              </w:rPr>
              <w:t>All Teachers/Teaching Assistants and Lunchtime Supervisors receive basic first aid training.  The Early Years staff are trained in p</w:t>
            </w:r>
            <w:r>
              <w:rPr>
                <w:rFonts w:cs="Arial"/>
                <w:i/>
                <w:sz w:val="22"/>
                <w:szCs w:val="22"/>
              </w:rPr>
              <w:t>a</w:t>
            </w:r>
            <w:r w:rsidRPr="00B546FD">
              <w:rPr>
                <w:rFonts w:cs="Arial"/>
                <w:i/>
                <w:sz w:val="22"/>
                <w:szCs w:val="22"/>
              </w:rPr>
              <w:t>ediatric first aid</w:t>
            </w:r>
            <w:r>
              <w:rPr>
                <w:rFonts w:cs="Arial"/>
                <w:i/>
                <w:sz w:val="22"/>
                <w:szCs w:val="22"/>
              </w:rPr>
              <w:t>.</w:t>
            </w:r>
          </w:p>
          <w:p w:rsidR="00B546FD" w:rsidRPr="00B546FD" w:rsidRDefault="00B546FD" w:rsidP="00B546FD">
            <w:pPr>
              <w:pStyle w:val="1Text"/>
              <w:jc w:val="both"/>
              <w:rPr>
                <w:rFonts w:cs="Arial"/>
                <w:i/>
                <w:sz w:val="22"/>
                <w:szCs w:val="22"/>
              </w:rPr>
            </w:pPr>
            <w:r w:rsidRPr="00B546FD">
              <w:rPr>
                <w:rFonts w:cs="Arial"/>
                <w:i/>
                <w:sz w:val="22"/>
                <w:szCs w:val="22"/>
              </w:rPr>
              <w:t>Certificates are displayed in the medical room and retained in the training record file in the school office.</w:t>
            </w:r>
          </w:p>
          <w:p w:rsidR="00B546FD" w:rsidRPr="00B546FD" w:rsidRDefault="00B546FD" w:rsidP="007B2B1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B546FD">
              <w:rPr>
                <w:rFonts w:ascii="Arial" w:hAnsi="Arial" w:cs="Arial"/>
                <w:i/>
                <w:sz w:val="22"/>
                <w:szCs w:val="22"/>
              </w:rPr>
              <w:t>Medical supplies are stored in the Medical Room and a medical kit is taken onto the school playground at lunchtime to enable speedy application of treatment when injuries occur.</w:t>
            </w:r>
          </w:p>
          <w:p w:rsidR="00215D31" w:rsidRPr="00B546FD" w:rsidRDefault="00A77B96" w:rsidP="007B2B1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B546FD">
              <w:rPr>
                <w:rFonts w:ascii="Arial" w:hAnsi="Arial" w:cs="Arial"/>
                <w:bCs/>
                <w:i/>
                <w:sz w:val="22"/>
                <w:szCs w:val="22"/>
              </w:rPr>
              <w:t>.</w:t>
            </w:r>
          </w:p>
        </w:tc>
      </w:tr>
      <w:tr w:rsidR="002B4800" w:rsidRPr="002B4800" w:rsidTr="00215D31">
        <w:trPr>
          <w:trHeight w:val="773"/>
        </w:trPr>
        <w:tc>
          <w:tcPr>
            <w:tcW w:w="5835" w:type="dxa"/>
            <w:gridSpan w:val="2"/>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58" w:name="_Toc282070984"/>
            <w:r w:rsidRPr="002B4800">
              <w:rPr>
                <w:rFonts w:ascii="Arial" w:hAnsi="Arial" w:cs="Arial"/>
                <w:i/>
                <w:sz w:val="22"/>
                <w:szCs w:val="22"/>
              </w:rPr>
              <w:t>Reporting of Accidents, Hazards, Near Misses</w:t>
            </w:r>
            <w:bookmarkEnd w:id="58"/>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B4800">
              <w:rPr>
                <w:rFonts w:ascii="Arial" w:hAnsi="Arial" w:cs="Arial"/>
                <w:sz w:val="22"/>
                <w:szCs w:val="22"/>
              </w:rPr>
              <w:t xml:space="preserve">The school report and investigate all accidents, incidents and near misses and adhere to </w:t>
            </w:r>
            <w:r w:rsidRPr="002B4800">
              <w:rPr>
                <w:rFonts w:ascii="Arial" w:hAnsi="Arial" w:cs="Arial"/>
                <w:i/>
                <w:sz w:val="22"/>
                <w:szCs w:val="22"/>
              </w:rPr>
              <w:t>SHE/Pro/4 Accident Reporting and Investigation</w:t>
            </w:r>
            <w:r w:rsidRPr="002B4800">
              <w:rPr>
                <w:rFonts w:ascii="Arial" w:hAnsi="Arial" w:cs="Arial"/>
                <w:sz w:val="22"/>
                <w:szCs w:val="22"/>
              </w:rPr>
              <w:t>.</w:t>
            </w:r>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sz w:val="22"/>
                <w:szCs w:val="22"/>
              </w:rPr>
              <w:t xml:space="preserve">In line with the SHE procedure, all </w:t>
            </w:r>
            <w:r w:rsidRPr="002B4800">
              <w:rPr>
                <w:rFonts w:ascii="Arial" w:hAnsi="Arial" w:cs="Arial"/>
                <w:bCs/>
                <w:sz w:val="22"/>
                <w:szCs w:val="22"/>
              </w:rPr>
              <w:t>staff are encouraged to report accidents, incidents and near misses and line managers investigate such incidents and identify and implement means to prevent a recurrence.</w:t>
            </w:r>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2B4800">
              <w:rPr>
                <w:rFonts w:ascii="Arial" w:hAnsi="Arial" w:cs="Arial"/>
                <w:bCs/>
                <w:sz w:val="22"/>
                <w:szCs w:val="22"/>
              </w:rPr>
              <w:t>All completed accident/incident/near miss forms are reported electronically using the SHE Enterprise accident database.</w:t>
            </w:r>
          </w:p>
          <w:p w:rsidR="00215D31" w:rsidRPr="002B4800" w:rsidRDefault="00215D31" w:rsidP="00B546F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B97D06" w:rsidRPr="002B4800" w:rsidRDefault="00B97D06">
            <w:pPr>
              <w:rPr>
                <w:rFonts w:ascii="Arial" w:hAnsi="Arial" w:cs="Arial"/>
                <w:sz w:val="22"/>
                <w:szCs w:val="22"/>
              </w:rPr>
            </w:pPr>
            <w:r w:rsidRPr="002B4800">
              <w:rPr>
                <w:rFonts w:ascii="Arial" w:hAnsi="Arial" w:cs="Arial"/>
                <w:sz w:val="22"/>
                <w:szCs w:val="22"/>
              </w:rPr>
              <w:t>Headteacher</w:t>
            </w:r>
          </w:p>
          <w:p w:rsidR="00B97D06" w:rsidRPr="002B4800" w:rsidRDefault="00B97D06">
            <w:pPr>
              <w:rPr>
                <w:rFonts w:ascii="Arial" w:hAnsi="Arial" w:cs="Arial"/>
                <w:sz w:val="22"/>
                <w:szCs w:val="22"/>
              </w:rPr>
            </w:pPr>
            <w:r w:rsidRPr="002B4800">
              <w:rPr>
                <w:rFonts w:ascii="Arial" w:hAnsi="Arial" w:cs="Arial"/>
                <w:sz w:val="22"/>
                <w:szCs w:val="22"/>
              </w:rPr>
              <w:t>Lead First Aider</w:t>
            </w:r>
          </w:p>
          <w:p w:rsidR="00B97D06" w:rsidRPr="002B4800" w:rsidRDefault="00B97D06">
            <w:pPr>
              <w:rPr>
                <w:rFonts w:ascii="Arial" w:hAnsi="Arial" w:cs="Arial"/>
                <w:sz w:val="22"/>
                <w:szCs w:val="22"/>
              </w:rPr>
            </w:pPr>
            <w:r w:rsidRPr="002B4800">
              <w:rPr>
                <w:rFonts w:ascii="Arial" w:hAnsi="Arial" w:cs="Arial"/>
                <w:sz w:val="22"/>
                <w:szCs w:val="22"/>
              </w:rPr>
              <w:t>All First Aid trained staff</w:t>
            </w:r>
          </w:p>
          <w:p w:rsidR="00B97D06" w:rsidRPr="002B4800" w:rsidRDefault="00B97D06">
            <w:pPr>
              <w:rPr>
                <w:rFonts w:ascii="Arial" w:hAnsi="Arial" w:cs="Arial"/>
                <w:sz w:val="22"/>
                <w:szCs w:val="22"/>
              </w:rPr>
            </w:pPr>
            <w:r w:rsidRPr="002B4800">
              <w:rPr>
                <w:rFonts w:ascii="Arial" w:hAnsi="Arial" w:cs="Arial"/>
                <w:sz w:val="22"/>
                <w:szCs w:val="22"/>
              </w:rPr>
              <w:t>SBM</w:t>
            </w: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B97D0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p w:rsidR="00B546FD" w:rsidRPr="00B546FD" w:rsidRDefault="00B546FD" w:rsidP="00B546F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B546FD">
              <w:rPr>
                <w:rFonts w:ascii="Arial" w:hAnsi="Arial" w:cs="Arial"/>
                <w:bCs/>
                <w:i/>
                <w:sz w:val="22"/>
                <w:szCs w:val="22"/>
              </w:rPr>
              <w:t>All accidents are recorded in the carbonated accident book and a slip sent home to parents with pupils detail nature of accident and first aid treatment applied.</w:t>
            </w:r>
          </w:p>
          <w:p w:rsidR="00B546FD" w:rsidRPr="00B546FD" w:rsidRDefault="00B546FD" w:rsidP="00B546F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B546FD">
              <w:rPr>
                <w:rFonts w:ascii="Arial" w:hAnsi="Arial" w:cs="Arial"/>
                <w:bCs/>
                <w:i/>
                <w:sz w:val="22"/>
                <w:szCs w:val="22"/>
              </w:rPr>
              <w:t xml:space="preserve">Parents are contacted by Administrative staff or first aider.  Administrative staff would be responsible for contacting the emergency services if required. </w:t>
            </w:r>
          </w:p>
          <w:p w:rsidR="00B546FD" w:rsidRPr="00B546FD" w:rsidRDefault="00B546FD" w:rsidP="00B546F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2"/>
                <w:szCs w:val="22"/>
              </w:rPr>
            </w:pPr>
            <w:r w:rsidRPr="00B546FD">
              <w:rPr>
                <w:rFonts w:ascii="Arial" w:hAnsi="Arial" w:cs="Arial"/>
                <w:bCs/>
                <w:i/>
                <w:sz w:val="22"/>
                <w:szCs w:val="22"/>
              </w:rPr>
              <w:t>More serious accidents are reported to the SHE unit by the SBM and reported to the Headteacher who may undertake further investigation.</w:t>
            </w:r>
          </w:p>
          <w:p w:rsidR="00B546FD" w:rsidRPr="002B4800" w:rsidRDefault="00B546FD" w:rsidP="00B97D0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tc>
      </w:tr>
      <w:tr w:rsidR="002B4800" w:rsidRPr="002B4800" w:rsidTr="00215D31">
        <w:trPr>
          <w:trHeight w:val="565"/>
        </w:trPr>
        <w:tc>
          <w:tcPr>
            <w:tcW w:w="5835" w:type="dxa"/>
            <w:gridSpan w:val="2"/>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59" w:name="_Toc282070985"/>
            <w:r w:rsidRPr="002B4800">
              <w:rPr>
                <w:rFonts w:ascii="Arial" w:hAnsi="Arial" w:cs="Arial"/>
                <w:i/>
                <w:sz w:val="22"/>
                <w:szCs w:val="22"/>
              </w:rPr>
              <w:lastRenderedPageBreak/>
              <w:t>Fire Safety and Emergency Evacuation</w:t>
            </w:r>
            <w:bookmarkEnd w:id="59"/>
          </w:p>
          <w:p w:rsidR="00215D31" w:rsidRPr="002B4800" w:rsidRDefault="00215D31">
            <w:pPr>
              <w:pStyle w:val="1Text"/>
              <w:jc w:val="both"/>
              <w:rPr>
                <w:rFonts w:cs="Arial"/>
                <w:sz w:val="22"/>
                <w:szCs w:val="22"/>
              </w:rPr>
            </w:pPr>
            <w:r w:rsidRPr="002B4800">
              <w:rPr>
                <w:rFonts w:cs="Arial"/>
                <w:sz w:val="22"/>
                <w:szCs w:val="22"/>
              </w:rPr>
              <w:t>The school follows AMPS guidance. A risk assessment has been carried out and a safety management plan is in place.</w:t>
            </w:r>
          </w:p>
          <w:p w:rsidR="00B97D06" w:rsidRPr="002B4800" w:rsidRDefault="00B97D06">
            <w:pPr>
              <w:pStyle w:val="1Text"/>
              <w:jc w:val="both"/>
              <w:rPr>
                <w:rFonts w:cs="Arial"/>
                <w:sz w:val="22"/>
                <w:szCs w:val="22"/>
              </w:rPr>
            </w:pPr>
          </w:p>
          <w:p w:rsidR="00B97D06" w:rsidRPr="002B4800" w:rsidRDefault="00B97D06">
            <w:pPr>
              <w:pStyle w:val="1Text"/>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B97D06" w:rsidRPr="002B4800" w:rsidRDefault="00B97D06">
            <w:pPr>
              <w:rPr>
                <w:rFonts w:ascii="Arial" w:hAnsi="Arial" w:cs="Arial"/>
                <w:sz w:val="22"/>
                <w:szCs w:val="22"/>
              </w:rPr>
            </w:pPr>
            <w:r w:rsidRPr="002B4800">
              <w:rPr>
                <w:rFonts w:ascii="Arial" w:hAnsi="Arial" w:cs="Arial"/>
                <w:sz w:val="22"/>
                <w:szCs w:val="22"/>
              </w:rPr>
              <w:t>Headteacher</w:t>
            </w:r>
          </w:p>
          <w:p w:rsidR="00B97D06" w:rsidRPr="002B4800" w:rsidRDefault="00B97D06">
            <w:pPr>
              <w:rPr>
                <w:rFonts w:ascii="Arial" w:hAnsi="Arial" w:cs="Arial"/>
                <w:sz w:val="22"/>
                <w:szCs w:val="22"/>
              </w:rPr>
            </w:pPr>
            <w:r w:rsidRPr="002B4800">
              <w:rPr>
                <w:rFonts w:ascii="Arial" w:hAnsi="Arial" w:cs="Arial"/>
                <w:sz w:val="22"/>
                <w:szCs w:val="22"/>
              </w:rPr>
              <w:t>SBM</w:t>
            </w:r>
          </w:p>
          <w:p w:rsidR="00B97D06" w:rsidRPr="002B4800" w:rsidRDefault="00B97D06">
            <w:pPr>
              <w:rPr>
                <w:rFonts w:ascii="Arial" w:hAnsi="Arial" w:cs="Arial"/>
                <w:sz w:val="22"/>
                <w:szCs w:val="22"/>
              </w:rPr>
            </w:pPr>
            <w:r w:rsidRPr="002B4800">
              <w:rPr>
                <w:rFonts w:ascii="Arial" w:hAnsi="Arial" w:cs="Arial"/>
                <w:sz w:val="22"/>
                <w:szCs w:val="22"/>
              </w:rPr>
              <w:t>Caretaker</w:t>
            </w:r>
          </w:p>
          <w:p w:rsidR="00B97D06" w:rsidRPr="002B4800" w:rsidRDefault="00B97D06">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B546FD" w:rsidRDefault="00B546FD" w:rsidP="00B97D0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p w:rsidR="00B546FD" w:rsidRPr="00B546FD" w:rsidRDefault="00B546FD" w:rsidP="00B546FD">
            <w:pPr>
              <w:pStyle w:val="1Text"/>
              <w:jc w:val="both"/>
              <w:rPr>
                <w:rFonts w:cs="Arial"/>
                <w:i/>
                <w:sz w:val="22"/>
                <w:szCs w:val="22"/>
              </w:rPr>
            </w:pPr>
            <w:r w:rsidRPr="00B546FD">
              <w:rPr>
                <w:rFonts w:cs="Arial"/>
                <w:i/>
                <w:sz w:val="22"/>
                <w:szCs w:val="22"/>
              </w:rPr>
              <w:t>The Fire Risk Assessment is retained in the Fire ring binder in the Headteacher’s filing cabinet and is reviewed annually.</w:t>
            </w:r>
          </w:p>
          <w:p w:rsidR="00B546FD" w:rsidRPr="00B546FD" w:rsidRDefault="00B546FD" w:rsidP="00B546FD">
            <w:pPr>
              <w:pStyle w:val="1Text"/>
              <w:jc w:val="both"/>
              <w:rPr>
                <w:rFonts w:cs="Arial"/>
                <w:i/>
                <w:sz w:val="22"/>
                <w:szCs w:val="22"/>
              </w:rPr>
            </w:pPr>
            <w:r w:rsidRPr="00B546FD">
              <w:rPr>
                <w:rFonts w:cs="Arial"/>
                <w:i/>
                <w:sz w:val="22"/>
                <w:szCs w:val="22"/>
              </w:rPr>
              <w:t>Fire drills are undertaken regularly and recorded in the Fire file.</w:t>
            </w:r>
          </w:p>
          <w:p w:rsidR="00B546FD" w:rsidRPr="00B546FD" w:rsidRDefault="00B546FD" w:rsidP="00B546F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546FD">
              <w:rPr>
                <w:rFonts w:ascii="Arial" w:hAnsi="Arial" w:cs="Arial"/>
                <w:i/>
                <w:sz w:val="22"/>
                <w:szCs w:val="22"/>
              </w:rPr>
              <w:t>Fire extinguishers are located throughout the site and a map of the school site is contained within the Fire Policy.  Fire Extinguishers are serviced annually by Allcooper.</w:t>
            </w:r>
          </w:p>
          <w:p w:rsidR="00B546FD" w:rsidRDefault="00B546FD" w:rsidP="00B97D0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546FD">
              <w:rPr>
                <w:rFonts w:ascii="Arial" w:hAnsi="Arial" w:cs="Arial"/>
                <w:i/>
                <w:sz w:val="22"/>
                <w:szCs w:val="22"/>
              </w:rPr>
              <w:t>A fire risk assessment is undertaken every 3 years by the SHE unit at GCC or where there have been any major changes to</w:t>
            </w:r>
            <w:r w:rsidR="004C28FE">
              <w:rPr>
                <w:rFonts w:ascii="Arial" w:hAnsi="Arial" w:cs="Arial"/>
                <w:i/>
                <w:sz w:val="22"/>
                <w:szCs w:val="22"/>
              </w:rPr>
              <w:t xml:space="preserve"> </w:t>
            </w:r>
            <w:r w:rsidRPr="00B546FD">
              <w:rPr>
                <w:rFonts w:ascii="Arial" w:hAnsi="Arial" w:cs="Arial"/>
                <w:i/>
                <w:sz w:val="22"/>
                <w:szCs w:val="22"/>
              </w:rPr>
              <w:t>site.</w:t>
            </w:r>
          </w:p>
          <w:p w:rsidR="004C28FE" w:rsidRPr="004C28FE" w:rsidRDefault="004C28FE" w:rsidP="004C28FE">
            <w:pPr>
              <w:pStyle w:val="1Text"/>
              <w:jc w:val="both"/>
              <w:rPr>
                <w:rFonts w:cs="Arial"/>
                <w:i/>
                <w:sz w:val="22"/>
                <w:szCs w:val="22"/>
              </w:rPr>
            </w:pPr>
            <w:r w:rsidRPr="004C28FE">
              <w:rPr>
                <w:rFonts w:cs="Arial"/>
                <w:i/>
                <w:sz w:val="22"/>
                <w:szCs w:val="22"/>
              </w:rPr>
              <w:t xml:space="preserve">The fire alarms are tested weekly by the Caretaker and a full service is undertaken by </w:t>
            </w:r>
            <w:r>
              <w:rPr>
                <w:rFonts w:cs="Arial"/>
                <w:i/>
                <w:sz w:val="22"/>
                <w:szCs w:val="22"/>
              </w:rPr>
              <w:t>Allcooper</w:t>
            </w:r>
            <w:r w:rsidRPr="004C28FE">
              <w:rPr>
                <w:rFonts w:cs="Arial"/>
                <w:i/>
                <w:sz w:val="22"/>
                <w:szCs w:val="22"/>
              </w:rPr>
              <w:t xml:space="preserve"> six monthly.</w:t>
            </w:r>
          </w:p>
          <w:p w:rsidR="004C28FE" w:rsidRPr="004C28FE" w:rsidRDefault="004C28FE" w:rsidP="004C28FE">
            <w:pPr>
              <w:pStyle w:val="1Text"/>
              <w:jc w:val="both"/>
              <w:rPr>
                <w:rFonts w:cs="Arial"/>
                <w:i/>
                <w:sz w:val="22"/>
                <w:szCs w:val="22"/>
              </w:rPr>
            </w:pPr>
            <w:r w:rsidRPr="004C28FE">
              <w:rPr>
                <w:rFonts w:cs="Arial"/>
                <w:i/>
                <w:sz w:val="22"/>
                <w:szCs w:val="22"/>
              </w:rPr>
              <w:t>Fire safety and emergency evacuation procedures are communicated to all those hiring the school facilities and to all new employees as part of the induction procedure.</w:t>
            </w:r>
          </w:p>
          <w:p w:rsidR="004C28FE" w:rsidRPr="004C28FE" w:rsidRDefault="004C28FE" w:rsidP="004C28FE">
            <w:pPr>
              <w:pStyle w:val="1Text"/>
              <w:jc w:val="both"/>
              <w:rPr>
                <w:rFonts w:cs="Arial"/>
                <w:i/>
                <w:sz w:val="22"/>
                <w:szCs w:val="22"/>
              </w:rPr>
            </w:pPr>
            <w:r w:rsidRPr="004C28FE">
              <w:rPr>
                <w:rFonts w:cs="Arial"/>
                <w:i/>
                <w:sz w:val="22"/>
                <w:szCs w:val="22"/>
              </w:rPr>
              <w:t>The fire assembly point is on the main playground and classes line up in the same way as on arrival to school.</w:t>
            </w:r>
          </w:p>
          <w:p w:rsidR="008A230B" w:rsidRDefault="004C28FE" w:rsidP="008A230B">
            <w:pPr>
              <w:pStyle w:val="1Text"/>
              <w:jc w:val="both"/>
              <w:rPr>
                <w:rFonts w:cs="Arial"/>
                <w:i/>
                <w:sz w:val="22"/>
                <w:szCs w:val="22"/>
              </w:rPr>
            </w:pPr>
            <w:r w:rsidRPr="004C28FE">
              <w:rPr>
                <w:rFonts w:cs="Arial"/>
                <w:i/>
                <w:sz w:val="22"/>
                <w:szCs w:val="22"/>
              </w:rPr>
              <w:t>Regular fire training is pro</w:t>
            </w:r>
            <w:r w:rsidR="008A230B">
              <w:rPr>
                <w:rFonts w:cs="Arial"/>
                <w:i/>
                <w:sz w:val="22"/>
                <w:szCs w:val="22"/>
              </w:rPr>
              <w:t>vided to all staff during INSET.</w:t>
            </w:r>
          </w:p>
          <w:p w:rsidR="008A230B" w:rsidRPr="008A230B" w:rsidRDefault="008A230B" w:rsidP="008A230B">
            <w:pPr>
              <w:pStyle w:val="1Text"/>
              <w:jc w:val="both"/>
              <w:rPr>
                <w:rFonts w:cs="Arial"/>
                <w:i/>
                <w:sz w:val="22"/>
                <w:szCs w:val="22"/>
              </w:rPr>
            </w:pPr>
            <w:r>
              <w:rPr>
                <w:rFonts w:cs="Arial"/>
                <w:i/>
                <w:sz w:val="22"/>
                <w:szCs w:val="22"/>
              </w:rPr>
              <w:t xml:space="preserve">HEadteacher, SBM and administrator have received Fire Warden Training. </w:t>
            </w:r>
          </w:p>
          <w:p w:rsidR="00215D31" w:rsidRPr="002B4800" w:rsidRDefault="00215D31" w:rsidP="00B97D0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
                <w:sz w:val="22"/>
                <w:szCs w:val="22"/>
              </w:rPr>
            </w:pPr>
          </w:p>
        </w:tc>
      </w:tr>
    </w:tbl>
    <w:p w:rsidR="00215D31" w:rsidRPr="002B4800"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60" w:name="_Toc282070986"/>
            <w:r w:rsidRPr="002B4800">
              <w:rPr>
                <w:rFonts w:ascii="Arial" w:hAnsi="Arial" w:cs="Arial"/>
                <w:i/>
                <w:sz w:val="22"/>
                <w:szCs w:val="22"/>
              </w:rPr>
              <w:lastRenderedPageBreak/>
              <w:t>Crisis and Emergency Management</w:t>
            </w:r>
            <w:bookmarkEnd w:id="60"/>
          </w:p>
          <w:p w:rsidR="00215D31" w:rsidRPr="002B4800" w:rsidRDefault="00215D31">
            <w:pPr>
              <w:pStyle w:val="1Text"/>
              <w:jc w:val="both"/>
              <w:rPr>
                <w:rFonts w:cs="Arial"/>
                <w:sz w:val="22"/>
                <w:szCs w:val="22"/>
              </w:rPr>
            </w:pPr>
            <w:r w:rsidRPr="002B4800">
              <w:rPr>
                <w:rFonts w:cs="Arial"/>
                <w:sz w:val="22"/>
                <w:szCs w:val="22"/>
              </w:rPr>
              <w:t>A Crisis Management Team is in place to assist in the reduction of the consequences of major hazards and risks and to action a recovery plan in the event of a serious accident.  The team acts as the decision-making influence for the management of an incident. Procedures and practices are in place for handling emergency situations and communicating these to all staff. All necessary equipment is available for rapid activation during an emergency which includes communications equipment, emergency plans and procedures, a log to record all actions taken during the crisis, necessary office equipment and supplies and appropriate building plans. A test is carried out on a regular basis to ensure that it is feasible and realistic. The emergency plan is reviewed on an annual basis and after any practice emergency exercise or real emergency. If deficiencies are found remedial action is taken.</w:t>
            </w:r>
          </w:p>
          <w:p w:rsidR="00215D31" w:rsidRPr="002B4800" w:rsidRDefault="00215D31" w:rsidP="004C28FE">
            <w:pPr>
              <w:pStyle w:val="1Text"/>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B97D06" w:rsidRPr="002B4800" w:rsidRDefault="00B97D06">
            <w:pPr>
              <w:rPr>
                <w:rFonts w:ascii="Arial" w:hAnsi="Arial" w:cs="Arial"/>
                <w:sz w:val="22"/>
                <w:szCs w:val="22"/>
              </w:rPr>
            </w:pPr>
            <w:r w:rsidRPr="002B4800">
              <w:rPr>
                <w:rFonts w:ascii="Arial" w:hAnsi="Arial" w:cs="Arial"/>
                <w:sz w:val="22"/>
                <w:szCs w:val="22"/>
              </w:rPr>
              <w:t>Headteacher</w:t>
            </w:r>
          </w:p>
          <w:p w:rsidR="00B97D06" w:rsidRPr="002B4800" w:rsidRDefault="00B97D06">
            <w:pPr>
              <w:rPr>
                <w:rFonts w:ascii="Arial" w:hAnsi="Arial" w:cs="Arial"/>
                <w:sz w:val="22"/>
                <w:szCs w:val="22"/>
              </w:rPr>
            </w:pPr>
            <w:r w:rsidRPr="002B4800">
              <w:rPr>
                <w:rFonts w:ascii="Arial" w:hAnsi="Arial" w:cs="Arial"/>
                <w:sz w:val="22"/>
                <w:szCs w:val="22"/>
              </w:rPr>
              <w:t>Deputy Headteacher</w:t>
            </w:r>
          </w:p>
          <w:p w:rsidR="00B97D06" w:rsidRPr="002B4800" w:rsidRDefault="00B97D06">
            <w:pPr>
              <w:rPr>
                <w:rFonts w:ascii="Arial" w:hAnsi="Arial" w:cs="Arial"/>
                <w:sz w:val="22"/>
                <w:szCs w:val="22"/>
              </w:rPr>
            </w:pPr>
            <w:r w:rsidRPr="002B4800">
              <w:rPr>
                <w:rFonts w:ascii="Arial" w:hAnsi="Arial" w:cs="Arial"/>
                <w:sz w:val="22"/>
                <w:szCs w:val="22"/>
              </w:rPr>
              <w:t>Premises Governor</w:t>
            </w:r>
          </w:p>
          <w:p w:rsidR="00B97D06" w:rsidRPr="002B4800" w:rsidRDefault="00B97D06">
            <w:pPr>
              <w:rPr>
                <w:rFonts w:ascii="Arial" w:hAnsi="Arial" w:cs="Arial"/>
                <w:sz w:val="22"/>
                <w:szCs w:val="22"/>
              </w:rPr>
            </w:pPr>
            <w:r w:rsidRPr="002B4800">
              <w:rPr>
                <w:rFonts w:ascii="Arial" w:hAnsi="Arial" w:cs="Arial"/>
                <w:sz w:val="22"/>
                <w:szCs w:val="22"/>
              </w:rPr>
              <w:t>SBM</w:t>
            </w:r>
          </w:p>
          <w:p w:rsidR="00B97D06" w:rsidRPr="002B4800" w:rsidRDefault="00B97D06">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4C28FE" w:rsidRPr="004C28FE" w:rsidRDefault="004C28FE" w:rsidP="004C28FE">
            <w:pPr>
              <w:pStyle w:val="1Text"/>
              <w:jc w:val="both"/>
              <w:rPr>
                <w:rFonts w:cs="Arial"/>
                <w:i/>
                <w:sz w:val="22"/>
                <w:szCs w:val="22"/>
              </w:rPr>
            </w:pPr>
            <w:r w:rsidRPr="004C28FE">
              <w:rPr>
                <w:rFonts w:cs="Arial"/>
                <w:i/>
                <w:sz w:val="22"/>
                <w:szCs w:val="22"/>
              </w:rPr>
              <w:t>The Emergency Plan is retained in the Headteacher’s filing cabinet.</w:t>
            </w:r>
          </w:p>
          <w:p w:rsidR="004C28FE" w:rsidRPr="002B4800" w:rsidRDefault="004C28FE">
            <w:pPr>
              <w:pStyle w:val="1Text"/>
              <w:jc w:val="both"/>
              <w:rPr>
                <w:rFonts w:cs="Arial"/>
                <w:bCs/>
                <w:i/>
                <w:sz w:val="22"/>
                <w:szCs w:val="22"/>
              </w:rPr>
            </w:pPr>
          </w:p>
        </w:tc>
      </w:tr>
    </w:tbl>
    <w:p w:rsidR="00215D31" w:rsidRPr="002B4800"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1"/>
              <w:ind w:firstLine="1800"/>
              <w:rPr>
                <w:rFonts w:ascii="Arial" w:hAnsi="Arial" w:cs="Arial"/>
                <w:b/>
                <w:sz w:val="22"/>
                <w:szCs w:val="22"/>
              </w:rPr>
            </w:pPr>
            <w:bookmarkStart w:id="61" w:name="_Toc282070987"/>
            <w:r w:rsidRPr="002B4800">
              <w:rPr>
                <w:rFonts w:ascii="Arial" w:hAnsi="Arial" w:cs="Arial"/>
                <w:b/>
                <w:sz w:val="22"/>
                <w:szCs w:val="22"/>
              </w:rPr>
              <w:lastRenderedPageBreak/>
              <w:t>Section 4 - MONITORING AND REVIEW</w:t>
            </w:r>
            <w:bookmarkEnd w:id="61"/>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Heading1"/>
              <w:rPr>
                <w:rFonts w:ascii="Arial" w:hAnsi="Arial" w:cs="Arial"/>
                <w:b/>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pStyle w:val="Heading1"/>
              <w:rPr>
                <w:rFonts w:ascii="Arial" w:hAnsi="Arial" w:cs="Arial"/>
                <w:b/>
                <w:i/>
                <w:sz w:val="22"/>
                <w:szCs w:val="22"/>
              </w:rPr>
            </w:pP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Pr="002B4800" w:rsidRDefault="00215D31">
            <w:pPr>
              <w:pStyle w:val="Heading2"/>
              <w:ind w:firstLine="1800"/>
              <w:rPr>
                <w:rFonts w:ascii="Arial" w:hAnsi="Arial" w:cs="Arial"/>
                <w:i/>
                <w:sz w:val="22"/>
                <w:szCs w:val="22"/>
              </w:rPr>
            </w:pPr>
            <w:bookmarkStart w:id="62" w:name="_Toc282070988"/>
            <w:r w:rsidRPr="002B4800">
              <w:rPr>
                <w:rFonts w:ascii="Arial" w:hAnsi="Arial" w:cs="Arial"/>
                <w:i/>
                <w:sz w:val="22"/>
                <w:szCs w:val="22"/>
              </w:rPr>
              <w:t>Monitoring</w:t>
            </w:r>
            <w:bookmarkEnd w:id="62"/>
          </w:p>
          <w:p w:rsidR="00215D31" w:rsidRPr="002B4800" w:rsidRDefault="00215D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B4800">
              <w:rPr>
                <w:rFonts w:ascii="Arial" w:hAnsi="Arial" w:cs="Arial"/>
                <w:sz w:val="22"/>
                <w:szCs w:val="22"/>
              </w:rPr>
              <w:t>Arrangements are monitored and reviewed annually and revised as new topics arise that may affect the process of managing health and safety for staff, pupils, contractors and other visitors.</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4C28FE" w:rsidRDefault="004C28FE">
            <w:pPr>
              <w:rPr>
                <w:rFonts w:ascii="Arial" w:hAnsi="Arial" w:cs="Arial"/>
                <w:sz w:val="22"/>
                <w:szCs w:val="22"/>
              </w:rPr>
            </w:pPr>
          </w:p>
          <w:p w:rsidR="00215D31" w:rsidRPr="002B4800" w:rsidRDefault="00B97D06">
            <w:pPr>
              <w:rPr>
                <w:rFonts w:ascii="Arial" w:hAnsi="Arial" w:cs="Arial"/>
                <w:sz w:val="22"/>
                <w:szCs w:val="22"/>
              </w:rPr>
            </w:pPr>
            <w:r w:rsidRPr="002B4800">
              <w:rPr>
                <w:rFonts w:ascii="Arial" w:hAnsi="Arial" w:cs="Arial"/>
                <w:sz w:val="22"/>
                <w:szCs w:val="22"/>
              </w:rPr>
              <w:t>Headteacher</w:t>
            </w:r>
          </w:p>
          <w:p w:rsidR="00B97D06" w:rsidRPr="002B4800" w:rsidRDefault="00B97D06">
            <w:pPr>
              <w:rPr>
                <w:rFonts w:ascii="Arial" w:hAnsi="Arial" w:cs="Arial"/>
                <w:sz w:val="22"/>
                <w:szCs w:val="22"/>
              </w:rPr>
            </w:pPr>
            <w:r w:rsidRPr="002B4800">
              <w:rPr>
                <w:rFonts w:ascii="Arial" w:hAnsi="Arial" w:cs="Arial"/>
                <w:sz w:val="22"/>
                <w:szCs w:val="22"/>
              </w:rPr>
              <w:t>SBM</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E73B1A">
            <w:pPr>
              <w:pStyle w:val="1Text"/>
              <w:jc w:val="both"/>
              <w:rPr>
                <w:rFonts w:cs="Arial"/>
                <w:i/>
                <w:sz w:val="22"/>
                <w:szCs w:val="22"/>
              </w:rPr>
            </w:pPr>
            <w:r w:rsidRPr="002B4800">
              <w:rPr>
                <w:rFonts w:cs="Arial"/>
                <w:i/>
                <w:sz w:val="22"/>
                <w:szCs w:val="22"/>
              </w:rPr>
              <w:t>F</w:t>
            </w:r>
            <w:r w:rsidR="004C28FE">
              <w:rPr>
                <w:rFonts w:cs="Arial"/>
                <w:i/>
                <w:sz w:val="22"/>
                <w:szCs w:val="22"/>
              </w:rPr>
              <w:t>inance</w:t>
            </w:r>
            <w:r w:rsidRPr="002B4800">
              <w:rPr>
                <w:rFonts w:cs="Arial"/>
                <w:i/>
                <w:sz w:val="22"/>
                <w:szCs w:val="22"/>
              </w:rPr>
              <w:t xml:space="preserve"> and P</w:t>
            </w:r>
            <w:r w:rsidR="004C28FE">
              <w:rPr>
                <w:rFonts w:cs="Arial"/>
                <w:i/>
                <w:sz w:val="22"/>
                <w:szCs w:val="22"/>
              </w:rPr>
              <w:t>remises</w:t>
            </w:r>
            <w:r w:rsidRPr="002B4800">
              <w:rPr>
                <w:rFonts w:cs="Arial"/>
                <w:i/>
                <w:sz w:val="22"/>
                <w:szCs w:val="22"/>
              </w:rPr>
              <w:t xml:space="preserve"> Committee</w:t>
            </w:r>
            <w:r w:rsidR="004C28FE">
              <w:rPr>
                <w:rFonts w:cs="Arial"/>
                <w:i/>
                <w:sz w:val="22"/>
                <w:szCs w:val="22"/>
              </w:rPr>
              <w:t xml:space="preserve"> review the policy annually.</w:t>
            </w:r>
          </w:p>
          <w:p w:rsidR="004C28FE" w:rsidRDefault="004C28FE">
            <w:pPr>
              <w:pStyle w:val="1Text"/>
              <w:jc w:val="both"/>
              <w:rPr>
                <w:rFonts w:cs="Arial"/>
                <w:i/>
                <w:sz w:val="22"/>
                <w:szCs w:val="22"/>
              </w:rPr>
            </w:pPr>
          </w:p>
          <w:p w:rsidR="004C28FE" w:rsidRPr="002B4800" w:rsidRDefault="004C28FE">
            <w:pPr>
              <w:pStyle w:val="1Text"/>
              <w:jc w:val="both"/>
              <w:rPr>
                <w:rFonts w:cs="Arial"/>
                <w:i/>
                <w:sz w:val="22"/>
                <w:szCs w:val="22"/>
              </w:rPr>
            </w:pPr>
            <w:r>
              <w:rPr>
                <w:rFonts w:cs="Arial"/>
                <w:i/>
                <w:sz w:val="22"/>
                <w:szCs w:val="22"/>
              </w:rPr>
              <w:t>Changes and updates are communicated as necessary.</w:t>
            </w:r>
          </w:p>
        </w:tc>
      </w:tr>
      <w:tr w:rsidR="002B4800" w:rsidRPr="002B4800"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Pr="002B4800" w:rsidRDefault="00215D31">
            <w:pPr>
              <w:pStyle w:val="Heading2"/>
              <w:ind w:firstLine="1800"/>
              <w:rPr>
                <w:rFonts w:ascii="Arial" w:hAnsi="Arial" w:cs="Arial"/>
                <w:i/>
                <w:sz w:val="22"/>
                <w:szCs w:val="22"/>
              </w:rPr>
            </w:pPr>
            <w:bookmarkStart w:id="63" w:name="_Toc282070989"/>
            <w:r w:rsidRPr="002B4800">
              <w:rPr>
                <w:rFonts w:ascii="Arial" w:hAnsi="Arial" w:cs="Arial"/>
                <w:i/>
                <w:sz w:val="22"/>
                <w:szCs w:val="22"/>
              </w:rPr>
              <w:t>Inspections</w:t>
            </w:r>
            <w:bookmarkEnd w:id="63"/>
          </w:p>
          <w:p w:rsidR="006150BB" w:rsidRPr="002B4800" w:rsidRDefault="00215D31" w:rsidP="004C28FE">
            <w:pPr>
              <w:autoSpaceDE w:val="0"/>
              <w:autoSpaceDN w:val="0"/>
              <w:adjustRightInd w:val="0"/>
              <w:jc w:val="both"/>
              <w:rPr>
                <w:rFonts w:cs="Arial"/>
                <w:sz w:val="22"/>
                <w:szCs w:val="22"/>
              </w:rPr>
            </w:pPr>
            <w:r w:rsidRPr="002B4800">
              <w:rPr>
                <w:rFonts w:ascii="Arial" w:hAnsi="Arial" w:cs="Arial"/>
                <w:sz w:val="22"/>
                <w:szCs w:val="22"/>
              </w:rPr>
              <w:t xml:space="preserve">Regular safety inspections are carried out by the nominated person(s) (using the format found in the </w:t>
            </w:r>
            <w:r w:rsidRPr="002B4800">
              <w:rPr>
                <w:rFonts w:ascii="Arial" w:hAnsi="Arial" w:cs="Arial"/>
                <w:i/>
                <w:sz w:val="22"/>
                <w:szCs w:val="22"/>
              </w:rPr>
              <w:t>Good Stewardship Guide</w:t>
            </w:r>
            <w:r w:rsidRPr="002B4800">
              <w:rPr>
                <w:rFonts w:ascii="Arial" w:hAnsi="Arial" w:cs="Arial"/>
                <w:sz w:val="22"/>
                <w:szCs w:val="22"/>
              </w:rPr>
              <w:t xml:space="preserve"> and the SHE </w:t>
            </w:r>
            <w:r w:rsidR="006150BB" w:rsidRPr="002B4800">
              <w:rPr>
                <w:rFonts w:ascii="Arial" w:hAnsi="Arial" w:cs="Arial"/>
                <w:i/>
                <w:sz w:val="22"/>
                <w:szCs w:val="22"/>
              </w:rPr>
              <w:t>Governors’ Premises Committee H&amp;S Inspection checklist</w:t>
            </w:r>
            <w:r w:rsidRPr="002B4800">
              <w:rPr>
                <w:rFonts w:ascii="Arial" w:hAnsi="Arial" w:cs="Arial"/>
                <w:bCs/>
                <w:sz w:val="22"/>
                <w:szCs w:val="22"/>
                <w:lang w:eastAsia="en-GB"/>
              </w:rPr>
              <w:t xml:space="preserve"> of premises/departments/furnishings and fittings and grounds are also carried out on a regular basis. All hazards and risks associated with the premises/departments/grounds are monitored and controlled</w:t>
            </w:r>
            <w:r w:rsidRPr="002B4800">
              <w:rPr>
                <w:rFonts w:ascii="Arial" w:hAnsi="Arial" w:cs="Arial"/>
                <w:b/>
                <w:bCs/>
                <w:sz w:val="22"/>
                <w:szCs w:val="22"/>
                <w:lang w:eastAsia="en-GB"/>
              </w:rPr>
              <w:t>.</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Pr="002B4800" w:rsidRDefault="00215D31">
            <w:pPr>
              <w:rPr>
                <w:rFonts w:ascii="Arial" w:hAnsi="Arial" w:cs="Arial"/>
                <w:sz w:val="22"/>
                <w:szCs w:val="22"/>
              </w:rPr>
            </w:pPr>
          </w:p>
          <w:p w:rsidR="006150BB" w:rsidRPr="002B4800" w:rsidRDefault="006150BB">
            <w:pPr>
              <w:rPr>
                <w:rFonts w:ascii="Arial" w:hAnsi="Arial" w:cs="Arial"/>
                <w:sz w:val="22"/>
                <w:szCs w:val="22"/>
              </w:rPr>
            </w:pPr>
            <w:r w:rsidRPr="002B4800">
              <w:rPr>
                <w:rFonts w:ascii="Arial" w:hAnsi="Arial" w:cs="Arial"/>
                <w:sz w:val="22"/>
                <w:szCs w:val="22"/>
              </w:rPr>
              <w:t>Headteacher</w:t>
            </w:r>
          </w:p>
          <w:p w:rsidR="006150BB" w:rsidRPr="002B4800" w:rsidRDefault="006150BB">
            <w:pPr>
              <w:rPr>
                <w:rFonts w:ascii="Arial" w:hAnsi="Arial" w:cs="Arial"/>
                <w:sz w:val="22"/>
                <w:szCs w:val="22"/>
              </w:rPr>
            </w:pPr>
            <w:r w:rsidRPr="002B4800">
              <w:rPr>
                <w:rFonts w:ascii="Arial" w:hAnsi="Arial" w:cs="Arial"/>
                <w:sz w:val="22"/>
                <w:szCs w:val="22"/>
              </w:rPr>
              <w:t>SBM</w:t>
            </w:r>
          </w:p>
          <w:p w:rsidR="006150BB" w:rsidRPr="002B4800" w:rsidRDefault="006150BB">
            <w:pPr>
              <w:rPr>
                <w:rFonts w:ascii="Arial" w:hAnsi="Arial" w:cs="Arial"/>
                <w:sz w:val="22"/>
                <w:szCs w:val="22"/>
              </w:rPr>
            </w:pPr>
            <w:r w:rsidRPr="002B4800">
              <w:rPr>
                <w:rFonts w:ascii="Arial" w:hAnsi="Arial" w:cs="Arial"/>
                <w:sz w:val="22"/>
                <w:szCs w:val="22"/>
              </w:rPr>
              <w:t>Premises Governor</w:t>
            </w:r>
          </w:p>
          <w:p w:rsidR="00E73B1A" w:rsidRPr="002B4800" w:rsidRDefault="00E73B1A">
            <w:pPr>
              <w:rPr>
                <w:rFonts w:ascii="Arial" w:hAnsi="Arial" w:cs="Arial"/>
                <w:sz w:val="22"/>
                <w:szCs w:val="22"/>
              </w:rPr>
            </w:pPr>
          </w:p>
          <w:p w:rsidR="00E73B1A" w:rsidRPr="002B4800" w:rsidRDefault="00E73B1A">
            <w:pPr>
              <w:rPr>
                <w:rFonts w:ascii="Arial" w:hAnsi="Arial" w:cs="Arial"/>
                <w:sz w:val="22"/>
                <w:szCs w:val="22"/>
              </w:rPr>
            </w:pPr>
          </w:p>
          <w:p w:rsidR="00E73B1A" w:rsidRPr="002B4800" w:rsidRDefault="00E73B1A">
            <w:pPr>
              <w:rPr>
                <w:rFonts w:ascii="Arial" w:hAnsi="Arial" w:cs="Arial"/>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4C28FE" w:rsidRDefault="004C28FE">
            <w:pPr>
              <w:pStyle w:val="1Text"/>
              <w:jc w:val="both"/>
              <w:rPr>
                <w:rFonts w:cs="Arial"/>
                <w:i/>
                <w:sz w:val="22"/>
                <w:szCs w:val="22"/>
              </w:rPr>
            </w:pPr>
          </w:p>
          <w:p w:rsidR="004C28FE" w:rsidRDefault="004C28FE" w:rsidP="004C28FE">
            <w:pPr>
              <w:pStyle w:val="1Text"/>
              <w:rPr>
                <w:rFonts w:cs="Arial"/>
                <w:i/>
                <w:sz w:val="22"/>
                <w:szCs w:val="22"/>
              </w:rPr>
            </w:pPr>
            <w:r w:rsidRPr="004C28FE">
              <w:rPr>
                <w:rFonts w:cs="Arial"/>
                <w:i/>
                <w:sz w:val="22"/>
                <w:szCs w:val="22"/>
              </w:rPr>
              <w:t xml:space="preserve">Governors’ </w:t>
            </w:r>
            <w:r w:rsidR="008A230B" w:rsidRPr="004C28FE">
              <w:rPr>
                <w:rFonts w:cs="Arial"/>
                <w:i/>
                <w:sz w:val="22"/>
                <w:szCs w:val="22"/>
              </w:rPr>
              <w:t>Premises H</w:t>
            </w:r>
            <w:r w:rsidRPr="004C28FE">
              <w:rPr>
                <w:rFonts w:cs="Arial"/>
                <w:i/>
                <w:sz w:val="22"/>
                <w:szCs w:val="22"/>
              </w:rPr>
              <w:t>&amp;S Inspections are undertaken annually.</w:t>
            </w:r>
          </w:p>
          <w:p w:rsidR="004C28FE" w:rsidRPr="004C28FE" w:rsidRDefault="004C28FE" w:rsidP="004C28FE">
            <w:pPr>
              <w:pStyle w:val="1Text"/>
              <w:rPr>
                <w:rFonts w:cs="Arial"/>
                <w:i/>
                <w:sz w:val="22"/>
                <w:szCs w:val="22"/>
              </w:rPr>
            </w:pPr>
          </w:p>
          <w:p w:rsidR="004C28FE" w:rsidRPr="004C28FE" w:rsidRDefault="004C28FE" w:rsidP="004C28FE">
            <w:pPr>
              <w:pStyle w:val="1Text"/>
              <w:jc w:val="both"/>
              <w:rPr>
                <w:rFonts w:cs="Arial"/>
                <w:i/>
                <w:sz w:val="22"/>
                <w:szCs w:val="22"/>
              </w:rPr>
            </w:pPr>
            <w:r w:rsidRPr="004C28FE">
              <w:rPr>
                <w:rFonts w:cs="Arial"/>
                <w:i/>
                <w:sz w:val="22"/>
                <w:szCs w:val="22"/>
              </w:rPr>
              <w:t xml:space="preserve">Regular site inspections undertaken by Headteacher &amp; SBM.  It is the responsibility of the SBM to ensure all remedial actions </w:t>
            </w:r>
            <w:r>
              <w:rPr>
                <w:rFonts w:cs="Arial"/>
                <w:i/>
                <w:sz w:val="22"/>
                <w:szCs w:val="22"/>
              </w:rPr>
              <w:t>are passed for completion to the Caretaker and</w:t>
            </w:r>
            <w:r w:rsidRPr="004C28FE">
              <w:rPr>
                <w:rFonts w:cs="Arial"/>
                <w:i/>
                <w:sz w:val="22"/>
                <w:szCs w:val="22"/>
              </w:rPr>
              <w:t xml:space="preserve"> undertaken.</w:t>
            </w:r>
          </w:p>
          <w:p w:rsidR="004C28FE" w:rsidRPr="004C28FE" w:rsidRDefault="004C28FE">
            <w:pPr>
              <w:pStyle w:val="1Text"/>
              <w:jc w:val="both"/>
              <w:rPr>
                <w:rFonts w:cs="Arial"/>
                <w:i/>
                <w:sz w:val="22"/>
                <w:szCs w:val="22"/>
              </w:rPr>
            </w:pPr>
          </w:p>
          <w:p w:rsidR="00215D31" w:rsidRPr="002B4800" w:rsidRDefault="00215D31" w:rsidP="004C28FE">
            <w:pPr>
              <w:pStyle w:val="1Text"/>
              <w:jc w:val="both"/>
              <w:rPr>
                <w:rFonts w:cs="Arial"/>
                <w:bCs/>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lang w:eastAsia="en-GB"/>
              </w:rPr>
            </w:pPr>
            <w:bookmarkStart w:id="64" w:name="_Toc282070990"/>
            <w:r>
              <w:rPr>
                <w:rFonts w:ascii="Arial" w:hAnsi="Arial" w:cs="Arial"/>
                <w:i/>
                <w:sz w:val="22"/>
                <w:szCs w:val="22"/>
                <w:lang w:eastAsia="en-GB"/>
              </w:rPr>
              <w:t>Review</w:t>
            </w:r>
            <w:bookmarkEnd w:id="64"/>
          </w:p>
          <w:p w:rsidR="00215D31" w:rsidRDefault="00215D31">
            <w:pPr>
              <w:autoSpaceDE w:val="0"/>
              <w:autoSpaceDN w:val="0"/>
              <w:adjustRightInd w:val="0"/>
              <w:jc w:val="both"/>
              <w:rPr>
                <w:rFonts w:ascii="Arial" w:hAnsi="Arial" w:cs="Arial"/>
                <w:sz w:val="22"/>
                <w:szCs w:val="22"/>
              </w:rPr>
            </w:pPr>
            <w:r>
              <w:rPr>
                <w:rFonts w:ascii="Arial" w:hAnsi="Arial" w:cs="Arial"/>
                <w:sz w:val="22"/>
                <w:szCs w:val="22"/>
                <w:lang w:eastAsia="en-GB"/>
              </w:rPr>
              <w:t>The school has mechanisms for undertaking active monitoring and review of health and safety which includes an arrangement of periodic planned health and safety checks of each section of the school, supplemented by various ad hoc and unplanned checks and inspections.</w:t>
            </w:r>
          </w:p>
          <w:p w:rsidR="006150BB" w:rsidRDefault="006150BB">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150BB" w:rsidRDefault="006150BB">
            <w:pPr>
              <w:rPr>
                <w:rFonts w:ascii="Arial" w:hAnsi="Arial" w:cs="Arial"/>
                <w:sz w:val="22"/>
                <w:szCs w:val="22"/>
              </w:rPr>
            </w:pPr>
            <w:r>
              <w:rPr>
                <w:rFonts w:ascii="Arial" w:hAnsi="Arial" w:cs="Arial"/>
                <w:sz w:val="22"/>
                <w:szCs w:val="22"/>
              </w:rPr>
              <w:t>Headteacher</w:t>
            </w:r>
          </w:p>
          <w:p w:rsidR="006150BB" w:rsidRDefault="006150BB">
            <w:pPr>
              <w:rPr>
                <w:rFonts w:ascii="Arial" w:hAnsi="Arial" w:cs="Arial"/>
                <w:sz w:val="22"/>
                <w:szCs w:val="22"/>
              </w:rPr>
            </w:pPr>
            <w:r>
              <w:rPr>
                <w:rFonts w:ascii="Arial" w:hAnsi="Arial" w:cs="Arial"/>
                <w:sz w:val="22"/>
                <w:szCs w:val="22"/>
              </w:rPr>
              <w:t>SBM</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autoSpaceDE w:val="0"/>
              <w:autoSpaceDN w:val="0"/>
              <w:adjustRightInd w:val="0"/>
              <w:jc w:val="both"/>
              <w:rPr>
                <w:rFonts w:ascii="Arial" w:hAnsi="Arial" w:cs="Arial"/>
                <w:i/>
                <w:color w:val="FF0000"/>
                <w:sz w:val="22"/>
                <w:szCs w:val="22"/>
                <w:lang w:eastAsia="en-GB"/>
              </w:rPr>
            </w:pPr>
            <w:r>
              <w:rPr>
                <w:rFonts w:ascii="Arial" w:hAnsi="Arial" w:cs="Arial"/>
                <w:i/>
                <w:color w:val="FF0000"/>
                <w:sz w:val="22"/>
                <w:szCs w:val="22"/>
                <w:lang w:eastAsia="en-GB"/>
              </w:rPr>
              <w:t xml:space="preserve"> </w:t>
            </w:r>
          </w:p>
          <w:p w:rsidR="004C28FE" w:rsidRDefault="004C28FE" w:rsidP="004C28FE">
            <w:pPr>
              <w:pStyle w:val="1Text"/>
              <w:rPr>
                <w:rFonts w:cs="Arial"/>
                <w:i/>
                <w:sz w:val="22"/>
                <w:szCs w:val="22"/>
              </w:rPr>
            </w:pPr>
            <w:r w:rsidRPr="004C28FE">
              <w:rPr>
                <w:rFonts w:cs="Arial"/>
                <w:i/>
                <w:sz w:val="22"/>
                <w:szCs w:val="22"/>
              </w:rPr>
              <w:t>The health &amp; Safety performance is presented to the Governing Body which includes a statistical breakdown of accidents and a review of risk assessments as part of the Headteacher’s Report to Governors.</w:t>
            </w:r>
          </w:p>
          <w:p w:rsidR="004C28FE" w:rsidRPr="004C28FE" w:rsidRDefault="004C28FE" w:rsidP="004C28FE">
            <w:pPr>
              <w:pStyle w:val="1Text"/>
              <w:rPr>
                <w:rFonts w:cs="Arial"/>
                <w:i/>
                <w:sz w:val="22"/>
                <w:szCs w:val="22"/>
              </w:rPr>
            </w:pPr>
          </w:p>
          <w:p w:rsidR="004C28FE" w:rsidRDefault="004C28FE" w:rsidP="004C28FE">
            <w:pPr>
              <w:autoSpaceDE w:val="0"/>
              <w:autoSpaceDN w:val="0"/>
              <w:adjustRightInd w:val="0"/>
              <w:jc w:val="both"/>
              <w:rPr>
                <w:rFonts w:cs="Arial"/>
                <w:bCs/>
                <w:i/>
                <w:sz w:val="22"/>
                <w:szCs w:val="22"/>
              </w:rPr>
            </w:pPr>
            <w:r w:rsidRPr="004C28FE">
              <w:rPr>
                <w:rFonts w:ascii="Arial" w:hAnsi="Arial" w:cs="Arial"/>
                <w:i/>
                <w:sz w:val="22"/>
                <w:szCs w:val="22"/>
              </w:rPr>
              <w:t>The Health &amp; Safety Policy is reviewed annually and approved by the Finance &amp; Premises committee.</w:t>
            </w:r>
          </w:p>
        </w:tc>
      </w:tr>
    </w:tbl>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i/>
                <w:sz w:val="22"/>
                <w:szCs w:val="22"/>
              </w:rPr>
            </w:pPr>
            <w:bookmarkStart w:id="65" w:name="_Toc282070991"/>
            <w:r>
              <w:rPr>
                <w:rFonts w:ascii="Arial" w:hAnsi="Arial" w:cs="Arial"/>
                <w:i/>
                <w:sz w:val="22"/>
                <w:szCs w:val="22"/>
              </w:rPr>
              <w:t>Auditing</w:t>
            </w:r>
            <w:bookmarkEnd w:id="65"/>
          </w:p>
          <w:p w:rsidR="00215D31" w:rsidRDefault="00215D31" w:rsidP="004C28FE">
            <w:pPr>
              <w:jc w:val="both"/>
              <w:rPr>
                <w:rFonts w:ascii="Arial" w:hAnsi="Arial" w:cs="Arial"/>
                <w:sz w:val="22"/>
                <w:szCs w:val="22"/>
              </w:rPr>
            </w:pPr>
            <w:r>
              <w:rPr>
                <w:rFonts w:ascii="Arial" w:hAnsi="Arial" w:cs="Arial"/>
                <w:sz w:val="22"/>
                <w:szCs w:val="22"/>
              </w:rPr>
              <w:t>As a means of confirming that the necessary systems to comply with legislation are in place and are being followed the school ensures a complete health and safety audit by competent persons.  The action points identified through the audit form part of the school development plan.</w:t>
            </w:r>
            <w:r w:rsidR="006150BB">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150BB" w:rsidRDefault="006150BB">
            <w:pPr>
              <w:rPr>
                <w:rFonts w:ascii="Arial" w:hAnsi="Arial" w:cs="Arial"/>
                <w:sz w:val="22"/>
                <w:szCs w:val="22"/>
              </w:rPr>
            </w:pPr>
            <w:r>
              <w:rPr>
                <w:rFonts w:ascii="Arial" w:hAnsi="Arial" w:cs="Arial"/>
                <w:sz w:val="22"/>
                <w:szCs w:val="22"/>
              </w:rPr>
              <w:t>Headteacher</w:t>
            </w:r>
          </w:p>
          <w:p w:rsidR="006150BB" w:rsidRDefault="003462D5">
            <w:pPr>
              <w:rPr>
                <w:rFonts w:ascii="Arial" w:hAnsi="Arial" w:cs="Arial"/>
                <w:sz w:val="22"/>
                <w:szCs w:val="22"/>
              </w:rPr>
            </w:pPr>
            <w:r>
              <w:rPr>
                <w:rFonts w:ascii="Arial" w:hAnsi="Arial" w:cs="Arial"/>
                <w:sz w:val="22"/>
                <w:szCs w:val="22"/>
              </w:rPr>
              <w:t>P</w:t>
            </w:r>
            <w:r w:rsidR="006150BB">
              <w:rPr>
                <w:rFonts w:ascii="Arial" w:hAnsi="Arial" w:cs="Arial"/>
                <w:sz w:val="22"/>
                <w:szCs w:val="22"/>
              </w:rPr>
              <w:t>remises Governor</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rPr>
                <w:rFonts w:cs="Arial"/>
                <w:bCs/>
                <w:i/>
                <w:sz w:val="22"/>
                <w:szCs w:val="22"/>
              </w:rPr>
            </w:pPr>
          </w:p>
          <w:p w:rsidR="004C28FE" w:rsidRDefault="004C28FE">
            <w:pPr>
              <w:pStyle w:val="1Text"/>
              <w:rPr>
                <w:rFonts w:cs="Arial"/>
                <w:bCs/>
                <w:i/>
                <w:sz w:val="22"/>
                <w:szCs w:val="22"/>
              </w:rPr>
            </w:pPr>
            <w:r>
              <w:rPr>
                <w:rFonts w:cs="Arial"/>
                <w:bCs/>
                <w:i/>
                <w:sz w:val="22"/>
                <w:szCs w:val="22"/>
              </w:rPr>
              <w:t>Audits undertaken every 3 years by SHE unit at GCC.</w:t>
            </w:r>
          </w:p>
          <w:p w:rsidR="004C28FE" w:rsidRDefault="004C28FE">
            <w:pPr>
              <w:pStyle w:val="1Text"/>
              <w:rPr>
                <w:rFonts w:cs="Arial"/>
                <w:bCs/>
                <w:i/>
                <w:sz w:val="22"/>
                <w:szCs w:val="22"/>
              </w:rPr>
            </w:pPr>
          </w:p>
          <w:p w:rsidR="004C28FE" w:rsidRDefault="004C28FE">
            <w:pPr>
              <w:pStyle w:val="1Text"/>
              <w:rPr>
                <w:rFonts w:cs="Arial"/>
                <w:bCs/>
                <w:i/>
                <w:sz w:val="22"/>
                <w:szCs w:val="22"/>
              </w:rPr>
            </w:pPr>
            <w:r>
              <w:rPr>
                <w:rFonts w:cs="Arial"/>
                <w:bCs/>
                <w:i/>
                <w:sz w:val="22"/>
                <w:szCs w:val="22"/>
              </w:rPr>
              <w:t>Advice sought from SHE unit on any issues if needed.</w:t>
            </w:r>
          </w:p>
        </w:tc>
      </w:tr>
    </w:tbl>
    <w:p w:rsidR="00215D31" w:rsidRDefault="00215D31" w:rsidP="00215D31">
      <w:pPr>
        <w:rPr>
          <w:sz w:val="22"/>
          <w:szCs w:val="22"/>
        </w:rPr>
      </w:pPr>
    </w:p>
    <w:p w:rsidR="00215D31" w:rsidRDefault="00215D31" w:rsidP="00215D31">
      <w:pPr>
        <w:rPr>
          <w:sz w:val="22"/>
          <w:szCs w:val="22"/>
        </w:rPr>
      </w:pPr>
    </w:p>
    <w:tbl>
      <w:tblPr>
        <w:tblW w:w="1462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6"/>
        <w:gridCol w:w="2866"/>
        <w:gridCol w:w="5923"/>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firstLine="1800"/>
              <w:rPr>
                <w:rFonts w:ascii="Arial" w:hAnsi="Arial" w:cs="Arial"/>
                <w:b/>
                <w:sz w:val="22"/>
                <w:szCs w:val="22"/>
              </w:rPr>
            </w:pPr>
            <w:bookmarkStart w:id="66" w:name="_Toc282070992"/>
            <w:r>
              <w:rPr>
                <w:rFonts w:ascii="Arial" w:hAnsi="Arial" w:cs="Arial"/>
                <w:b/>
                <w:sz w:val="22"/>
                <w:szCs w:val="22"/>
              </w:rPr>
              <w:lastRenderedPageBreak/>
              <w:t>Section 5 -TRAINING</w:t>
            </w:r>
            <w:bookmarkEnd w:id="66"/>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922"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i/>
                <w:color w:val="FF0000"/>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2"/>
              <w:ind w:firstLine="1800"/>
              <w:rPr>
                <w:rFonts w:ascii="Arial" w:hAnsi="Arial" w:cs="Arial"/>
                <w:i/>
                <w:sz w:val="22"/>
                <w:szCs w:val="22"/>
              </w:rPr>
            </w:pPr>
            <w:bookmarkStart w:id="67" w:name="_Toc282070993"/>
            <w:r>
              <w:rPr>
                <w:rFonts w:ascii="Arial" w:hAnsi="Arial" w:cs="Arial"/>
                <w:i/>
                <w:sz w:val="22"/>
                <w:szCs w:val="22"/>
              </w:rPr>
              <w:t>Staff Health &amp; Safety Training/Competence</w:t>
            </w:r>
            <w:bookmarkEnd w:id="67"/>
          </w:p>
          <w:p w:rsidR="00215D31" w:rsidRDefault="00215D31">
            <w:pPr>
              <w:jc w:val="both"/>
              <w:rPr>
                <w:rFonts w:ascii="Arial" w:hAnsi="Arial" w:cs="Arial"/>
                <w:sz w:val="22"/>
                <w:szCs w:val="22"/>
              </w:rPr>
            </w:pPr>
            <w:r>
              <w:rPr>
                <w:rFonts w:ascii="Arial" w:hAnsi="Arial" w:cs="Arial"/>
                <w:sz w:val="22"/>
                <w:szCs w:val="22"/>
              </w:rPr>
              <w:t>The school is committed to ensure staff are competent to undertake the roles expected of them. The</w:t>
            </w:r>
            <w:r w:rsidR="006150BB">
              <w:rPr>
                <w:rFonts w:ascii="Arial" w:hAnsi="Arial" w:cs="Arial"/>
                <w:sz w:val="22"/>
                <w:szCs w:val="22"/>
              </w:rPr>
              <w:t xml:space="preserve"> Headteacher</w:t>
            </w:r>
            <w:r>
              <w:rPr>
                <w:rFonts w:ascii="Arial" w:hAnsi="Arial" w:cs="Arial"/>
                <w:sz w:val="22"/>
                <w:szCs w:val="22"/>
              </w:rPr>
              <w:t xml:space="preserve"> undertake</w:t>
            </w:r>
            <w:r w:rsidR="006150BB">
              <w:rPr>
                <w:rFonts w:ascii="Arial" w:hAnsi="Arial" w:cs="Arial"/>
                <w:sz w:val="22"/>
                <w:szCs w:val="22"/>
              </w:rPr>
              <w:t>s</w:t>
            </w:r>
            <w:r>
              <w:rPr>
                <w:rFonts w:ascii="Arial" w:hAnsi="Arial" w:cs="Arial"/>
                <w:sz w:val="22"/>
                <w:szCs w:val="22"/>
              </w:rPr>
              <w:t xml:space="preserve"> a training needs analysis to identify the competency requirements of specific job roles in terms of health and safety, and ensure that appropriate training is delivered and training records held centrally.  The training need analysis is reviewed on an annual basis or on the introduction of new legislation. Line managers conducting the performance management process consider health and safety performance and address areas of concern with employees.</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6150BB" w:rsidRDefault="006150BB">
            <w:pPr>
              <w:rPr>
                <w:rFonts w:ascii="Arial" w:hAnsi="Arial" w:cs="Arial"/>
                <w:sz w:val="22"/>
                <w:szCs w:val="22"/>
              </w:rPr>
            </w:pPr>
          </w:p>
          <w:p w:rsidR="00215D31" w:rsidRDefault="006150BB">
            <w:pPr>
              <w:rPr>
                <w:rFonts w:ascii="Arial" w:hAnsi="Arial" w:cs="Arial"/>
                <w:sz w:val="22"/>
                <w:szCs w:val="22"/>
              </w:rPr>
            </w:pPr>
            <w:r>
              <w:rPr>
                <w:rFonts w:ascii="Arial" w:hAnsi="Arial" w:cs="Arial"/>
                <w:sz w:val="22"/>
                <w:szCs w:val="22"/>
              </w:rPr>
              <w:t xml:space="preserve">Headteacher </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rPr>
                <w:rFonts w:cs="Arial"/>
                <w:bCs/>
                <w:i/>
                <w:sz w:val="22"/>
                <w:szCs w:val="22"/>
              </w:rPr>
            </w:pPr>
          </w:p>
          <w:p w:rsidR="004C28FE" w:rsidRDefault="004C28FE">
            <w:pPr>
              <w:pStyle w:val="1Text"/>
              <w:rPr>
                <w:rFonts w:cs="Arial"/>
                <w:bCs/>
                <w:i/>
                <w:sz w:val="22"/>
                <w:szCs w:val="22"/>
              </w:rPr>
            </w:pPr>
            <w:r>
              <w:rPr>
                <w:rFonts w:cs="Arial"/>
                <w:bCs/>
                <w:i/>
                <w:sz w:val="22"/>
                <w:szCs w:val="22"/>
              </w:rPr>
              <w:t>Staff training arranged as and when needed and as appropriate.</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68" w:name="_Toc282070994"/>
            <w:r>
              <w:rPr>
                <w:rFonts w:ascii="Arial" w:hAnsi="Arial" w:cs="Arial"/>
                <w:i/>
                <w:sz w:val="22"/>
                <w:szCs w:val="22"/>
              </w:rPr>
              <w:t>Supply and Student Teachers</w:t>
            </w:r>
            <w:bookmarkEnd w:id="68"/>
          </w:p>
          <w:p w:rsidR="00215D31" w:rsidRDefault="00215D31" w:rsidP="004C28FE">
            <w:pPr>
              <w:jc w:val="both"/>
              <w:rPr>
                <w:rFonts w:cs="Arial"/>
                <w:sz w:val="22"/>
                <w:szCs w:val="22"/>
              </w:rPr>
            </w:pPr>
            <w:r>
              <w:rPr>
                <w:rFonts w:ascii="Arial" w:hAnsi="Arial" w:cs="Arial"/>
                <w:sz w:val="22"/>
                <w:szCs w:val="22"/>
              </w:rPr>
              <w:t>The school’s expectations are made clear to any supply and student teacher through the provision of Supply/Student Teacher/Staff Handbook. Teachers on supply and student teachers are given a copy of the Staff Handbook, Health &amp; Safety Policy Document and other relevant policies. The Headteacher is responsible for liaising with the supply/student teacher on general school organisation and routines. When supply and student teachers attend the school to cover for staff absence at short notice th</w:t>
            </w:r>
            <w:r w:rsidR="006150BB">
              <w:rPr>
                <w:rFonts w:ascii="Arial" w:hAnsi="Arial" w:cs="Arial"/>
                <w:sz w:val="22"/>
                <w:szCs w:val="22"/>
              </w:rPr>
              <w:t>e Headteacher/Deputy Headteacher</w:t>
            </w:r>
            <w:r>
              <w:rPr>
                <w:rFonts w:ascii="Arial" w:hAnsi="Arial" w:cs="Arial"/>
                <w:sz w:val="22"/>
                <w:szCs w:val="22"/>
              </w:rPr>
              <w:t xml:space="preserve"> gives guidance on the work to be covered.</w:t>
            </w:r>
            <w:r w:rsidR="006150BB">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E73B1A" w:rsidRDefault="00E73B1A">
            <w:pPr>
              <w:rPr>
                <w:rFonts w:ascii="Arial" w:hAnsi="Arial" w:cs="Arial"/>
                <w:sz w:val="22"/>
                <w:szCs w:val="22"/>
              </w:rPr>
            </w:pPr>
            <w:r>
              <w:rPr>
                <w:rFonts w:ascii="Arial" w:hAnsi="Arial" w:cs="Arial"/>
                <w:sz w:val="22"/>
                <w:szCs w:val="22"/>
              </w:rPr>
              <w:t>Headteacher</w:t>
            </w:r>
          </w:p>
          <w:p w:rsidR="003462D5" w:rsidRDefault="003462D5">
            <w:pPr>
              <w:rPr>
                <w:rFonts w:ascii="Arial" w:hAnsi="Arial" w:cs="Arial"/>
                <w:sz w:val="22"/>
                <w:szCs w:val="22"/>
              </w:rPr>
            </w:pPr>
            <w:r>
              <w:rPr>
                <w:rFonts w:ascii="Arial" w:hAnsi="Arial" w:cs="Arial"/>
                <w:sz w:val="22"/>
                <w:szCs w:val="22"/>
              </w:rPr>
              <w:t>Deputy Headteacher</w:t>
            </w:r>
          </w:p>
          <w:p w:rsidR="006150BB" w:rsidRDefault="006150BB">
            <w:pPr>
              <w:rPr>
                <w:rFonts w:ascii="Arial" w:hAnsi="Arial" w:cs="Arial"/>
                <w:sz w:val="22"/>
                <w:szCs w:val="22"/>
              </w:rPr>
            </w:pPr>
            <w:r>
              <w:rPr>
                <w:rFonts w:ascii="Arial" w:hAnsi="Arial" w:cs="Arial"/>
                <w:sz w:val="22"/>
                <w:szCs w:val="22"/>
              </w:rPr>
              <w:t>SBM</w:t>
            </w:r>
          </w:p>
          <w:p w:rsidR="006150BB" w:rsidRDefault="006150BB">
            <w:pPr>
              <w:rPr>
                <w:rFonts w:ascii="Arial" w:hAnsi="Arial" w:cs="Arial"/>
                <w:sz w:val="22"/>
                <w:szCs w:val="22"/>
              </w:rPr>
            </w:pPr>
            <w:r>
              <w:rPr>
                <w:rFonts w:ascii="Arial" w:hAnsi="Arial" w:cs="Arial"/>
                <w:sz w:val="22"/>
                <w:szCs w:val="22"/>
              </w:rPr>
              <w:t>Administrator</w:t>
            </w:r>
          </w:p>
          <w:p w:rsidR="006150BB" w:rsidRDefault="006150BB">
            <w:pPr>
              <w:rPr>
                <w:rFonts w:ascii="Arial" w:hAnsi="Arial" w:cs="Arial"/>
                <w:sz w:val="22"/>
                <w:szCs w:val="22"/>
              </w:rPr>
            </w:pPr>
            <w:r>
              <w:rPr>
                <w:rFonts w:ascii="Arial" w:hAnsi="Arial" w:cs="Arial"/>
                <w:sz w:val="22"/>
                <w:szCs w:val="22"/>
              </w:rPr>
              <w:t>Administrative Assistant</w:t>
            </w:r>
          </w:p>
        </w:tc>
        <w:tc>
          <w:tcPr>
            <w:tcW w:w="5922"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4C28FE" w:rsidRPr="004C28FE" w:rsidRDefault="004C28FE" w:rsidP="004C28FE">
            <w:pPr>
              <w:jc w:val="both"/>
              <w:rPr>
                <w:rFonts w:ascii="Arial" w:hAnsi="Arial" w:cs="Arial"/>
                <w:i/>
                <w:sz w:val="22"/>
                <w:szCs w:val="22"/>
              </w:rPr>
            </w:pPr>
            <w:r w:rsidRPr="004C28FE">
              <w:rPr>
                <w:rFonts w:ascii="Arial" w:hAnsi="Arial" w:cs="Arial"/>
                <w:i/>
                <w:sz w:val="22"/>
                <w:szCs w:val="22"/>
              </w:rPr>
              <w:t>The SBM and administrative staff are responsible for ensuring safeguarding guidelines are met on entry</w:t>
            </w:r>
            <w:r w:rsidR="008C10F5">
              <w:rPr>
                <w:rFonts w:ascii="Arial" w:hAnsi="Arial" w:cs="Arial"/>
                <w:i/>
                <w:sz w:val="22"/>
                <w:szCs w:val="22"/>
              </w:rPr>
              <w:t>.</w:t>
            </w:r>
          </w:p>
          <w:p w:rsidR="004C28FE" w:rsidRPr="004C28FE" w:rsidRDefault="004C28FE">
            <w:pPr>
              <w:pStyle w:val="1Text"/>
              <w:jc w:val="both"/>
              <w:rPr>
                <w:rFonts w:cs="Arial"/>
                <w:bCs/>
                <w:i/>
                <w:sz w:val="22"/>
                <w:szCs w:val="22"/>
              </w:rPr>
            </w:pPr>
          </w:p>
          <w:p w:rsidR="004C28FE" w:rsidRPr="004C28FE" w:rsidRDefault="004C28FE" w:rsidP="004C28FE">
            <w:pPr>
              <w:jc w:val="both"/>
              <w:rPr>
                <w:rFonts w:ascii="Arial" w:hAnsi="Arial" w:cs="Arial"/>
                <w:i/>
                <w:sz w:val="22"/>
                <w:szCs w:val="22"/>
              </w:rPr>
            </w:pPr>
            <w:r w:rsidRPr="004C28FE">
              <w:rPr>
                <w:rFonts w:ascii="Arial" w:hAnsi="Arial" w:cs="Arial"/>
                <w:i/>
                <w:sz w:val="22"/>
                <w:szCs w:val="22"/>
              </w:rPr>
              <w:t>The Headteacher is responsible for ensuring that the Code of Conduct is followed.</w:t>
            </w:r>
          </w:p>
          <w:p w:rsidR="004C28FE" w:rsidRDefault="004C28FE">
            <w:pPr>
              <w:pStyle w:val="1Text"/>
              <w:jc w:val="both"/>
              <w:rPr>
                <w:rFonts w:cs="Arial"/>
                <w:bCs/>
                <w:i/>
                <w:sz w:val="22"/>
                <w:szCs w:val="22"/>
              </w:rPr>
            </w:pPr>
          </w:p>
        </w:tc>
      </w:tr>
    </w:tbl>
    <w:p w:rsidR="00215D31" w:rsidRDefault="00215D31" w:rsidP="00215D31">
      <w:pPr>
        <w:rPr>
          <w:sz w:val="22"/>
          <w:szCs w:val="22"/>
        </w:rPr>
      </w:pPr>
    </w:p>
    <w:tbl>
      <w:tblPr>
        <w:tblW w:w="1447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778"/>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69" w:name="_Toc282070995"/>
            <w:r>
              <w:rPr>
                <w:rFonts w:ascii="Arial" w:hAnsi="Arial" w:cs="Arial"/>
                <w:i/>
                <w:sz w:val="22"/>
                <w:szCs w:val="22"/>
              </w:rPr>
              <w:lastRenderedPageBreak/>
              <w:t>Volunteer and Parent Helpers</w:t>
            </w:r>
            <w:bookmarkEnd w:id="69"/>
          </w:p>
          <w:p w:rsidR="00215D31" w:rsidRDefault="00215D31" w:rsidP="008C10F5">
            <w:pPr>
              <w:jc w:val="both"/>
              <w:rPr>
                <w:rFonts w:cs="Arial"/>
                <w:sz w:val="22"/>
                <w:szCs w:val="22"/>
              </w:rPr>
            </w:pPr>
            <w:r>
              <w:rPr>
                <w:rFonts w:ascii="Arial" w:hAnsi="Arial" w:cs="Arial"/>
                <w:sz w:val="22"/>
                <w:szCs w:val="22"/>
              </w:rPr>
              <w:t>Volunteer and parent helpers are subject to the schools safeguarding arrangements. Volunteers receive an induction from the designated teacher for child protection and general health and safety and are expected to wear a visitors badge at all times and follow the school procedures. The teacher is the principal point of contact and volunteers are under his/her direction. Conversations and any documentation to which volunteer/parent helpers may have access are strictly confidential and are treated as such.</w:t>
            </w:r>
            <w:r w:rsidR="006150BB">
              <w:rPr>
                <w:rFonts w:ascii="Arial" w:hAnsi="Arial" w:cs="Arial"/>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150BB" w:rsidRDefault="006150BB">
            <w:pPr>
              <w:rPr>
                <w:rFonts w:ascii="Arial" w:hAnsi="Arial" w:cs="Arial"/>
                <w:sz w:val="22"/>
                <w:szCs w:val="22"/>
              </w:rPr>
            </w:pPr>
            <w:r>
              <w:rPr>
                <w:rFonts w:ascii="Arial" w:hAnsi="Arial" w:cs="Arial"/>
                <w:sz w:val="22"/>
                <w:szCs w:val="22"/>
              </w:rPr>
              <w:t xml:space="preserve">Headteacher </w:t>
            </w:r>
          </w:p>
          <w:p w:rsidR="00E73B1A" w:rsidRDefault="00E73B1A">
            <w:pPr>
              <w:rPr>
                <w:rFonts w:ascii="Arial" w:hAnsi="Arial" w:cs="Arial"/>
                <w:sz w:val="22"/>
                <w:szCs w:val="22"/>
              </w:rPr>
            </w:pPr>
          </w:p>
          <w:p w:rsidR="006150BB" w:rsidRDefault="00E73B1A" w:rsidP="00E73B1A">
            <w:pPr>
              <w:rPr>
                <w:rFonts w:ascii="Arial" w:hAnsi="Arial" w:cs="Arial"/>
                <w:sz w:val="22"/>
                <w:szCs w:val="22"/>
              </w:rPr>
            </w:pPr>
            <w:r>
              <w:rPr>
                <w:rFonts w:ascii="Arial" w:hAnsi="Arial" w:cs="Arial"/>
                <w:sz w:val="22"/>
                <w:szCs w:val="22"/>
              </w:rPr>
              <w:t>Designated Safeguarding Lead</w:t>
            </w:r>
          </w:p>
        </w:tc>
        <w:tc>
          <w:tcPr>
            <w:tcW w:w="5781" w:type="dxa"/>
            <w:tcBorders>
              <w:top w:val="single" w:sz="4" w:space="0" w:color="0D2456"/>
              <w:left w:val="single" w:sz="4" w:space="0" w:color="0D2456"/>
              <w:bottom w:val="single" w:sz="4" w:space="0" w:color="0D2456"/>
              <w:right w:val="single" w:sz="4" w:space="0" w:color="0D2456"/>
            </w:tcBorders>
            <w:shd w:val="clear" w:color="auto" w:fill="FFFF99"/>
            <w:hideMark/>
          </w:tcPr>
          <w:p w:rsidR="008C10F5" w:rsidRDefault="008C10F5">
            <w:pPr>
              <w:pStyle w:val="1Text"/>
              <w:jc w:val="both"/>
              <w:rPr>
                <w:rFonts w:cs="Arial"/>
                <w:bCs/>
                <w:i/>
                <w:sz w:val="22"/>
                <w:szCs w:val="22"/>
              </w:rPr>
            </w:pPr>
          </w:p>
          <w:p w:rsidR="008C10F5" w:rsidRPr="008C10F5" w:rsidRDefault="008C10F5" w:rsidP="008C10F5">
            <w:pPr>
              <w:jc w:val="both"/>
              <w:rPr>
                <w:rFonts w:ascii="Arial" w:hAnsi="Arial" w:cs="Arial"/>
                <w:i/>
                <w:sz w:val="22"/>
                <w:szCs w:val="22"/>
              </w:rPr>
            </w:pPr>
            <w:r w:rsidRPr="008C10F5">
              <w:rPr>
                <w:rFonts w:ascii="Arial" w:hAnsi="Arial" w:cs="Arial"/>
                <w:i/>
                <w:sz w:val="22"/>
                <w:szCs w:val="22"/>
              </w:rPr>
              <w:t xml:space="preserve">All volunteer and parent helpers are required to sign the Confidentiality Policy and undergo an enhanced DBS check.  </w:t>
            </w:r>
          </w:p>
          <w:p w:rsidR="008C10F5" w:rsidRPr="008C10F5" w:rsidRDefault="008C10F5" w:rsidP="008C10F5">
            <w:pPr>
              <w:jc w:val="both"/>
              <w:rPr>
                <w:rFonts w:ascii="Arial" w:hAnsi="Arial" w:cs="Arial"/>
                <w:i/>
                <w:sz w:val="22"/>
                <w:szCs w:val="22"/>
              </w:rPr>
            </w:pPr>
          </w:p>
          <w:p w:rsidR="00215D31" w:rsidRDefault="00215D31">
            <w:pPr>
              <w:pStyle w:val="1Text"/>
              <w:jc w:val="both"/>
              <w:rPr>
                <w:rFonts w:cs="Arial"/>
                <w:bCs/>
                <w:i/>
                <w:sz w:val="22"/>
                <w:szCs w:val="22"/>
              </w:rPr>
            </w:pPr>
          </w:p>
        </w:tc>
      </w:tr>
    </w:tbl>
    <w:p w:rsidR="00215D31" w:rsidRDefault="00215D31" w:rsidP="00215D31">
      <w:pPr>
        <w:ind w:left="-1800" w:firstLine="1080"/>
        <w:rPr>
          <w:sz w:val="22"/>
          <w:szCs w:val="22"/>
        </w:rPr>
      </w:pPr>
    </w:p>
    <w:tbl>
      <w:tblPr>
        <w:tblW w:w="1447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778"/>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left="0" w:firstLine="0"/>
              <w:rPr>
                <w:rFonts w:ascii="Arial" w:hAnsi="Arial" w:cs="Arial"/>
                <w:b/>
                <w:sz w:val="22"/>
                <w:szCs w:val="22"/>
              </w:rPr>
            </w:pPr>
            <w:bookmarkStart w:id="70" w:name="_Toc282070996"/>
            <w:r>
              <w:rPr>
                <w:rFonts w:ascii="Arial" w:hAnsi="Arial" w:cs="Arial"/>
                <w:b/>
                <w:sz w:val="22"/>
                <w:szCs w:val="22"/>
              </w:rPr>
              <w:lastRenderedPageBreak/>
              <w:t>Section 6 - HEALTH AND WELLBEING</w:t>
            </w:r>
            <w:bookmarkEnd w:id="70"/>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Calibri" w:hAnsi="Calibri"/>
                <w:b/>
                <w:i/>
                <w:sz w:val="22"/>
                <w:szCs w:val="22"/>
              </w:rPr>
            </w:pPr>
          </w:p>
        </w:tc>
      </w:tr>
      <w:tr w:rsidR="00215D31" w:rsidTr="00215D31">
        <w:trPr>
          <w:trHeight w:val="565"/>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71" w:name="_Toc282070997"/>
            <w:r>
              <w:rPr>
                <w:rFonts w:ascii="Arial" w:hAnsi="Arial" w:cs="Arial"/>
                <w:i/>
                <w:sz w:val="22"/>
                <w:szCs w:val="22"/>
              </w:rPr>
              <w:t>Pregnant Members of Staff</w:t>
            </w:r>
            <w:bookmarkEnd w:id="71"/>
          </w:p>
          <w:p w:rsidR="00215D31" w:rsidRDefault="006150BB" w:rsidP="008A230B">
            <w:pPr>
              <w:autoSpaceDE w:val="0"/>
              <w:autoSpaceDN w:val="0"/>
              <w:adjustRightInd w:val="0"/>
              <w:jc w:val="both"/>
              <w:rPr>
                <w:rFonts w:cs="Arial"/>
                <w:sz w:val="22"/>
                <w:szCs w:val="22"/>
              </w:rPr>
            </w:pPr>
            <w:r>
              <w:rPr>
                <w:rFonts w:ascii="Arial" w:hAnsi="Arial" w:cs="Arial"/>
                <w:sz w:val="22"/>
                <w:szCs w:val="22"/>
                <w:lang w:eastAsia="en-GB"/>
              </w:rPr>
              <w:t xml:space="preserve">The Medical </w:t>
            </w:r>
            <w:r w:rsidR="00215D31">
              <w:rPr>
                <w:rFonts w:ascii="Arial" w:hAnsi="Arial" w:cs="Arial"/>
                <w:sz w:val="22"/>
                <w:szCs w:val="22"/>
                <w:lang w:eastAsia="en-GB"/>
              </w:rPr>
              <w:t>room</w:t>
            </w:r>
            <w:r w:rsidR="008A230B">
              <w:rPr>
                <w:rFonts w:ascii="Arial" w:hAnsi="Arial" w:cs="Arial"/>
                <w:sz w:val="22"/>
                <w:szCs w:val="22"/>
                <w:lang w:eastAsia="en-GB"/>
              </w:rPr>
              <w:t xml:space="preserve"> has</w:t>
            </w:r>
            <w:r w:rsidR="00215D31">
              <w:rPr>
                <w:rFonts w:ascii="Arial" w:hAnsi="Arial" w:cs="Arial"/>
                <w:sz w:val="22"/>
                <w:szCs w:val="22"/>
                <w:lang w:eastAsia="en-GB"/>
              </w:rPr>
              <w:t xml:space="preserve"> rest facilities for expectant and nursing mothers. Members of staff who are pregnant are required to inform the school in writing so that an appropriate risk assessment of their work routines can be carried out with reference to SHE guidance.</w:t>
            </w:r>
            <w:r>
              <w:rPr>
                <w:rFonts w:ascii="Arial" w:hAnsi="Arial" w:cs="Arial"/>
                <w:sz w:val="22"/>
                <w:szCs w:val="22"/>
                <w:lang w:eastAsia="en-GB"/>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150BB" w:rsidRDefault="006150BB">
            <w:pPr>
              <w:rPr>
                <w:rFonts w:ascii="Arial" w:hAnsi="Arial" w:cs="Arial"/>
                <w:sz w:val="22"/>
                <w:szCs w:val="22"/>
              </w:rPr>
            </w:pPr>
            <w:r>
              <w:rPr>
                <w:rFonts w:ascii="Arial" w:hAnsi="Arial" w:cs="Arial"/>
                <w:sz w:val="22"/>
                <w:szCs w:val="22"/>
              </w:rPr>
              <w:t>Headteacher</w:t>
            </w:r>
          </w:p>
        </w:tc>
        <w:tc>
          <w:tcPr>
            <w:tcW w:w="5781"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jc w:val="both"/>
              <w:rPr>
                <w:rFonts w:cs="Arial"/>
                <w:bCs/>
                <w:i/>
                <w:sz w:val="22"/>
                <w:szCs w:val="22"/>
              </w:rPr>
            </w:pPr>
          </w:p>
          <w:p w:rsidR="008C10F5" w:rsidRDefault="008C10F5">
            <w:pPr>
              <w:pStyle w:val="1Text"/>
              <w:jc w:val="both"/>
              <w:rPr>
                <w:rFonts w:cs="Arial"/>
                <w:bCs/>
                <w:i/>
                <w:sz w:val="22"/>
                <w:szCs w:val="22"/>
              </w:rPr>
            </w:pPr>
            <w:r>
              <w:rPr>
                <w:rFonts w:cs="Arial"/>
                <w:bCs/>
                <w:i/>
                <w:sz w:val="22"/>
                <w:szCs w:val="22"/>
              </w:rPr>
              <w:t>The Headteacher will carry out appropriate risk assessments.</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left="0" w:firstLine="0"/>
              <w:rPr>
                <w:rFonts w:ascii="Arial" w:hAnsi="Arial" w:cs="Arial"/>
                <w:i/>
                <w:sz w:val="22"/>
                <w:szCs w:val="22"/>
              </w:rPr>
            </w:pPr>
            <w:bookmarkStart w:id="72" w:name="_Toc282070998"/>
            <w:r>
              <w:rPr>
                <w:rFonts w:ascii="Arial" w:hAnsi="Arial" w:cs="Arial"/>
                <w:i/>
                <w:sz w:val="22"/>
                <w:szCs w:val="22"/>
              </w:rPr>
              <w:t>Health and Well Being Including Absence Management</w:t>
            </w:r>
            <w:bookmarkEnd w:id="72"/>
          </w:p>
          <w:p w:rsidR="008C10F5" w:rsidRPr="008C10F5" w:rsidRDefault="008C10F5" w:rsidP="008C10F5">
            <w:pPr>
              <w:jc w:val="both"/>
              <w:rPr>
                <w:rFonts w:ascii="Arial" w:eastAsia="Batang" w:hAnsi="Arial" w:cs="Arial"/>
                <w:sz w:val="22"/>
                <w:szCs w:val="22"/>
              </w:rPr>
            </w:pPr>
            <w:r w:rsidRPr="008C10F5">
              <w:rPr>
                <w:rFonts w:ascii="Arial" w:eastAsia="Batang" w:hAnsi="Arial" w:cs="Arial"/>
                <w:sz w:val="22"/>
                <w:szCs w:val="22"/>
              </w:rPr>
              <w:t xml:space="preserve">The school refers to SHE/GN/31 </w:t>
            </w:r>
            <w:r w:rsidRPr="008C10F5">
              <w:rPr>
                <w:rFonts w:ascii="Arial" w:eastAsia="Batang" w:hAnsi="Arial" w:cs="Arial"/>
                <w:i/>
                <w:sz w:val="22"/>
                <w:szCs w:val="22"/>
              </w:rPr>
              <w:t>Stress Risk Assessment Toolkit (Schools)</w:t>
            </w:r>
            <w:r w:rsidRPr="008C10F5">
              <w:rPr>
                <w:rFonts w:ascii="Arial" w:eastAsia="Batang" w:hAnsi="Arial" w:cs="Arial"/>
                <w:sz w:val="22"/>
                <w:szCs w:val="22"/>
              </w:rPr>
              <w:t xml:space="preserve"> and has carried out a risk assessment based on the Health &amp; Safety Executive’s </w:t>
            </w:r>
            <w:r w:rsidRPr="008C10F5">
              <w:rPr>
                <w:rFonts w:ascii="Arial" w:eastAsia="Batang" w:hAnsi="Arial" w:cs="Arial"/>
                <w:i/>
                <w:sz w:val="22"/>
                <w:szCs w:val="22"/>
              </w:rPr>
              <w:t>Management Standards for Work-Related Stress</w:t>
            </w:r>
            <w:r w:rsidRPr="008C10F5">
              <w:rPr>
                <w:rFonts w:ascii="Arial" w:eastAsia="Batang" w:hAnsi="Arial" w:cs="Arial"/>
                <w:sz w:val="22"/>
                <w:szCs w:val="22"/>
              </w:rPr>
              <w:t>.</w:t>
            </w:r>
            <w:r w:rsidRPr="008C10F5">
              <w:rPr>
                <w:rFonts w:ascii="Arial" w:hAnsi="Arial" w:cs="Arial"/>
                <w:sz w:val="22"/>
                <w:szCs w:val="22"/>
              </w:rPr>
              <w:t xml:space="preserve"> The school endeavour to p</w:t>
            </w:r>
            <w:r w:rsidRPr="008C10F5">
              <w:rPr>
                <w:rFonts w:ascii="Arial" w:eastAsia="Batang" w:hAnsi="Arial" w:cs="Arial"/>
                <w:sz w:val="22"/>
                <w:szCs w:val="22"/>
              </w:rPr>
              <w:t xml:space="preserve">romote a culture of co-operation, trust and mutual respect and ensure good management practices are in place and staff have access to competent advice. </w:t>
            </w:r>
          </w:p>
          <w:p w:rsidR="008C10F5" w:rsidRPr="008C10F5" w:rsidRDefault="008C10F5" w:rsidP="008C10F5"/>
          <w:p w:rsidR="006E3105" w:rsidRDefault="006E3105">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8C10F5" w:rsidRDefault="008C10F5">
            <w:pPr>
              <w:rPr>
                <w:rFonts w:ascii="Arial" w:hAnsi="Arial" w:cs="Arial"/>
                <w:sz w:val="22"/>
                <w:szCs w:val="22"/>
              </w:rPr>
            </w:pPr>
          </w:p>
          <w:p w:rsidR="006E3105" w:rsidRDefault="006E3105">
            <w:pPr>
              <w:rPr>
                <w:rFonts w:ascii="Arial" w:hAnsi="Arial" w:cs="Arial"/>
                <w:sz w:val="22"/>
                <w:szCs w:val="22"/>
              </w:rPr>
            </w:pPr>
            <w:r>
              <w:rPr>
                <w:rFonts w:ascii="Arial" w:hAnsi="Arial" w:cs="Arial"/>
                <w:sz w:val="22"/>
                <w:szCs w:val="22"/>
              </w:rPr>
              <w:t>Headteacher</w:t>
            </w:r>
            <w:bookmarkStart w:id="73" w:name="_GoBack"/>
            <w:bookmarkEnd w:id="73"/>
          </w:p>
        </w:tc>
        <w:tc>
          <w:tcPr>
            <w:tcW w:w="5781" w:type="dxa"/>
            <w:tcBorders>
              <w:top w:val="single" w:sz="4" w:space="0" w:color="0D2456"/>
              <w:left w:val="single" w:sz="4" w:space="0" w:color="0D2456"/>
              <w:bottom w:val="single" w:sz="4" w:space="0" w:color="0D2456"/>
              <w:right w:val="single" w:sz="4" w:space="0" w:color="0D2456"/>
            </w:tcBorders>
            <w:shd w:val="clear" w:color="auto" w:fill="FFFF99"/>
            <w:hideMark/>
          </w:tcPr>
          <w:p w:rsidR="008C10F5" w:rsidRDefault="008C10F5">
            <w:pPr>
              <w:pStyle w:val="1Text"/>
              <w:jc w:val="both"/>
              <w:rPr>
                <w:rFonts w:cs="Arial"/>
                <w:bCs/>
                <w:i/>
                <w:sz w:val="22"/>
                <w:szCs w:val="22"/>
              </w:rPr>
            </w:pPr>
          </w:p>
          <w:p w:rsidR="008C10F5" w:rsidRPr="008C10F5" w:rsidRDefault="008C10F5" w:rsidP="008C10F5">
            <w:pPr>
              <w:pStyle w:val="1Text"/>
              <w:rPr>
                <w:rFonts w:cs="Arial"/>
                <w:i/>
                <w:sz w:val="22"/>
                <w:szCs w:val="22"/>
              </w:rPr>
            </w:pPr>
            <w:r w:rsidRPr="008C10F5">
              <w:rPr>
                <w:rFonts w:cs="Arial"/>
                <w:i/>
                <w:sz w:val="22"/>
                <w:szCs w:val="22"/>
              </w:rPr>
              <w:t>The Headteacher is responsible for stress risk assessment and absence management amongst staff.</w:t>
            </w:r>
          </w:p>
          <w:p w:rsidR="008C10F5" w:rsidRPr="008C10F5" w:rsidRDefault="008C10F5" w:rsidP="008C10F5">
            <w:pPr>
              <w:pStyle w:val="1Text"/>
              <w:rPr>
                <w:rFonts w:cs="Arial"/>
                <w:i/>
                <w:sz w:val="22"/>
                <w:szCs w:val="22"/>
              </w:rPr>
            </w:pPr>
            <w:r w:rsidRPr="008C10F5">
              <w:rPr>
                <w:rFonts w:cs="Arial"/>
                <w:i/>
                <w:sz w:val="22"/>
                <w:szCs w:val="22"/>
              </w:rPr>
              <w:t>A return to work form is completed by all staff on their return to work from absence and a return to work undertaken by the Headteacher who may make referrals to Occupational Health.</w:t>
            </w:r>
          </w:p>
          <w:p w:rsidR="008C10F5" w:rsidRPr="00700BD4" w:rsidRDefault="008C10F5" w:rsidP="008C10F5">
            <w:pPr>
              <w:pStyle w:val="1Text"/>
              <w:jc w:val="both"/>
              <w:rPr>
                <w:rFonts w:cs="Arial"/>
                <w:i/>
                <w:sz w:val="22"/>
                <w:szCs w:val="22"/>
              </w:rPr>
            </w:pPr>
            <w:r w:rsidRPr="00700BD4">
              <w:rPr>
                <w:rFonts w:cs="Arial"/>
                <w:i/>
                <w:sz w:val="22"/>
                <w:szCs w:val="22"/>
              </w:rPr>
              <w:t>The school subscribes to CareFirst via Gloucestershire County Council which provides independent advice and counseling to staff.</w:t>
            </w:r>
          </w:p>
          <w:p w:rsidR="008C10F5" w:rsidRPr="008C10F5" w:rsidRDefault="008C10F5" w:rsidP="008C10F5">
            <w:pPr>
              <w:pStyle w:val="1Text"/>
              <w:jc w:val="both"/>
              <w:rPr>
                <w:rFonts w:cs="Arial"/>
                <w:bCs/>
                <w:i/>
                <w:sz w:val="22"/>
                <w:szCs w:val="22"/>
              </w:rPr>
            </w:pPr>
            <w:r>
              <w:rPr>
                <w:rFonts w:cs="Arial"/>
                <w:i/>
                <w:sz w:val="22"/>
                <w:szCs w:val="22"/>
              </w:rPr>
              <w:t>Wellbeing package included as part of the school’s absence insurance scheme which all staff have access to.</w:t>
            </w:r>
          </w:p>
          <w:p w:rsidR="00A77B96" w:rsidRDefault="00A77B96">
            <w:pPr>
              <w:pStyle w:val="1Text"/>
              <w:jc w:val="both"/>
              <w:rPr>
                <w:rFonts w:cs="Arial"/>
                <w:bCs/>
                <w:i/>
                <w:sz w:val="22"/>
                <w:szCs w:val="22"/>
              </w:rPr>
            </w:pPr>
            <w:r>
              <w:rPr>
                <w:rFonts w:cs="Arial"/>
                <w:bCs/>
                <w:i/>
                <w:sz w:val="22"/>
                <w:szCs w:val="22"/>
              </w:rPr>
              <w:t>Governors also have a standing item on the personnel agenda to discuss staffs wellbeing.</w:t>
            </w: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74" w:name="_Toc282070999"/>
            <w:r>
              <w:rPr>
                <w:rFonts w:ascii="Arial" w:hAnsi="Arial" w:cs="Arial"/>
                <w:i/>
                <w:sz w:val="22"/>
                <w:szCs w:val="22"/>
              </w:rPr>
              <w:t>Smoking on Site</w:t>
            </w:r>
            <w:bookmarkEnd w:id="74"/>
          </w:p>
          <w:p w:rsidR="00215D31" w:rsidRDefault="00215D31" w:rsidP="008C10F5">
            <w:pPr>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Pr="008C10F5" w:rsidRDefault="008C10F5" w:rsidP="008C10F5">
            <w:pPr>
              <w:jc w:val="both"/>
              <w:rPr>
                <w:rFonts w:ascii="Arial" w:hAnsi="Arial" w:cs="Arial"/>
                <w:bCs/>
                <w:i/>
                <w:sz w:val="22"/>
                <w:szCs w:val="22"/>
              </w:rPr>
            </w:pPr>
            <w:r>
              <w:rPr>
                <w:rFonts w:ascii="Arial" w:hAnsi="Arial" w:cs="Arial"/>
                <w:bCs/>
                <w:i/>
                <w:sz w:val="22"/>
                <w:szCs w:val="22"/>
              </w:rPr>
              <w:t xml:space="preserve">No smoking </w:t>
            </w:r>
            <w:r w:rsidRPr="008C10F5">
              <w:rPr>
                <w:rFonts w:ascii="Arial" w:hAnsi="Arial" w:cs="Arial"/>
                <w:bCs/>
                <w:i/>
                <w:sz w:val="22"/>
                <w:szCs w:val="22"/>
              </w:rPr>
              <w:t>on the school site</w:t>
            </w:r>
          </w:p>
        </w:tc>
      </w:tr>
    </w:tbl>
    <w:p w:rsidR="00215D31" w:rsidRDefault="00215D31" w:rsidP="00215D31">
      <w:pPr>
        <w:ind w:left="-1800" w:firstLine="1080"/>
      </w:pPr>
    </w:p>
    <w:tbl>
      <w:tblPr>
        <w:tblW w:w="1447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778"/>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firstLine="1800"/>
              <w:rPr>
                <w:rFonts w:ascii="Arial" w:hAnsi="Arial" w:cs="Arial"/>
                <w:b/>
                <w:sz w:val="22"/>
                <w:szCs w:val="22"/>
              </w:rPr>
            </w:pPr>
            <w:bookmarkStart w:id="75" w:name="_Toc282071000"/>
            <w:r>
              <w:rPr>
                <w:rFonts w:ascii="Arial" w:hAnsi="Arial" w:cs="Arial"/>
                <w:b/>
                <w:sz w:val="22"/>
                <w:szCs w:val="22"/>
              </w:rPr>
              <w:lastRenderedPageBreak/>
              <w:t>Section 7 - ENVIRONMENTAL MANAGEMENT</w:t>
            </w:r>
            <w:bookmarkEnd w:id="75"/>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76" w:name="_Toc282071001"/>
            <w:r>
              <w:rPr>
                <w:rFonts w:ascii="Arial" w:hAnsi="Arial" w:cs="Arial"/>
                <w:i/>
                <w:sz w:val="22"/>
                <w:szCs w:val="22"/>
              </w:rPr>
              <w:t>Environmental Compliance</w:t>
            </w:r>
            <w:bookmarkEnd w:id="76"/>
          </w:p>
          <w:p w:rsidR="00215D31" w:rsidRDefault="00215D31">
            <w:pPr>
              <w:autoSpaceDE w:val="0"/>
              <w:autoSpaceDN w:val="0"/>
              <w:adjustRightInd w:val="0"/>
              <w:jc w:val="both"/>
              <w:rPr>
                <w:rFonts w:ascii="Arial" w:hAnsi="Arial" w:cs="Arial"/>
                <w:sz w:val="22"/>
                <w:szCs w:val="22"/>
                <w:lang w:eastAsia="en-GB"/>
              </w:rPr>
            </w:pPr>
            <w:r>
              <w:rPr>
                <w:rFonts w:ascii="Arial" w:hAnsi="Arial" w:cs="Arial"/>
                <w:sz w:val="22"/>
                <w:szCs w:val="22"/>
                <w:lang w:eastAsia="en-GB"/>
              </w:rPr>
              <w:t>The school seeks to fulfil its waste management objectives through: using only what is needed; seeking alternatives where possible; recycling as much as practicable; disposing of as little as necessary.</w:t>
            </w:r>
          </w:p>
          <w:p w:rsidR="00215D31" w:rsidRDefault="00215D31" w:rsidP="008C10F5">
            <w:pPr>
              <w:autoSpaceDE w:val="0"/>
              <w:autoSpaceDN w:val="0"/>
              <w:adjustRightInd w:val="0"/>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6E3105" w:rsidRDefault="006E3105">
            <w:pPr>
              <w:rPr>
                <w:rFonts w:ascii="Arial" w:hAnsi="Arial" w:cs="Arial"/>
                <w:sz w:val="22"/>
                <w:szCs w:val="22"/>
              </w:rPr>
            </w:pPr>
            <w:r>
              <w:rPr>
                <w:rFonts w:ascii="Arial" w:hAnsi="Arial" w:cs="Arial"/>
                <w:sz w:val="22"/>
                <w:szCs w:val="22"/>
              </w:rPr>
              <w:t>Headteacher</w:t>
            </w:r>
          </w:p>
          <w:p w:rsidR="006E3105" w:rsidRDefault="006E3105">
            <w:pPr>
              <w:rPr>
                <w:rFonts w:ascii="Arial" w:hAnsi="Arial" w:cs="Arial"/>
                <w:sz w:val="22"/>
                <w:szCs w:val="22"/>
              </w:rPr>
            </w:pPr>
            <w:r>
              <w:rPr>
                <w:rFonts w:ascii="Arial" w:hAnsi="Arial" w:cs="Arial"/>
                <w:sz w:val="22"/>
                <w:szCs w:val="22"/>
              </w:rPr>
              <w:t>SBM</w:t>
            </w:r>
          </w:p>
          <w:p w:rsidR="006E3105" w:rsidRDefault="006E3105">
            <w:pPr>
              <w:rPr>
                <w:rFonts w:ascii="Arial" w:hAnsi="Arial" w:cs="Arial"/>
                <w:sz w:val="22"/>
                <w:szCs w:val="22"/>
              </w:rPr>
            </w:pPr>
            <w:r>
              <w:rPr>
                <w:rFonts w:ascii="Arial" w:hAnsi="Arial" w:cs="Arial"/>
                <w:sz w:val="22"/>
                <w:szCs w:val="22"/>
              </w:rPr>
              <w:t>Caretaker</w:t>
            </w:r>
          </w:p>
          <w:p w:rsidR="006E3105" w:rsidRDefault="006E3105">
            <w:pPr>
              <w:rPr>
                <w:rFonts w:ascii="Arial" w:hAnsi="Arial" w:cs="Arial"/>
                <w:sz w:val="22"/>
                <w:szCs w:val="22"/>
              </w:rPr>
            </w:pPr>
            <w:r>
              <w:rPr>
                <w:rFonts w:ascii="Arial" w:hAnsi="Arial" w:cs="Arial"/>
                <w:sz w:val="22"/>
                <w:szCs w:val="22"/>
              </w:rPr>
              <w:t>Cleaner</w:t>
            </w:r>
          </w:p>
          <w:p w:rsidR="006E3105" w:rsidRDefault="006E3105">
            <w:pPr>
              <w:rPr>
                <w:rFonts w:ascii="Arial" w:hAnsi="Arial" w:cs="Arial"/>
                <w:sz w:val="22"/>
                <w:szCs w:val="22"/>
              </w:rPr>
            </w:pPr>
            <w:r>
              <w:rPr>
                <w:rFonts w:ascii="Arial" w:hAnsi="Arial" w:cs="Arial"/>
                <w:sz w:val="22"/>
                <w:szCs w:val="22"/>
              </w:rPr>
              <w:t>Cleaner</w:t>
            </w:r>
          </w:p>
          <w:p w:rsidR="006E3105" w:rsidRDefault="003462D5">
            <w:pPr>
              <w:rPr>
                <w:rFonts w:ascii="Arial" w:hAnsi="Arial" w:cs="Arial"/>
                <w:sz w:val="22"/>
                <w:szCs w:val="22"/>
              </w:rPr>
            </w:pPr>
            <w:r>
              <w:rPr>
                <w:rFonts w:ascii="Arial" w:hAnsi="Arial" w:cs="Arial"/>
                <w:sz w:val="22"/>
                <w:szCs w:val="22"/>
              </w:rPr>
              <w:t>T</w:t>
            </w:r>
            <w:r w:rsidR="006E3105">
              <w:rPr>
                <w:rFonts w:ascii="Arial" w:hAnsi="Arial" w:cs="Arial"/>
                <w:sz w:val="22"/>
                <w:szCs w:val="22"/>
              </w:rPr>
              <w:t>eaching Assistant</w:t>
            </w:r>
          </w:p>
        </w:tc>
        <w:tc>
          <w:tcPr>
            <w:tcW w:w="5781"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rPr>
                <w:rFonts w:cs="Arial"/>
                <w:bCs/>
                <w:i/>
                <w:sz w:val="22"/>
                <w:szCs w:val="22"/>
              </w:rPr>
            </w:pPr>
          </w:p>
          <w:p w:rsidR="008C10F5" w:rsidRPr="008C10F5" w:rsidRDefault="008C10F5" w:rsidP="008C10F5">
            <w:pPr>
              <w:autoSpaceDE w:val="0"/>
              <w:autoSpaceDN w:val="0"/>
              <w:adjustRightInd w:val="0"/>
              <w:jc w:val="both"/>
              <w:rPr>
                <w:rFonts w:ascii="Arial" w:hAnsi="Arial" w:cs="Arial"/>
                <w:i/>
                <w:sz w:val="22"/>
                <w:szCs w:val="22"/>
                <w:lang w:eastAsia="en-GB"/>
              </w:rPr>
            </w:pPr>
            <w:r w:rsidRPr="008C10F5">
              <w:rPr>
                <w:rFonts w:ascii="Arial" w:hAnsi="Arial" w:cs="Arial"/>
                <w:i/>
                <w:sz w:val="22"/>
                <w:szCs w:val="22"/>
                <w:lang w:eastAsia="en-GB"/>
              </w:rPr>
              <w:t>A separate recycled waste bin is provided by Biffa as part of the Gloucestershire County Council contract and separate bins for recyclable waste are provided in classrooms. The Caretaker and cleaners are responsible for ensuring the waste is disposed of appropriately.</w:t>
            </w:r>
          </w:p>
          <w:p w:rsidR="008C10F5" w:rsidRPr="008C10F5" w:rsidRDefault="008C10F5" w:rsidP="008C10F5">
            <w:pPr>
              <w:autoSpaceDE w:val="0"/>
              <w:autoSpaceDN w:val="0"/>
              <w:adjustRightInd w:val="0"/>
              <w:jc w:val="both"/>
              <w:rPr>
                <w:rFonts w:ascii="Arial" w:hAnsi="Arial" w:cs="Arial"/>
                <w:i/>
                <w:sz w:val="22"/>
                <w:szCs w:val="22"/>
                <w:lang w:eastAsia="en-GB"/>
              </w:rPr>
            </w:pPr>
            <w:r w:rsidRPr="008C10F5">
              <w:rPr>
                <w:rFonts w:ascii="Arial" w:hAnsi="Arial" w:cs="Arial"/>
                <w:i/>
                <w:sz w:val="22"/>
                <w:szCs w:val="22"/>
                <w:lang w:eastAsia="en-GB"/>
              </w:rPr>
              <w:t>The school has purchased recycling bins for goods and plastics.</w:t>
            </w:r>
          </w:p>
          <w:p w:rsidR="008C10F5" w:rsidRDefault="008C10F5">
            <w:pPr>
              <w:pStyle w:val="1Text"/>
              <w:rPr>
                <w:rFonts w:cs="Arial"/>
                <w:bCs/>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sz w:val="22"/>
                <w:szCs w:val="22"/>
                <w:lang w:eastAsia="en-GB"/>
              </w:rPr>
            </w:pPr>
            <w:bookmarkStart w:id="77" w:name="_Toc282071002"/>
            <w:r>
              <w:rPr>
                <w:rFonts w:ascii="Arial" w:hAnsi="Arial" w:cs="Arial"/>
                <w:i/>
                <w:sz w:val="22"/>
                <w:szCs w:val="22"/>
                <w:lang w:eastAsia="en-GB"/>
              </w:rPr>
              <w:t>Disposal of Waste</w:t>
            </w:r>
            <w:bookmarkEnd w:id="77"/>
          </w:p>
          <w:p w:rsidR="00215D31" w:rsidRDefault="00215D31" w:rsidP="008C10F5">
            <w:pPr>
              <w:pStyle w:val="1Text"/>
              <w:jc w:val="both"/>
              <w:rPr>
                <w:rFonts w:cs="Arial"/>
                <w:sz w:val="22"/>
                <w:szCs w:val="22"/>
              </w:rPr>
            </w:pPr>
            <w:r>
              <w:rPr>
                <w:rFonts w:cs="Arial"/>
                <w:sz w:val="22"/>
                <w:szCs w:val="22"/>
                <w:lang w:eastAsia="en-GB"/>
              </w:rPr>
              <w:t>All waste classified as ‘hazardous’ is collected by specialist firms and di</w:t>
            </w:r>
            <w:r w:rsidR="00377D4E">
              <w:rPr>
                <w:rFonts w:cs="Arial"/>
                <w:sz w:val="22"/>
                <w:szCs w:val="22"/>
                <w:lang w:eastAsia="en-GB"/>
              </w:rPr>
              <w:t>sposed of in the approved manner</w:t>
            </w:r>
            <w:r w:rsidR="008C10F5">
              <w:rPr>
                <w:rFonts w:cs="Arial"/>
                <w:sz w:val="22"/>
                <w:szCs w:val="22"/>
                <w:lang w:eastAsia="en-GB"/>
              </w:rPr>
              <w:t>.</w:t>
            </w:r>
            <w:r w:rsidR="00377D4E">
              <w:rPr>
                <w:rFonts w:cs="Arial"/>
                <w:sz w:val="22"/>
                <w:szCs w:val="22"/>
                <w:lang w:eastAsia="en-GB"/>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p w:rsidR="00377D4E" w:rsidRPr="00377D4E" w:rsidRDefault="00377D4E">
            <w:pPr>
              <w:rPr>
                <w:rFonts w:ascii="Arial" w:hAnsi="Arial" w:cs="Arial"/>
                <w:sz w:val="22"/>
                <w:szCs w:val="22"/>
              </w:rPr>
            </w:pPr>
            <w:r>
              <w:rPr>
                <w:rFonts w:ascii="Arial" w:hAnsi="Arial" w:cs="Arial"/>
                <w:sz w:val="22"/>
                <w:szCs w:val="22"/>
              </w:rPr>
              <w:t xml:space="preserve"> SBM</w:t>
            </w:r>
          </w:p>
        </w:tc>
        <w:tc>
          <w:tcPr>
            <w:tcW w:w="5781" w:type="dxa"/>
            <w:tcBorders>
              <w:top w:val="single" w:sz="4" w:space="0" w:color="0D2456"/>
              <w:left w:val="single" w:sz="4" w:space="0" w:color="0D2456"/>
              <w:bottom w:val="single" w:sz="4" w:space="0" w:color="0D2456"/>
              <w:right w:val="single" w:sz="4" w:space="0" w:color="0D2456"/>
            </w:tcBorders>
            <w:shd w:val="clear" w:color="auto" w:fill="FFFF99"/>
            <w:hideMark/>
          </w:tcPr>
          <w:p w:rsidR="00215D31" w:rsidRDefault="00215D31">
            <w:pPr>
              <w:pStyle w:val="1Text"/>
              <w:rPr>
                <w:rFonts w:cs="Arial"/>
                <w:bCs/>
                <w:i/>
                <w:sz w:val="22"/>
                <w:szCs w:val="22"/>
              </w:rPr>
            </w:pPr>
          </w:p>
          <w:p w:rsidR="008C10F5" w:rsidRDefault="008C10F5">
            <w:pPr>
              <w:pStyle w:val="1Text"/>
              <w:rPr>
                <w:rFonts w:cs="Arial"/>
                <w:bCs/>
                <w:i/>
                <w:sz w:val="22"/>
                <w:szCs w:val="22"/>
              </w:rPr>
            </w:pPr>
            <w:r>
              <w:rPr>
                <w:rFonts w:cs="Arial"/>
                <w:bCs/>
                <w:i/>
                <w:sz w:val="22"/>
                <w:szCs w:val="22"/>
              </w:rPr>
              <w:t>SBM will contact Biffa hazardous waste to arrange for appropriate collection and disposal.</w:t>
            </w:r>
          </w:p>
        </w:tc>
      </w:tr>
    </w:tbl>
    <w:p w:rsidR="00215D31" w:rsidRDefault="00215D31" w:rsidP="00215D31">
      <w:pPr>
        <w:ind w:left="-1800" w:firstLine="1080"/>
      </w:pPr>
    </w:p>
    <w:tbl>
      <w:tblPr>
        <w:tblW w:w="1447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778"/>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firstLine="1800"/>
              <w:rPr>
                <w:rFonts w:ascii="Arial" w:hAnsi="Arial" w:cs="Arial"/>
                <w:b/>
                <w:sz w:val="22"/>
                <w:szCs w:val="22"/>
              </w:rPr>
            </w:pPr>
            <w:bookmarkStart w:id="78" w:name="_Toc282071003"/>
            <w:r>
              <w:rPr>
                <w:rFonts w:ascii="Arial" w:hAnsi="Arial" w:cs="Arial"/>
                <w:b/>
                <w:sz w:val="22"/>
                <w:szCs w:val="22"/>
              </w:rPr>
              <w:t>Section 8 - CATERING AND FOOD HYGIENE</w:t>
            </w:r>
            <w:bookmarkEnd w:id="78"/>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Calibri" w:hAnsi="Calibri"/>
                <w:b/>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79" w:name="_Toc282071004"/>
            <w:r>
              <w:rPr>
                <w:rFonts w:ascii="Arial" w:hAnsi="Arial" w:cs="Arial"/>
                <w:i/>
                <w:sz w:val="22"/>
                <w:szCs w:val="22"/>
              </w:rPr>
              <w:t>Catering and Food Hygiene</w:t>
            </w:r>
            <w:bookmarkEnd w:id="79"/>
          </w:p>
          <w:p w:rsidR="00215D31" w:rsidRDefault="00215D31" w:rsidP="008C10F5">
            <w:pPr>
              <w:autoSpaceDE w:val="0"/>
              <w:autoSpaceDN w:val="0"/>
              <w:adjustRightInd w:val="0"/>
              <w:jc w:val="both"/>
              <w:rPr>
                <w:rFonts w:cs="Arial"/>
                <w:sz w:val="22"/>
                <w:szCs w:val="22"/>
              </w:rPr>
            </w:pPr>
            <w:r>
              <w:rPr>
                <w:rFonts w:ascii="Arial" w:hAnsi="Arial" w:cs="Arial"/>
                <w:sz w:val="22"/>
                <w:szCs w:val="22"/>
                <w:lang w:eastAsia="en-GB"/>
              </w:rPr>
              <w:t>All catering contractors have in place a food hygiene management system and competent health and safety advice. All contractors are registered with the L</w:t>
            </w:r>
            <w:r w:rsidR="008C10F5">
              <w:rPr>
                <w:rFonts w:ascii="Arial" w:hAnsi="Arial" w:cs="Arial"/>
                <w:sz w:val="22"/>
                <w:szCs w:val="22"/>
                <w:lang w:eastAsia="en-GB"/>
              </w:rPr>
              <w:t>ocal Authority.</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rsidP="00377D4E">
            <w:pPr>
              <w:jc w:val="both"/>
              <w:rPr>
                <w:rFonts w:ascii="Calibri" w:hAnsi="Calibri"/>
                <w:bCs/>
                <w:i/>
                <w:sz w:val="22"/>
                <w:szCs w:val="22"/>
              </w:rPr>
            </w:pPr>
          </w:p>
          <w:p w:rsidR="008C10F5" w:rsidRPr="008C10F5" w:rsidRDefault="008C10F5" w:rsidP="00377D4E">
            <w:pPr>
              <w:jc w:val="both"/>
              <w:rPr>
                <w:rFonts w:ascii="Arial" w:hAnsi="Arial" w:cs="Arial"/>
                <w:bCs/>
                <w:i/>
                <w:sz w:val="22"/>
                <w:szCs w:val="22"/>
              </w:rPr>
            </w:pPr>
            <w:r w:rsidRPr="008C10F5">
              <w:rPr>
                <w:rFonts w:ascii="Arial" w:hAnsi="Arial" w:cs="Arial"/>
                <w:bCs/>
                <w:i/>
                <w:sz w:val="22"/>
                <w:szCs w:val="22"/>
              </w:rPr>
              <w:t>Caterlink policies and procedures in place as contract held with GCC.</w:t>
            </w:r>
          </w:p>
        </w:tc>
      </w:tr>
    </w:tbl>
    <w:p w:rsidR="00215D31" w:rsidRDefault="00215D31" w:rsidP="00215D31">
      <w:pPr>
        <w:ind w:left="-1800" w:firstLine="1080"/>
      </w:pPr>
    </w:p>
    <w:tbl>
      <w:tblPr>
        <w:tblW w:w="14475"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832"/>
        <w:gridCol w:w="2865"/>
        <w:gridCol w:w="5778"/>
      </w:tblGrid>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hideMark/>
          </w:tcPr>
          <w:p w:rsidR="00215D31" w:rsidRDefault="00215D31">
            <w:pPr>
              <w:pStyle w:val="Heading1"/>
              <w:ind w:firstLine="1800"/>
              <w:rPr>
                <w:rFonts w:ascii="Arial" w:hAnsi="Arial" w:cs="Arial"/>
                <w:b/>
                <w:sz w:val="22"/>
                <w:szCs w:val="22"/>
              </w:rPr>
            </w:pPr>
            <w:bookmarkStart w:id="80" w:name="_Toc282071005"/>
            <w:r>
              <w:rPr>
                <w:rFonts w:ascii="Arial" w:hAnsi="Arial" w:cs="Arial"/>
                <w:b/>
                <w:sz w:val="22"/>
                <w:szCs w:val="22"/>
              </w:rPr>
              <w:lastRenderedPageBreak/>
              <w:t>Section 9 – HEALTH AND SAFETY ADVICE</w:t>
            </w:r>
            <w:bookmarkEnd w:id="80"/>
            <w:r>
              <w:rPr>
                <w:rFonts w:ascii="Arial" w:hAnsi="Arial" w:cs="Arial"/>
                <w:b/>
                <w:sz w:val="22"/>
                <w:szCs w:val="22"/>
              </w:rPr>
              <w:t xml:space="preserve"> </w:t>
            </w: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Arial" w:hAnsi="Arial" w:cs="Arial"/>
                <w:b/>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Heading1"/>
              <w:rPr>
                <w:rFonts w:ascii="Calibri" w:hAnsi="Calibri"/>
                <w:b/>
                <w:i/>
                <w:sz w:val="22"/>
                <w:szCs w:val="22"/>
              </w:rPr>
            </w:pPr>
          </w:p>
        </w:tc>
      </w:tr>
      <w:tr w:rsidR="00215D31" w:rsidTr="00377D4E">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Heading2"/>
              <w:ind w:firstLine="1800"/>
              <w:rPr>
                <w:rFonts w:ascii="Arial" w:hAnsi="Arial" w:cs="Arial"/>
                <w:i/>
                <w:sz w:val="22"/>
                <w:szCs w:val="22"/>
              </w:rPr>
            </w:pPr>
            <w:bookmarkStart w:id="81" w:name="_Toc282071006"/>
            <w:r>
              <w:rPr>
                <w:rFonts w:ascii="Arial" w:hAnsi="Arial" w:cs="Arial"/>
                <w:i/>
                <w:sz w:val="22"/>
                <w:szCs w:val="22"/>
              </w:rPr>
              <w:t>Information</w:t>
            </w:r>
            <w:bookmarkEnd w:id="81"/>
          </w:p>
          <w:p w:rsidR="00215D31" w:rsidRDefault="00215D31">
            <w:pPr>
              <w:pStyle w:val="1Text"/>
              <w:jc w:val="both"/>
              <w:rPr>
                <w:rFonts w:cs="Arial"/>
                <w:bCs/>
                <w:sz w:val="22"/>
                <w:szCs w:val="22"/>
              </w:rPr>
            </w:pPr>
            <w:r>
              <w:rPr>
                <w:rFonts w:cs="Arial"/>
                <w:bCs/>
                <w:sz w:val="22"/>
                <w:szCs w:val="22"/>
              </w:rPr>
              <w:t>Health and safety advice is obtained from Safety, Health &amp; Environment (SHE) 01452 425350</w:t>
            </w:r>
          </w:p>
          <w:p w:rsidR="00215D31" w:rsidRDefault="00700BD4">
            <w:pPr>
              <w:pStyle w:val="1Text"/>
              <w:jc w:val="both"/>
              <w:rPr>
                <w:rFonts w:cs="Arial"/>
                <w:bCs/>
                <w:sz w:val="22"/>
                <w:szCs w:val="22"/>
              </w:rPr>
            </w:pPr>
            <w:hyperlink r:id="rId89" w:history="1">
              <w:r w:rsidR="00215D31">
                <w:rPr>
                  <w:rStyle w:val="Hyperlink"/>
                  <w:rFonts w:cs="Arial"/>
                  <w:bCs/>
                  <w:sz w:val="22"/>
                  <w:szCs w:val="22"/>
                </w:rPr>
                <w:t>she@gloucestershire.go.uk</w:t>
              </w:r>
            </w:hyperlink>
          </w:p>
          <w:p w:rsidR="00215D31" w:rsidRDefault="00215D31">
            <w:pPr>
              <w:pStyle w:val="1Text"/>
              <w:jc w:val="both"/>
              <w:rPr>
                <w:rFonts w:cs="Arial"/>
                <w:bCs/>
                <w:sz w:val="22"/>
                <w:szCs w:val="22"/>
              </w:rPr>
            </w:pPr>
          </w:p>
          <w:p w:rsidR="00215D31" w:rsidRDefault="00700BD4">
            <w:pPr>
              <w:pStyle w:val="1Text"/>
              <w:jc w:val="both"/>
              <w:rPr>
                <w:rFonts w:cs="Arial"/>
                <w:bCs/>
                <w:sz w:val="22"/>
                <w:szCs w:val="22"/>
              </w:rPr>
            </w:pPr>
            <w:hyperlink r:id="rId90" w:history="1">
              <w:r w:rsidR="00215D31">
                <w:rPr>
                  <w:rStyle w:val="Hyperlink"/>
                  <w:rFonts w:cs="Arial"/>
                  <w:bCs/>
                  <w:sz w:val="22"/>
                  <w:szCs w:val="22"/>
                </w:rPr>
                <w:t>www.gloucestershire.gov.uk/she</w:t>
              </w:r>
            </w:hyperlink>
          </w:p>
          <w:p w:rsidR="00215D31" w:rsidRDefault="00215D31">
            <w:pPr>
              <w:pStyle w:val="1Text"/>
              <w:jc w:val="both"/>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jc w:val="both"/>
              <w:rPr>
                <w:rFonts w:cs="Arial"/>
                <w:bCs/>
                <w:i/>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rPr>
                <w:rFonts w:ascii="Arial Narrow" w:hAnsi="Arial Narrow"/>
                <w:bCs/>
                <w:sz w:val="22"/>
                <w:szCs w:val="22"/>
              </w:rPr>
            </w:pPr>
          </w:p>
        </w:tc>
      </w:tr>
      <w:tr w:rsidR="00215D31" w:rsidTr="00215D31">
        <w:trPr>
          <w:trHeight w:val="773"/>
        </w:trPr>
        <w:tc>
          <w:tcPr>
            <w:tcW w:w="5835" w:type="dxa"/>
            <w:tcBorders>
              <w:top w:val="single" w:sz="4" w:space="0" w:color="0D2456"/>
              <w:left w:val="single" w:sz="4" w:space="0" w:color="0D2456"/>
              <w:bottom w:val="single" w:sz="4" w:space="0" w:color="0D2456"/>
              <w:right w:val="single" w:sz="4" w:space="0" w:color="0D2456"/>
            </w:tcBorders>
          </w:tcPr>
          <w:p w:rsidR="00215D31" w:rsidRDefault="00215D31">
            <w:pPr>
              <w:pStyle w:val="1Text"/>
              <w:rPr>
                <w:rFonts w:cs="Arial"/>
                <w:sz w:val="22"/>
                <w:szCs w:val="22"/>
              </w:rPr>
            </w:pPr>
          </w:p>
        </w:tc>
        <w:tc>
          <w:tcPr>
            <w:tcW w:w="2866"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rPr>
                <w:rFonts w:ascii="Arial" w:hAnsi="Arial" w:cs="Arial"/>
                <w:sz w:val="22"/>
                <w:szCs w:val="22"/>
              </w:rPr>
            </w:pPr>
          </w:p>
        </w:tc>
        <w:tc>
          <w:tcPr>
            <w:tcW w:w="5781" w:type="dxa"/>
            <w:tcBorders>
              <w:top w:val="single" w:sz="4" w:space="0" w:color="0D2456"/>
              <w:left w:val="single" w:sz="4" w:space="0" w:color="0D2456"/>
              <w:bottom w:val="single" w:sz="4" w:space="0" w:color="0D2456"/>
              <w:right w:val="single" w:sz="4" w:space="0" w:color="0D2456"/>
            </w:tcBorders>
            <w:shd w:val="clear" w:color="auto" w:fill="FFFF99"/>
          </w:tcPr>
          <w:p w:rsidR="00215D31" w:rsidRDefault="00215D31">
            <w:pPr>
              <w:pStyle w:val="1Text"/>
              <w:rPr>
                <w:rFonts w:ascii="Arial Narrow" w:hAnsi="Arial Narrow"/>
                <w:bCs/>
                <w:sz w:val="22"/>
                <w:szCs w:val="22"/>
              </w:rPr>
            </w:pPr>
          </w:p>
        </w:tc>
      </w:tr>
    </w:tbl>
    <w:p w:rsidR="00215D31" w:rsidRDefault="00215D31" w:rsidP="00215D31">
      <w:pPr>
        <w:ind w:left="-1800" w:firstLine="1080"/>
      </w:pPr>
    </w:p>
    <w:p w:rsidR="00AA22F3" w:rsidRDefault="00AA22F3"/>
    <w:sectPr w:rsidR="00AA22F3" w:rsidSect="00215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1B" w:rsidRDefault="00C85B1B" w:rsidP="00E0753A">
      <w:r>
        <w:separator/>
      </w:r>
    </w:p>
  </w:endnote>
  <w:endnote w:type="continuationSeparator" w:id="0">
    <w:p w:rsidR="00C85B1B" w:rsidRDefault="00C85B1B" w:rsidP="00E0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09725"/>
      <w:docPartObj>
        <w:docPartGallery w:val="Page Numbers (Bottom of Page)"/>
        <w:docPartUnique/>
      </w:docPartObj>
    </w:sdtPr>
    <w:sdtEndPr>
      <w:rPr>
        <w:rFonts w:ascii="Arial" w:hAnsi="Arial" w:cs="Arial"/>
        <w:noProof/>
        <w:sz w:val="22"/>
        <w:szCs w:val="22"/>
      </w:rPr>
    </w:sdtEndPr>
    <w:sdtContent>
      <w:p w:rsidR="008A230B" w:rsidRPr="00E0753A" w:rsidRDefault="008A230B" w:rsidP="00E0753A">
        <w:pPr>
          <w:pStyle w:val="Footer"/>
          <w:rPr>
            <w:rFonts w:ascii="Arial" w:hAnsi="Arial" w:cs="Arial"/>
            <w:sz w:val="22"/>
            <w:szCs w:val="22"/>
          </w:rPr>
        </w:pPr>
        <w:r w:rsidRPr="00E0753A">
          <w:rPr>
            <w:rFonts w:ascii="Arial" w:hAnsi="Arial" w:cs="Arial"/>
            <w:sz w:val="22"/>
            <w:szCs w:val="22"/>
          </w:rPr>
          <w:fldChar w:fldCharType="begin"/>
        </w:r>
        <w:r w:rsidRPr="00E0753A">
          <w:rPr>
            <w:rFonts w:ascii="Arial" w:hAnsi="Arial" w:cs="Arial"/>
            <w:sz w:val="22"/>
            <w:szCs w:val="22"/>
          </w:rPr>
          <w:instrText xml:space="preserve"> PAGE   \* MERGEFORMAT </w:instrText>
        </w:r>
        <w:r w:rsidRPr="00E0753A">
          <w:rPr>
            <w:rFonts w:ascii="Arial" w:hAnsi="Arial" w:cs="Arial"/>
            <w:sz w:val="22"/>
            <w:szCs w:val="22"/>
          </w:rPr>
          <w:fldChar w:fldCharType="separate"/>
        </w:r>
        <w:r w:rsidR="00700BD4">
          <w:rPr>
            <w:rFonts w:ascii="Arial" w:hAnsi="Arial" w:cs="Arial"/>
            <w:noProof/>
            <w:sz w:val="22"/>
            <w:szCs w:val="22"/>
          </w:rPr>
          <w:t>16</w:t>
        </w:r>
        <w:r w:rsidRPr="00E0753A">
          <w:rPr>
            <w:rFonts w:ascii="Arial" w:hAnsi="Arial" w:cs="Arial"/>
            <w:noProof/>
            <w:sz w:val="22"/>
            <w:szCs w:val="22"/>
          </w:rPr>
          <w:fldChar w:fldCharType="end"/>
        </w:r>
      </w:p>
    </w:sdtContent>
  </w:sdt>
  <w:p w:rsidR="008A230B" w:rsidRPr="00E0753A" w:rsidRDefault="008A230B">
    <w:pPr>
      <w:pStyle w:val="Footer"/>
      <w:rPr>
        <w:rFonts w:ascii="Arial" w:hAnsi="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1B" w:rsidRDefault="00C85B1B" w:rsidP="00E0753A">
      <w:r>
        <w:separator/>
      </w:r>
    </w:p>
  </w:footnote>
  <w:footnote w:type="continuationSeparator" w:id="0">
    <w:p w:rsidR="00C85B1B" w:rsidRDefault="00C85B1B" w:rsidP="00E07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0B" w:rsidRPr="00E0753A" w:rsidRDefault="008A230B">
    <w:pPr>
      <w:pStyle w:val="Header"/>
      <w:rPr>
        <w:rFonts w:ascii="Arial" w:hAnsi="Arial"/>
        <w:sz w:val="22"/>
      </w:rPr>
    </w:pPr>
    <w:r>
      <w:tab/>
    </w:r>
    <w:r>
      <w:tab/>
    </w:r>
    <w:r w:rsidRPr="00E0753A">
      <w:rPr>
        <w:rFonts w:ascii="Arial" w:hAnsi="Arial"/>
        <w:sz w:val="22"/>
      </w:rPr>
      <w:t>Policy No. 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55F2"/>
    <w:multiLevelType w:val="hybridMultilevel"/>
    <w:tmpl w:val="C3F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C54CC"/>
    <w:multiLevelType w:val="hybridMultilevel"/>
    <w:tmpl w:val="A18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210C8"/>
    <w:multiLevelType w:val="multilevel"/>
    <w:tmpl w:val="0668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15E1D"/>
    <w:multiLevelType w:val="hybridMultilevel"/>
    <w:tmpl w:val="8026CB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B89161F"/>
    <w:multiLevelType w:val="hybridMultilevel"/>
    <w:tmpl w:val="D056F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901DEE"/>
    <w:multiLevelType w:val="hybridMultilevel"/>
    <w:tmpl w:val="E21E4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31"/>
    <w:rsid w:val="0004736C"/>
    <w:rsid w:val="00072845"/>
    <w:rsid w:val="000A7213"/>
    <w:rsid w:val="000B2E4D"/>
    <w:rsid w:val="000C1103"/>
    <w:rsid w:val="00100505"/>
    <w:rsid w:val="00146930"/>
    <w:rsid w:val="0015260A"/>
    <w:rsid w:val="001708F3"/>
    <w:rsid w:val="00183CB1"/>
    <w:rsid w:val="001E6032"/>
    <w:rsid w:val="001F30C1"/>
    <w:rsid w:val="002064EA"/>
    <w:rsid w:val="00215D31"/>
    <w:rsid w:val="00223E08"/>
    <w:rsid w:val="00232994"/>
    <w:rsid w:val="00244D15"/>
    <w:rsid w:val="00281D7D"/>
    <w:rsid w:val="0029134A"/>
    <w:rsid w:val="002937B2"/>
    <w:rsid w:val="002B4800"/>
    <w:rsid w:val="002C1008"/>
    <w:rsid w:val="002C1905"/>
    <w:rsid w:val="002E57BA"/>
    <w:rsid w:val="00344322"/>
    <w:rsid w:val="003462D5"/>
    <w:rsid w:val="00362BD8"/>
    <w:rsid w:val="00377D4E"/>
    <w:rsid w:val="003C3056"/>
    <w:rsid w:val="00473EDC"/>
    <w:rsid w:val="00492879"/>
    <w:rsid w:val="004B21DB"/>
    <w:rsid w:val="004C28FE"/>
    <w:rsid w:val="00522BB4"/>
    <w:rsid w:val="00526F5C"/>
    <w:rsid w:val="00592F55"/>
    <w:rsid w:val="00593969"/>
    <w:rsid w:val="005A7DFF"/>
    <w:rsid w:val="005B6ADB"/>
    <w:rsid w:val="005C085C"/>
    <w:rsid w:val="006150BB"/>
    <w:rsid w:val="00632037"/>
    <w:rsid w:val="0067217F"/>
    <w:rsid w:val="00695856"/>
    <w:rsid w:val="006C27AF"/>
    <w:rsid w:val="006C36B4"/>
    <w:rsid w:val="006E3105"/>
    <w:rsid w:val="006E4464"/>
    <w:rsid w:val="006F664A"/>
    <w:rsid w:val="00700BD4"/>
    <w:rsid w:val="00731E74"/>
    <w:rsid w:val="007A505B"/>
    <w:rsid w:val="007B2B11"/>
    <w:rsid w:val="007B4880"/>
    <w:rsid w:val="007D41F4"/>
    <w:rsid w:val="007D5472"/>
    <w:rsid w:val="007E1AF5"/>
    <w:rsid w:val="007E44C9"/>
    <w:rsid w:val="008430CE"/>
    <w:rsid w:val="008462A5"/>
    <w:rsid w:val="00890647"/>
    <w:rsid w:val="008A230B"/>
    <w:rsid w:val="008C10F5"/>
    <w:rsid w:val="008C663F"/>
    <w:rsid w:val="0091608C"/>
    <w:rsid w:val="009402AB"/>
    <w:rsid w:val="0098098A"/>
    <w:rsid w:val="009B73DE"/>
    <w:rsid w:val="009C451A"/>
    <w:rsid w:val="00A14587"/>
    <w:rsid w:val="00A7206B"/>
    <w:rsid w:val="00A7771D"/>
    <w:rsid w:val="00A77B96"/>
    <w:rsid w:val="00A97FF6"/>
    <w:rsid w:val="00AA050B"/>
    <w:rsid w:val="00AA22F3"/>
    <w:rsid w:val="00AA26E8"/>
    <w:rsid w:val="00AE34B7"/>
    <w:rsid w:val="00B546FD"/>
    <w:rsid w:val="00B72522"/>
    <w:rsid w:val="00B92D13"/>
    <w:rsid w:val="00B97D06"/>
    <w:rsid w:val="00BD2D6D"/>
    <w:rsid w:val="00BE4C4A"/>
    <w:rsid w:val="00C20735"/>
    <w:rsid w:val="00C85B1B"/>
    <w:rsid w:val="00CA7F00"/>
    <w:rsid w:val="00CB0489"/>
    <w:rsid w:val="00CC413E"/>
    <w:rsid w:val="00D075DF"/>
    <w:rsid w:val="00D60CF7"/>
    <w:rsid w:val="00D73C77"/>
    <w:rsid w:val="00D954AA"/>
    <w:rsid w:val="00DB6B4F"/>
    <w:rsid w:val="00DE31B9"/>
    <w:rsid w:val="00E0753A"/>
    <w:rsid w:val="00E149F4"/>
    <w:rsid w:val="00E31C2B"/>
    <w:rsid w:val="00E73B1A"/>
    <w:rsid w:val="00E75A79"/>
    <w:rsid w:val="00F11634"/>
    <w:rsid w:val="00F94A84"/>
    <w:rsid w:val="00FC42B4"/>
    <w:rsid w:val="00FD5D9D"/>
    <w:rsid w:val="00FD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9479F"/>
  <w15:docId w15:val="{C640F161-641C-411E-90DF-51919B17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3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5D31"/>
    <w:pPr>
      <w:keepNext/>
      <w:ind w:left="-1800" w:firstLine="1080"/>
      <w:outlineLvl w:val="0"/>
    </w:pPr>
    <w:rPr>
      <w:rFonts w:ascii="Trebuchet MS" w:hAnsi="Trebuchet MS"/>
      <w:sz w:val="44"/>
    </w:rPr>
  </w:style>
  <w:style w:type="paragraph" w:styleId="Heading2">
    <w:name w:val="heading 2"/>
    <w:basedOn w:val="Normal"/>
    <w:next w:val="Normal"/>
    <w:link w:val="Heading2Char"/>
    <w:uiPriority w:val="9"/>
    <w:unhideWhenUsed/>
    <w:qFormat/>
    <w:rsid w:val="00215D31"/>
    <w:pPr>
      <w:keepNext/>
      <w:ind w:left="-1800" w:firstLine="1080"/>
      <w:outlineLvl w:val="1"/>
    </w:pPr>
    <w:rPr>
      <w:rFonts w:ascii="Trebuchet MS" w:hAnsi="Trebuchet MS"/>
      <w:sz w:val="52"/>
    </w:rPr>
  </w:style>
  <w:style w:type="paragraph" w:styleId="Heading3">
    <w:name w:val="heading 3"/>
    <w:basedOn w:val="Normal"/>
    <w:next w:val="Normal"/>
    <w:link w:val="Heading3Char"/>
    <w:semiHidden/>
    <w:unhideWhenUsed/>
    <w:qFormat/>
    <w:rsid w:val="00215D31"/>
    <w:pPr>
      <w:keepNext/>
      <w:tabs>
        <w:tab w:val="left" w:pos="284"/>
        <w:tab w:val="left" w:pos="567"/>
      </w:tabs>
      <w:outlineLvl w:val="2"/>
    </w:pPr>
    <w:rPr>
      <w:rFonts w:ascii="Trebuchet MS" w:hAnsi="Trebuchet MS" w:cs="Arial"/>
      <w:b/>
    </w:rPr>
  </w:style>
  <w:style w:type="paragraph" w:styleId="Heading4">
    <w:name w:val="heading 4"/>
    <w:basedOn w:val="Normal"/>
    <w:next w:val="Normal"/>
    <w:link w:val="Heading4Char"/>
    <w:semiHidden/>
    <w:unhideWhenUsed/>
    <w:qFormat/>
    <w:rsid w:val="00215D31"/>
    <w:pPr>
      <w:keepNext/>
      <w:tabs>
        <w:tab w:val="left" w:pos="284"/>
        <w:tab w:val="left" w:pos="567"/>
        <w:tab w:val="left" w:pos="3261"/>
      </w:tabs>
      <w:ind w:left="567"/>
      <w:jc w:val="both"/>
      <w:outlineLvl w:val="3"/>
    </w:pPr>
    <w:rPr>
      <w:rFonts w:ascii="Trebuchet MS" w:hAnsi="Trebuchet MS" w:cs="Arial"/>
      <w:b/>
    </w:rPr>
  </w:style>
  <w:style w:type="paragraph" w:styleId="Heading5">
    <w:name w:val="heading 5"/>
    <w:basedOn w:val="Normal"/>
    <w:next w:val="Normal"/>
    <w:link w:val="Heading5Char"/>
    <w:semiHidden/>
    <w:unhideWhenUsed/>
    <w:qFormat/>
    <w:rsid w:val="00215D31"/>
    <w:pPr>
      <w:keepNext/>
      <w:shd w:val="clear" w:color="auto" w:fill="666699"/>
      <w:tabs>
        <w:tab w:val="left" w:pos="-2127"/>
        <w:tab w:val="left" w:pos="567"/>
      </w:tabs>
      <w:ind w:left="-284" w:firstLine="284"/>
      <w:jc w:val="both"/>
      <w:outlineLvl w:val="4"/>
    </w:pPr>
    <w:rPr>
      <w:rFonts w:ascii="Arial" w:hAnsi="Arial" w:cs="Arial"/>
      <w:b/>
      <w:color w:val="FFFFFF"/>
      <w:sz w:val="28"/>
    </w:rPr>
  </w:style>
  <w:style w:type="paragraph" w:styleId="Heading6">
    <w:name w:val="heading 6"/>
    <w:basedOn w:val="Normal"/>
    <w:next w:val="Normal"/>
    <w:link w:val="Heading6Char"/>
    <w:semiHidden/>
    <w:unhideWhenUsed/>
    <w:qFormat/>
    <w:rsid w:val="00215D31"/>
    <w:pPr>
      <w:keepNext/>
      <w:tabs>
        <w:tab w:val="left" w:pos="284"/>
        <w:tab w:val="left" w:pos="567"/>
        <w:tab w:val="left" w:pos="851"/>
        <w:tab w:val="left" w:pos="3261"/>
      </w:tabs>
      <w:jc w:val="both"/>
      <w:outlineLvl w:val="5"/>
    </w:pPr>
    <w:rPr>
      <w:rFonts w:ascii="Arial" w:hAnsi="Arial" w:cs="Arial"/>
      <w:bCs/>
      <w:i/>
      <w:iCs/>
    </w:rPr>
  </w:style>
  <w:style w:type="paragraph" w:styleId="Heading7">
    <w:name w:val="heading 7"/>
    <w:basedOn w:val="Normal"/>
    <w:next w:val="Normal"/>
    <w:link w:val="Heading7Char"/>
    <w:uiPriority w:val="99"/>
    <w:semiHidden/>
    <w:unhideWhenUsed/>
    <w:qFormat/>
    <w:rsid w:val="00215D31"/>
    <w:pPr>
      <w:keepNext/>
      <w:tabs>
        <w:tab w:val="left" w:pos="284"/>
        <w:tab w:val="left" w:pos="567"/>
        <w:tab w:val="left" w:pos="3261"/>
      </w:tabs>
      <w:ind w:left="567"/>
      <w:jc w:val="both"/>
      <w:outlineLvl w:val="6"/>
    </w:pPr>
    <w:rPr>
      <w:rFonts w:ascii="Arial"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27AF"/>
  </w:style>
  <w:style w:type="character" w:customStyle="1" w:styleId="Heading1Char">
    <w:name w:val="Heading 1 Char"/>
    <w:basedOn w:val="DefaultParagraphFont"/>
    <w:link w:val="Heading1"/>
    <w:uiPriority w:val="9"/>
    <w:rsid w:val="00215D31"/>
    <w:rPr>
      <w:rFonts w:ascii="Trebuchet MS" w:eastAsia="Times New Roman" w:hAnsi="Trebuchet MS" w:cs="Times New Roman"/>
      <w:sz w:val="44"/>
      <w:szCs w:val="24"/>
    </w:rPr>
  </w:style>
  <w:style w:type="character" w:customStyle="1" w:styleId="Heading2Char">
    <w:name w:val="Heading 2 Char"/>
    <w:basedOn w:val="DefaultParagraphFont"/>
    <w:link w:val="Heading2"/>
    <w:uiPriority w:val="9"/>
    <w:rsid w:val="00215D31"/>
    <w:rPr>
      <w:rFonts w:ascii="Trebuchet MS" w:eastAsia="Times New Roman" w:hAnsi="Trebuchet MS" w:cs="Times New Roman"/>
      <w:sz w:val="52"/>
      <w:szCs w:val="24"/>
    </w:rPr>
  </w:style>
  <w:style w:type="character" w:customStyle="1" w:styleId="Heading3Char">
    <w:name w:val="Heading 3 Char"/>
    <w:basedOn w:val="DefaultParagraphFont"/>
    <w:link w:val="Heading3"/>
    <w:semiHidden/>
    <w:rsid w:val="00215D31"/>
    <w:rPr>
      <w:rFonts w:ascii="Trebuchet MS" w:eastAsia="Times New Roman" w:hAnsi="Trebuchet MS"/>
      <w:b/>
      <w:sz w:val="24"/>
      <w:szCs w:val="24"/>
    </w:rPr>
  </w:style>
  <w:style w:type="character" w:customStyle="1" w:styleId="Heading4Char">
    <w:name w:val="Heading 4 Char"/>
    <w:basedOn w:val="DefaultParagraphFont"/>
    <w:link w:val="Heading4"/>
    <w:semiHidden/>
    <w:rsid w:val="00215D31"/>
    <w:rPr>
      <w:rFonts w:ascii="Trebuchet MS" w:eastAsia="Times New Roman" w:hAnsi="Trebuchet MS"/>
      <w:b/>
      <w:sz w:val="24"/>
      <w:szCs w:val="24"/>
    </w:rPr>
  </w:style>
  <w:style w:type="character" w:customStyle="1" w:styleId="Heading5Char">
    <w:name w:val="Heading 5 Char"/>
    <w:basedOn w:val="DefaultParagraphFont"/>
    <w:link w:val="Heading5"/>
    <w:semiHidden/>
    <w:rsid w:val="00215D31"/>
    <w:rPr>
      <w:rFonts w:eastAsia="Times New Roman"/>
      <w:b/>
      <w:color w:val="FFFFFF"/>
      <w:sz w:val="28"/>
      <w:szCs w:val="24"/>
      <w:shd w:val="clear" w:color="auto" w:fill="666699"/>
    </w:rPr>
  </w:style>
  <w:style w:type="character" w:customStyle="1" w:styleId="Heading6Char">
    <w:name w:val="Heading 6 Char"/>
    <w:basedOn w:val="DefaultParagraphFont"/>
    <w:link w:val="Heading6"/>
    <w:semiHidden/>
    <w:rsid w:val="00215D31"/>
    <w:rPr>
      <w:rFonts w:eastAsia="Times New Roman"/>
      <w:bCs/>
      <w:i/>
      <w:iCs/>
      <w:sz w:val="24"/>
      <w:szCs w:val="24"/>
    </w:rPr>
  </w:style>
  <w:style w:type="character" w:customStyle="1" w:styleId="Heading7Char">
    <w:name w:val="Heading 7 Char"/>
    <w:basedOn w:val="DefaultParagraphFont"/>
    <w:link w:val="Heading7"/>
    <w:uiPriority w:val="99"/>
    <w:semiHidden/>
    <w:rsid w:val="00215D31"/>
    <w:rPr>
      <w:rFonts w:eastAsia="Times New Roman"/>
      <w:bCs/>
      <w:i/>
      <w:iCs/>
      <w:sz w:val="24"/>
      <w:szCs w:val="24"/>
    </w:rPr>
  </w:style>
  <w:style w:type="character" w:styleId="Hyperlink">
    <w:name w:val="Hyperlink"/>
    <w:basedOn w:val="DefaultParagraphFont"/>
    <w:uiPriority w:val="99"/>
    <w:semiHidden/>
    <w:unhideWhenUsed/>
    <w:rsid w:val="00215D31"/>
    <w:rPr>
      <w:color w:val="0000FF"/>
      <w:u w:val="single"/>
    </w:rPr>
  </w:style>
  <w:style w:type="character" w:styleId="FollowedHyperlink">
    <w:name w:val="FollowedHyperlink"/>
    <w:basedOn w:val="DefaultParagraphFont"/>
    <w:uiPriority w:val="99"/>
    <w:semiHidden/>
    <w:unhideWhenUsed/>
    <w:rsid w:val="00215D31"/>
    <w:rPr>
      <w:color w:val="800080"/>
      <w:u w:val="single"/>
    </w:rPr>
  </w:style>
  <w:style w:type="paragraph" w:styleId="NormalWeb">
    <w:name w:val="Normal (Web)"/>
    <w:basedOn w:val="Normal"/>
    <w:uiPriority w:val="99"/>
    <w:semiHidden/>
    <w:unhideWhenUsed/>
    <w:rsid w:val="00215D31"/>
    <w:pPr>
      <w:spacing w:before="100" w:beforeAutospacing="1" w:after="100" w:afterAutospacing="1"/>
    </w:pPr>
    <w:rPr>
      <w:lang w:eastAsia="en-GB"/>
    </w:rPr>
  </w:style>
  <w:style w:type="paragraph" w:styleId="TOC1">
    <w:name w:val="toc 1"/>
    <w:basedOn w:val="Normal"/>
    <w:next w:val="Normal"/>
    <w:autoRedefine/>
    <w:uiPriority w:val="39"/>
    <w:semiHidden/>
    <w:unhideWhenUsed/>
    <w:rsid w:val="00215D31"/>
    <w:pPr>
      <w:tabs>
        <w:tab w:val="right" w:leader="dot" w:pos="9016"/>
      </w:tabs>
      <w:spacing w:after="200" w:line="276" w:lineRule="auto"/>
    </w:pPr>
    <w:rPr>
      <w:rFonts w:ascii="Arial" w:eastAsia="Calibri" w:hAnsi="Arial" w:cs="Arial"/>
      <w:noProof/>
      <w:sz w:val="22"/>
      <w:szCs w:val="22"/>
    </w:rPr>
  </w:style>
  <w:style w:type="paragraph" w:styleId="TOC2">
    <w:name w:val="toc 2"/>
    <w:basedOn w:val="Normal"/>
    <w:next w:val="Normal"/>
    <w:autoRedefine/>
    <w:uiPriority w:val="39"/>
    <w:semiHidden/>
    <w:unhideWhenUsed/>
    <w:rsid w:val="00215D31"/>
    <w:pPr>
      <w:spacing w:after="200" w:line="276" w:lineRule="auto"/>
      <w:ind w:left="220"/>
    </w:pPr>
    <w:rPr>
      <w:rFonts w:ascii="Calibri" w:eastAsia="Calibri" w:hAnsi="Calibri"/>
      <w:sz w:val="22"/>
      <w:szCs w:val="22"/>
    </w:rPr>
  </w:style>
  <w:style w:type="paragraph" w:styleId="TOC3">
    <w:name w:val="toc 3"/>
    <w:basedOn w:val="Normal"/>
    <w:next w:val="Normal"/>
    <w:autoRedefine/>
    <w:uiPriority w:val="39"/>
    <w:semiHidden/>
    <w:unhideWhenUsed/>
    <w:rsid w:val="00215D31"/>
    <w:pPr>
      <w:spacing w:after="200" w:line="276" w:lineRule="auto"/>
      <w:ind w:left="440"/>
    </w:pPr>
    <w:rPr>
      <w:rFonts w:ascii="Calibri" w:eastAsia="Calibri" w:hAnsi="Calibri"/>
      <w:sz w:val="22"/>
      <w:szCs w:val="22"/>
    </w:rPr>
  </w:style>
  <w:style w:type="paragraph" w:styleId="CommentText">
    <w:name w:val="annotation text"/>
    <w:basedOn w:val="Normal"/>
    <w:link w:val="CommentTextChar"/>
    <w:uiPriority w:val="99"/>
    <w:semiHidden/>
    <w:unhideWhenUsed/>
    <w:rsid w:val="00215D31"/>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basedOn w:val="DefaultParagraphFont"/>
    <w:link w:val="CommentText"/>
    <w:uiPriority w:val="99"/>
    <w:semiHidden/>
    <w:rsid w:val="00215D31"/>
    <w:rPr>
      <w:rFonts w:ascii="Garamond" w:eastAsia="Times New Roman" w:hAnsi="Garamond" w:cs="Times New Roman"/>
      <w:sz w:val="16"/>
      <w:szCs w:val="20"/>
    </w:rPr>
  </w:style>
  <w:style w:type="paragraph" w:styleId="Header">
    <w:name w:val="header"/>
    <w:basedOn w:val="Normal"/>
    <w:link w:val="HeaderChar"/>
    <w:uiPriority w:val="99"/>
    <w:unhideWhenUsed/>
    <w:rsid w:val="00215D31"/>
    <w:pPr>
      <w:tabs>
        <w:tab w:val="center" w:pos="4153"/>
        <w:tab w:val="right" w:pos="8306"/>
      </w:tabs>
    </w:pPr>
  </w:style>
  <w:style w:type="character" w:customStyle="1" w:styleId="HeaderChar">
    <w:name w:val="Header Char"/>
    <w:basedOn w:val="DefaultParagraphFont"/>
    <w:link w:val="Header"/>
    <w:uiPriority w:val="99"/>
    <w:rsid w:val="00215D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D31"/>
    <w:pPr>
      <w:tabs>
        <w:tab w:val="center" w:pos="4153"/>
        <w:tab w:val="right" w:pos="8306"/>
      </w:tabs>
    </w:pPr>
  </w:style>
  <w:style w:type="character" w:customStyle="1" w:styleId="FooterChar">
    <w:name w:val="Footer Char"/>
    <w:basedOn w:val="DefaultParagraphFont"/>
    <w:link w:val="Footer"/>
    <w:uiPriority w:val="99"/>
    <w:rsid w:val="00215D31"/>
    <w:rPr>
      <w:rFonts w:ascii="Times New Roman" w:eastAsia="Times New Roman" w:hAnsi="Times New Roman" w:cs="Times New Roman"/>
      <w:sz w:val="24"/>
      <w:szCs w:val="24"/>
    </w:rPr>
  </w:style>
  <w:style w:type="paragraph" w:styleId="List">
    <w:name w:val="List"/>
    <w:basedOn w:val="Normal"/>
    <w:uiPriority w:val="99"/>
    <w:semiHidden/>
    <w:unhideWhenUsed/>
    <w:rsid w:val="00215D31"/>
    <w:pPr>
      <w:ind w:left="283" w:hanging="283"/>
    </w:pPr>
    <w:rPr>
      <w:rFonts w:ascii="Arial" w:hAnsi="Arial"/>
    </w:rPr>
  </w:style>
  <w:style w:type="paragraph" w:styleId="BodyText">
    <w:name w:val="Body Text"/>
    <w:basedOn w:val="Normal"/>
    <w:link w:val="BodyTextChar"/>
    <w:uiPriority w:val="99"/>
    <w:semiHidden/>
    <w:unhideWhenUsed/>
    <w:rsid w:val="00215D3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215D31"/>
    <w:rPr>
      <w:rFonts w:ascii="Calibri" w:eastAsia="Calibri" w:hAnsi="Calibri" w:cs="Times New Roman"/>
    </w:rPr>
  </w:style>
  <w:style w:type="paragraph" w:styleId="BodyTextIndent">
    <w:name w:val="Body Text Indent"/>
    <w:basedOn w:val="Normal"/>
    <w:link w:val="BodyTextIndentChar"/>
    <w:uiPriority w:val="99"/>
    <w:semiHidden/>
    <w:unhideWhenUsed/>
    <w:rsid w:val="00215D31"/>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215D31"/>
    <w:rPr>
      <w:rFonts w:ascii="Calibri" w:eastAsia="Calibri" w:hAnsi="Calibri" w:cs="Times New Roman"/>
    </w:rPr>
  </w:style>
  <w:style w:type="paragraph" w:styleId="BodyText2">
    <w:name w:val="Body Text 2"/>
    <w:basedOn w:val="Normal"/>
    <w:link w:val="BodyText2Char"/>
    <w:uiPriority w:val="99"/>
    <w:semiHidden/>
    <w:unhideWhenUsed/>
    <w:rsid w:val="00215D31"/>
    <w:rPr>
      <w:rFonts w:ascii="Arial" w:hAnsi="Arial"/>
      <w:szCs w:val="20"/>
    </w:rPr>
  </w:style>
  <w:style w:type="character" w:customStyle="1" w:styleId="BodyText2Char">
    <w:name w:val="Body Text 2 Char"/>
    <w:basedOn w:val="DefaultParagraphFont"/>
    <w:link w:val="BodyText2"/>
    <w:uiPriority w:val="99"/>
    <w:semiHidden/>
    <w:rsid w:val="00215D31"/>
    <w:rPr>
      <w:rFonts w:eastAsia="Times New Roman" w:cs="Times New Roman"/>
      <w:sz w:val="24"/>
      <w:szCs w:val="20"/>
    </w:rPr>
  </w:style>
  <w:style w:type="paragraph" w:styleId="BodyText3">
    <w:name w:val="Body Text 3"/>
    <w:basedOn w:val="Normal"/>
    <w:link w:val="BodyText3Char"/>
    <w:uiPriority w:val="99"/>
    <w:semiHidden/>
    <w:unhideWhenUsed/>
    <w:rsid w:val="00215D31"/>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215D31"/>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215D31"/>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215D31"/>
    <w:rPr>
      <w:rFonts w:ascii="Calibri" w:eastAsia="Calibri" w:hAnsi="Calibri" w:cs="Times New Roman"/>
    </w:rPr>
  </w:style>
  <w:style w:type="paragraph" w:styleId="BodyTextIndent3">
    <w:name w:val="Body Text Indent 3"/>
    <w:basedOn w:val="Normal"/>
    <w:link w:val="BodyTextIndent3Char"/>
    <w:uiPriority w:val="99"/>
    <w:semiHidden/>
    <w:unhideWhenUsed/>
    <w:rsid w:val="00215D31"/>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215D31"/>
    <w:rPr>
      <w:rFonts w:ascii="Calibri" w:eastAsia="Calibri" w:hAnsi="Calibri" w:cs="Times New Roman"/>
      <w:sz w:val="16"/>
      <w:szCs w:val="16"/>
    </w:rPr>
  </w:style>
  <w:style w:type="paragraph" w:styleId="BlockText">
    <w:name w:val="Block Text"/>
    <w:basedOn w:val="Normal"/>
    <w:uiPriority w:val="99"/>
    <w:semiHidden/>
    <w:unhideWhenUsed/>
    <w:rsid w:val="00215D31"/>
    <w:pPr>
      <w:tabs>
        <w:tab w:val="left" w:pos="-2127"/>
        <w:tab w:val="left" w:pos="567"/>
      </w:tabs>
      <w:ind w:left="570" w:right="-283"/>
      <w:jc w:val="both"/>
    </w:pPr>
    <w:rPr>
      <w:rFonts w:ascii="Arial" w:hAnsi="Arial" w:cs="Arial"/>
      <w:bCs/>
      <w:lang w:val="en-US"/>
    </w:rPr>
  </w:style>
  <w:style w:type="paragraph" w:styleId="BalloonText">
    <w:name w:val="Balloon Text"/>
    <w:basedOn w:val="Normal"/>
    <w:link w:val="BalloonTextChar"/>
    <w:uiPriority w:val="99"/>
    <w:semiHidden/>
    <w:unhideWhenUsed/>
    <w:rsid w:val="00215D3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5D31"/>
    <w:rPr>
      <w:rFonts w:ascii="Tahoma" w:eastAsia="Calibri" w:hAnsi="Tahoma" w:cs="Tahoma"/>
      <w:sz w:val="16"/>
      <w:szCs w:val="16"/>
    </w:rPr>
  </w:style>
  <w:style w:type="paragraph" w:styleId="ListParagraph">
    <w:name w:val="List Paragraph"/>
    <w:basedOn w:val="Normal"/>
    <w:uiPriority w:val="99"/>
    <w:qFormat/>
    <w:rsid w:val="00215D31"/>
    <w:pPr>
      <w:ind w:left="720"/>
      <w:contextualSpacing/>
    </w:pPr>
  </w:style>
  <w:style w:type="paragraph" w:customStyle="1" w:styleId="Thames2">
    <w:name w:val="Thames2"/>
    <w:basedOn w:val="Normal"/>
    <w:uiPriority w:val="99"/>
    <w:rsid w:val="00215D31"/>
    <w:pPr>
      <w:jc w:val="both"/>
    </w:pPr>
    <w:rPr>
      <w:szCs w:val="20"/>
    </w:rPr>
  </w:style>
  <w:style w:type="paragraph" w:customStyle="1" w:styleId="BodyTextKeep">
    <w:name w:val="Body Text Keep"/>
    <w:basedOn w:val="BodyText"/>
    <w:next w:val="BodyText"/>
    <w:uiPriority w:val="99"/>
    <w:rsid w:val="00215D31"/>
    <w:pPr>
      <w:keepNext/>
      <w:spacing w:after="240" w:line="240" w:lineRule="auto"/>
      <w:jc w:val="both"/>
    </w:pPr>
    <w:rPr>
      <w:rFonts w:ascii="Garamond" w:eastAsia="Times New Roman" w:hAnsi="Garamond"/>
      <w:spacing w:val="-5"/>
      <w:sz w:val="24"/>
      <w:szCs w:val="20"/>
    </w:rPr>
  </w:style>
  <w:style w:type="paragraph" w:customStyle="1" w:styleId="DfESBullets">
    <w:name w:val="DfESBullets"/>
    <w:basedOn w:val="Normal"/>
    <w:uiPriority w:val="99"/>
    <w:rsid w:val="00215D31"/>
    <w:pPr>
      <w:widowControl w:val="0"/>
      <w:overflowPunct w:val="0"/>
      <w:autoSpaceDE w:val="0"/>
      <w:autoSpaceDN w:val="0"/>
      <w:adjustRightInd w:val="0"/>
      <w:spacing w:after="240"/>
    </w:pPr>
    <w:rPr>
      <w:rFonts w:ascii="Arial" w:hAnsi="Arial"/>
      <w:bCs/>
      <w:kern w:val="28"/>
      <w:szCs w:val="20"/>
    </w:rPr>
  </w:style>
  <w:style w:type="paragraph" w:customStyle="1" w:styleId="Default">
    <w:name w:val="Default"/>
    <w:uiPriority w:val="99"/>
    <w:rsid w:val="00215D31"/>
    <w:pPr>
      <w:autoSpaceDE w:val="0"/>
      <w:autoSpaceDN w:val="0"/>
      <w:adjustRightInd w:val="0"/>
    </w:pPr>
    <w:rPr>
      <w:rFonts w:eastAsia="Calibri"/>
      <w:color w:val="000000"/>
      <w:sz w:val="24"/>
      <w:szCs w:val="24"/>
      <w:lang w:eastAsia="en-GB"/>
    </w:rPr>
  </w:style>
  <w:style w:type="paragraph" w:customStyle="1" w:styleId="1Text">
    <w:name w:val="1 Text"/>
    <w:basedOn w:val="Normal"/>
    <w:uiPriority w:val="99"/>
    <w:rsid w:val="00215D31"/>
    <w:pPr>
      <w:spacing w:line="240" w:lineRule="exact"/>
    </w:pPr>
    <w:rPr>
      <w:rFonts w:ascii="Arial" w:hAnsi="Arial"/>
      <w:sz w:val="18"/>
      <w:lang w:val="en-US"/>
    </w:rPr>
  </w:style>
  <w:style w:type="character" w:customStyle="1" w:styleId="BodyTextIndent2Char1">
    <w:name w:val="Body Text Indent 2 Char1"/>
    <w:basedOn w:val="DefaultParagraphFont"/>
    <w:uiPriority w:val="99"/>
    <w:semiHidden/>
    <w:rsid w:val="00215D31"/>
    <w:rPr>
      <w:sz w:val="24"/>
      <w:szCs w:val="24"/>
      <w:lang w:eastAsia="en-US"/>
    </w:rPr>
  </w:style>
  <w:style w:type="character" w:customStyle="1" w:styleId="CommentTextChar1">
    <w:name w:val="Comment Text Char1"/>
    <w:basedOn w:val="DefaultParagraphFont"/>
    <w:uiPriority w:val="99"/>
    <w:semiHidden/>
    <w:rsid w:val="00215D31"/>
    <w:rPr>
      <w:lang w:eastAsia="en-US"/>
    </w:rPr>
  </w:style>
  <w:style w:type="character" w:customStyle="1" w:styleId="BalloonTextChar1">
    <w:name w:val="Balloon Text Char1"/>
    <w:basedOn w:val="DefaultParagraphFont"/>
    <w:uiPriority w:val="99"/>
    <w:semiHidden/>
    <w:rsid w:val="00215D31"/>
    <w:rPr>
      <w:rFonts w:ascii="Tahoma" w:hAnsi="Tahoma" w:cs="Tahoma" w:hint="default"/>
      <w:sz w:val="16"/>
      <w:szCs w:val="16"/>
      <w:lang w:eastAsia="en-US"/>
    </w:rPr>
  </w:style>
  <w:style w:type="character" w:styleId="Strong">
    <w:name w:val="Strong"/>
    <w:basedOn w:val="DefaultParagraphFont"/>
    <w:uiPriority w:val="22"/>
    <w:qFormat/>
    <w:rsid w:val="00215D31"/>
    <w:rPr>
      <w:b/>
      <w:bCs/>
    </w:rPr>
  </w:style>
  <w:style w:type="paragraph" w:styleId="Title">
    <w:name w:val="Title"/>
    <w:basedOn w:val="Normal"/>
    <w:link w:val="TitleChar"/>
    <w:qFormat/>
    <w:rsid w:val="009C451A"/>
    <w:pPr>
      <w:jc w:val="center"/>
    </w:pPr>
    <w:rPr>
      <w:rFonts w:ascii="Arial" w:hAnsi="Arial"/>
      <w:b/>
      <w:color w:val="000000"/>
      <w:sz w:val="40"/>
      <w:szCs w:val="20"/>
    </w:rPr>
  </w:style>
  <w:style w:type="character" w:customStyle="1" w:styleId="TitleChar">
    <w:name w:val="Title Char"/>
    <w:basedOn w:val="DefaultParagraphFont"/>
    <w:link w:val="Title"/>
    <w:rsid w:val="009C451A"/>
    <w:rPr>
      <w:rFonts w:eastAsia="Times New Roman" w:cs="Times New Roman"/>
      <w:b/>
      <w:color w:val="000000"/>
      <w:sz w:val="40"/>
      <w:szCs w:val="20"/>
    </w:rPr>
  </w:style>
  <w:style w:type="paragraph" w:styleId="Subtitle">
    <w:name w:val="Subtitle"/>
    <w:basedOn w:val="Normal"/>
    <w:link w:val="SubtitleChar"/>
    <w:qFormat/>
    <w:rsid w:val="009C451A"/>
    <w:pPr>
      <w:jc w:val="center"/>
    </w:pPr>
    <w:rPr>
      <w:rFonts w:ascii="Arial" w:hAnsi="Arial"/>
      <w:b/>
      <w:bCs/>
      <w:sz w:val="36"/>
    </w:rPr>
  </w:style>
  <w:style w:type="character" w:customStyle="1" w:styleId="SubtitleChar">
    <w:name w:val="Subtitle Char"/>
    <w:basedOn w:val="DefaultParagraphFont"/>
    <w:link w:val="Subtitle"/>
    <w:rsid w:val="009C451A"/>
    <w:rPr>
      <w:rFonts w:eastAsia="Times New Roman" w:cs="Times New Roman"/>
      <w:b/>
      <w:bCs/>
      <w:sz w:val="36"/>
      <w:szCs w:val="24"/>
    </w:rPr>
  </w:style>
  <w:style w:type="character" w:styleId="PlaceholderText">
    <w:name w:val="Placeholder Text"/>
    <w:basedOn w:val="DefaultParagraphFont"/>
    <w:uiPriority w:val="99"/>
    <w:semiHidden/>
    <w:rsid w:val="00E0753A"/>
    <w:rPr>
      <w:color w:val="808080"/>
    </w:rPr>
  </w:style>
  <w:style w:type="character" w:styleId="CommentReference">
    <w:name w:val="annotation reference"/>
    <w:basedOn w:val="DefaultParagraphFont"/>
    <w:uiPriority w:val="99"/>
    <w:semiHidden/>
    <w:unhideWhenUsed/>
    <w:rsid w:val="008430CE"/>
    <w:rPr>
      <w:sz w:val="16"/>
      <w:szCs w:val="16"/>
    </w:rPr>
  </w:style>
  <w:style w:type="paragraph" w:styleId="CommentSubject">
    <w:name w:val="annotation subject"/>
    <w:basedOn w:val="CommentText"/>
    <w:next w:val="CommentText"/>
    <w:link w:val="CommentSubjectChar"/>
    <w:uiPriority w:val="99"/>
    <w:semiHidden/>
    <w:unhideWhenUsed/>
    <w:rsid w:val="008430CE"/>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430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ucestershire.gov.uk/glosed/CHttpHandler.ashx?id=32957&amp;amp;p=0" TargetMode="External"/><Relationship Id="rId18" Type="http://schemas.openxmlformats.org/officeDocument/2006/relationships/hyperlink" Target="http://www.gloucestershire.gov.uk/glosed/CHttpHandler.ashx?id=32957&amp;amp;p=0" TargetMode="External"/><Relationship Id="rId26" Type="http://schemas.openxmlformats.org/officeDocument/2006/relationships/hyperlink" Target="http://www.gloucestershire.gov.uk/glosed/CHttpHandler.ashx?id=32957&amp;amp;p=0" TargetMode="External"/><Relationship Id="rId39" Type="http://schemas.openxmlformats.org/officeDocument/2006/relationships/hyperlink" Target="http://www.gloucestershire.gov.uk/glosed/CHttpHandler.ashx?id=32957&amp;amp;p=0" TargetMode="External"/><Relationship Id="rId21" Type="http://schemas.openxmlformats.org/officeDocument/2006/relationships/hyperlink" Target="http://www.gloucestershire.gov.uk/glosed/CHttpHandler.ashx?id=32957&amp;amp;p=0" TargetMode="External"/><Relationship Id="rId34" Type="http://schemas.openxmlformats.org/officeDocument/2006/relationships/hyperlink" Target="http://www.gloucestershire.gov.uk/glosed/CHttpHandler.ashx?id=32957&amp;amp;p=0" TargetMode="External"/><Relationship Id="rId42" Type="http://schemas.openxmlformats.org/officeDocument/2006/relationships/hyperlink" Target="http://www.gloucestershire.gov.uk/glosed/CHttpHandler.ashx?id=32957&amp;amp;p=0" TargetMode="External"/><Relationship Id="rId47" Type="http://schemas.openxmlformats.org/officeDocument/2006/relationships/hyperlink" Target="http://www.gloucestershire.gov.uk/glosed/CHttpHandler.ashx?id=32957&amp;amp;p=0" TargetMode="External"/><Relationship Id="rId50" Type="http://schemas.openxmlformats.org/officeDocument/2006/relationships/hyperlink" Target="http://www.gloucestershire.gov.uk/glosed/CHttpHandler.ashx?id=32957&amp;amp;p=0" TargetMode="External"/><Relationship Id="rId55" Type="http://schemas.openxmlformats.org/officeDocument/2006/relationships/hyperlink" Target="http://www.gloucestershire.gov.uk/glosed/CHttpHandler.ashx?id=32957&amp;amp;p=0" TargetMode="External"/><Relationship Id="rId63" Type="http://schemas.openxmlformats.org/officeDocument/2006/relationships/hyperlink" Target="http://www.gloucestershire.gov.uk/glosed/CHttpHandler.ashx?id=32957&amp;amp;p=0" TargetMode="External"/><Relationship Id="rId68" Type="http://schemas.openxmlformats.org/officeDocument/2006/relationships/hyperlink" Target="http://www.gloucestershire.gov.uk/glosed/CHttpHandler.ashx?id=32957&amp;amp;p=0" TargetMode="External"/><Relationship Id="rId76" Type="http://schemas.openxmlformats.org/officeDocument/2006/relationships/hyperlink" Target="http://www.gloucestershire.gov.uk/glosed/CHttpHandler.ashx?id=32957&amp;amp;p=0" TargetMode="External"/><Relationship Id="rId84" Type="http://schemas.openxmlformats.org/officeDocument/2006/relationships/hyperlink" Target="http://www.gloucestershire.gov.uk/glosed/CHttpHandler.ashx?id=32957&amp;amp;p=0" TargetMode="External"/><Relationship Id="rId89" Type="http://schemas.openxmlformats.org/officeDocument/2006/relationships/hyperlink" Target="mailto:she@gloucestershire.go.uk" TargetMode="External"/><Relationship Id="rId7" Type="http://schemas.openxmlformats.org/officeDocument/2006/relationships/endnotes" Target="endnotes.xml"/><Relationship Id="rId71" Type="http://schemas.openxmlformats.org/officeDocument/2006/relationships/hyperlink" Target="http://www.gloucestershire.gov.uk/glosed/CHttpHandler.ashx?id=32957&amp;amp;p=0"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oucestershire.gov.uk/glosed/CHttpHandler.ashx?id=32957&amp;amp;p=0" TargetMode="External"/><Relationship Id="rId29" Type="http://schemas.openxmlformats.org/officeDocument/2006/relationships/hyperlink" Target="http://www.gloucestershire.gov.uk/glosed/CHttpHandler.ashx?id=32957&amp;amp;p=0" TargetMode="External"/><Relationship Id="rId11" Type="http://schemas.openxmlformats.org/officeDocument/2006/relationships/hyperlink" Target="http://www.gloucestershire.gov.uk/glosed/CHttpHandler.ashx?id=32957&amp;amp;p=0" TargetMode="External"/><Relationship Id="rId24" Type="http://schemas.openxmlformats.org/officeDocument/2006/relationships/hyperlink" Target="http://www.gloucestershire.gov.uk/glosed/CHttpHandler.ashx?id=32957&amp;amp;p=0" TargetMode="External"/><Relationship Id="rId32" Type="http://schemas.openxmlformats.org/officeDocument/2006/relationships/hyperlink" Target="http://www.gloucestershire.gov.uk/glosed/CHttpHandler.ashx?id=32957&amp;amp;p=0" TargetMode="External"/><Relationship Id="rId37" Type="http://schemas.openxmlformats.org/officeDocument/2006/relationships/hyperlink" Target="http://www.gloucestershire.gov.uk/glosed/CHttpHandler.ashx?id=32957&amp;amp;p=0" TargetMode="External"/><Relationship Id="rId40" Type="http://schemas.openxmlformats.org/officeDocument/2006/relationships/hyperlink" Target="http://www.gloucestershire.gov.uk/glosed/CHttpHandler.ashx?id=32957&amp;amp;p=0" TargetMode="External"/><Relationship Id="rId45" Type="http://schemas.openxmlformats.org/officeDocument/2006/relationships/hyperlink" Target="http://www.gloucestershire.gov.uk/glosed/CHttpHandler.ashx?id=32957&amp;amp;p=0" TargetMode="External"/><Relationship Id="rId53" Type="http://schemas.openxmlformats.org/officeDocument/2006/relationships/hyperlink" Target="http://www.gloucestershire.gov.uk/glosed/CHttpHandler.ashx?id=32957&amp;amp;p=0" TargetMode="External"/><Relationship Id="rId58" Type="http://schemas.openxmlformats.org/officeDocument/2006/relationships/hyperlink" Target="http://www.gloucestershire.gov.uk/glosed/CHttpHandler.ashx?id=32957&amp;amp;p=0" TargetMode="External"/><Relationship Id="rId66" Type="http://schemas.openxmlformats.org/officeDocument/2006/relationships/hyperlink" Target="http://www.gloucestershire.gov.uk/glosed/CHttpHandler.ashx?id=32957&amp;amp;p=0" TargetMode="External"/><Relationship Id="rId74" Type="http://schemas.openxmlformats.org/officeDocument/2006/relationships/hyperlink" Target="http://www.gloucestershire.gov.uk/glosed/CHttpHandler.ashx?id=32957&amp;amp;p=0" TargetMode="External"/><Relationship Id="rId79" Type="http://schemas.openxmlformats.org/officeDocument/2006/relationships/hyperlink" Target="http://www.gloucestershire.gov.uk/glosed/CHttpHandler.ashx?id=32957&amp;amp;p=0"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gloucestershire.gov.uk/glosed/CHttpHandler.ashx?id=32957&amp;amp;p=0" TargetMode="External"/><Relationship Id="rId82" Type="http://schemas.openxmlformats.org/officeDocument/2006/relationships/hyperlink" Target="http://www.gloucestershire.gov.uk/glosed/CHttpHandler.ashx?id=32957&amp;amp;p=0" TargetMode="External"/><Relationship Id="rId90" Type="http://schemas.openxmlformats.org/officeDocument/2006/relationships/hyperlink" Target="http://www.gloucestershire.gov.uk/she" TargetMode="External"/><Relationship Id="rId19" Type="http://schemas.openxmlformats.org/officeDocument/2006/relationships/hyperlink" Target="http://www.gloucestershire.gov.uk/glosed/CHttpHandler.ashx?id=32957&amp;amp;p=0" TargetMode="External"/><Relationship Id="rId14" Type="http://schemas.openxmlformats.org/officeDocument/2006/relationships/hyperlink" Target="http://www.gloucestershire.gov.uk/glosed/CHttpHandler.ashx?id=32957&amp;amp;p=0" TargetMode="External"/><Relationship Id="rId22" Type="http://schemas.openxmlformats.org/officeDocument/2006/relationships/hyperlink" Target="http://www.gloucestershire.gov.uk/glosed/CHttpHandler.ashx?id=32957&amp;amp;p=0" TargetMode="External"/><Relationship Id="rId27" Type="http://schemas.openxmlformats.org/officeDocument/2006/relationships/hyperlink" Target="http://www.gloucestershire.gov.uk/glosed/CHttpHandler.ashx?id=32957&amp;amp;p=0" TargetMode="External"/><Relationship Id="rId30" Type="http://schemas.openxmlformats.org/officeDocument/2006/relationships/hyperlink" Target="http://www.gloucestershire.gov.uk/glosed/CHttpHandler.ashx?id=32957&amp;amp;p=0" TargetMode="External"/><Relationship Id="rId35" Type="http://schemas.openxmlformats.org/officeDocument/2006/relationships/hyperlink" Target="http://www.gloucestershire.gov.uk/glosed/CHttpHandler.ashx?id=32957&amp;amp;p=0" TargetMode="External"/><Relationship Id="rId43" Type="http://schemas.openxmlformats.org/officeDocument/2006/relationships/hyperlink" Target="http://www.gloucestershire.gov.uk/glosed/CHttpHandler.ashx?id=32957&amp;amp;p=0" TargetMode="External"/><Relationship Id="rId48" Type="http://schemas.openxmlformats.org/officeDocument/2006/relationships/hyperlink" Target="http://www.gloucestershire.gov.uk/glosed/CHttpHandler.ashx?id=32957&amp;amp;p=0" TargetMode="External"/><Relationship Id="rId56" Type="http://schemas.openxmlformats.org/officeDocument/2006/relationships/hyperlink" Target="http://www.gloucestershire.gov.uk/glosed/CHttpHandler.ashx?id=32957&amp;amp;p=0" TargetMode="External"/><Relationship Id="rId64" Type="http://schemas.openxmlformats.org/officeDocument/2006/relationships/hyperlink" Target="http://www.gloucestershire.gov.uk/glosed/CHttpHandler.ashx?id=32957&amp;amp;p=0" TargetMode="External"/><Relationship Id="rId69" Type="http://schemas.openxmlformats.org/officeDocument/2006/relationships/hyperlink" Target="http://www.gloucestershire.gov.uk/glosed/CHttpHandler.ashx?id=32957&amp;amp;p=0" TargetMode="External"/><Relationship Id="rId77" Type="http://schemas.openxmlformats.org/officeDocument/2006/relationships/hyperlink" Target="http://www.gloucestershire.gov.uk/glosed/CHttpHandler.ashx?id=32957&amp;amp;p=0" TargetMode="External"/><Relationship Id="rId8" Type="http://schemas.openxmlformats.org/officeDocument/2006/relationships/hyperlink" Target="http://www.gloucestershire.gov.uk/glosed/CHttpHandler.ashx?id=32957&amp;amp;p=0" TargetMode="External"/><Relationship Id="rId51" Type="http://schemas.openxmlformats.org/officeDocument/2006/relationships/hyperlink" Target="http://www.gloucestershire.gov.uk/glosed/CHttpHandler.ashx?id=32957&amp;amp;p=0" TargetMode="External"/><Relationship Id="rId72" Type="http://schemas.openxmlformats.org/officeDocument/2006/relationships/hyperlink" Target="http://www.gloucestershire.gov.uk/glosed/CHttpHandler.ashx?id=32957&amp;amp;p=0" TargetMode="External"/><Relationship Id="rId80" Type="http://schemas.openxmlformats.org/officeDocument/2006/relationships/hyperlink" Target="http://www.gloucestershire.gov.uk/glosed/CHttpHandler.ashx?id=32957&amp;amp;p=0" TargetMode="External"/><Relationship Id="rId85" Type="http://schemas.openxmlformats.org/officeDocument/2006/relationships/hyperlink" Target="http://www.gloucestershire.gov.uk/glosed/CHttpHandler.ashx?id=32957&amp;amp;p=0" TargetMode="External"/><Relationship Id="rId3" Type="http://schemas.openxmlformats.org/officeDocument/2006/relationships/styles" Target="styles.xml"/><Relationship Id="rId12" Type="http://schemas.openxmlformats.org/officeDocument/2006/relationships/hyperlink" Target="http://www.gloucestershire.gov.uk/glosed/CHttpHandler.ashx?id=32957&amp;amp;p=0" TargetMode="External"/><Relationship Id="rId17" Type="http://schemas.openxmlformats.org/officeDocument/2006/relationships/hyperlink" Target="http://www.gloucestershire.gov.uk/glosed/CHttpHandler.ashx?id=32957&amp;amp;p=0" TargetMode="External"/><Relationship Id="rId25" Type="http://schemas.openxmlformats.org/officeDocument/2006/relationships/hyperlink" Target="http://www.gloucestershire.gov.uk/glosed/CHttpHandler.ashx?id=32957&amp;amp;p=0" TargetMode="External"/><Relationship Id="rId33" Type="http://schemas.openxmlformats.org/officeDocument/2006/relationships/hyperlink" Target="http://www.gloucestershire.gov.uk/glosed/CHttpHandler.ashx?id=32957&amp;amp;p=0" TargetMode="External"/><Relationship Id="rId38" Type="http://schemas.openxmlformats.org/officeDocument/2006/relationships/hyperlink" Target="http://www.gloucestershire.gov.uk/glosed/CHttpHandler.ashx?id=32957&amp;amp;p=0" TargetMode="External"/><Relationship Id="rId46" Type="http://schemas.openxmlformats.org/officeDocument/2006/relationships/hyperlink" Target="http://www.gloucestershire.gov.uk/glosed/CHttpHandler.ashx?id=32957&amp;amp;p=0" TargetMode="External"/><Relationship Id="rId59" Type="http://schemas.openxmlformats.org/officeDocument/2006/relationships/hyperlink" Target="http://www.gloucestershire.gov.uk/glosed/CHttpHandler.ashx?id=32957&amp;amp;p=0" TargetMode="External"/><Relationship Id="rId67" Type="http://schemas.openxmlformats.org/officeDocument/2006/relationships/hyperlink" Target="http://www.gloucestershire.gov.uk/glosed/CHttpHandler.ashx?id=32957&amp;amp;p=0" TargetMode="External"/><Relationship Id="rId20" Type="http://schemas.openxmlformats.org/officeDocument/2006/relationships/hyperlink" Target="http://www.gloucestershire.gov.uk/glosed/CHttpHandler.ashx?id=32957&amp;amp;p=0" TargetMode="External"/><Relationship Id="rId41" Type="http://schemas.openxmlformats.org/officeDocument/2006/relationships/hyperlink" Target="http://www.gloucestershire.gov.uk/glosed/CHttpHandler.ashx?id=32957&amp;amp;p=0" TargetMode="External"/><Relationship Id="rId54" Type="http://schemas.openxmlformats.org/officeDocument/2006/relationships/hyperlink" Target="http://www.gloucestershire.gov.uk/glosed/CHttpHandler.ashx?id=32957&amp;amp;p=0" TargetMode="External"/><Relationship Id="rId62" Type="http://schemas.openxmlformats.org/officeDocument/2006/relationships/hyperlink" Target="http://www.gloucestershire.gov.uk/glosed/CHttpHandler.ashx?id=32957&amp;amp;p=0" TargetMode="External"/><Relationship Id="rId70" Type="http://schemas.openxmlformats.org/officeDocument/2006/relationships/hyperlink" Target="http://www.gloucestershire.gov.uk/glosed/CHttpHandler.ashx?id=32957&amp;amp;p=0" TargetMode="External"/><Relationship Id="rId75" Type="http://schemas.openxmlformats.org/officeDocument/2006/relationships/hyperlink" Target="http://www.gloucestershire.gov.uk/glosed/CHttpHandler.ashx?id=32957&amp;amp;p=0" TargetMode="External"/><Relationship Id="rId83" Type="http://schemas.openxmlformats.org/officeDocument/2006/relationships/hyperlink" Target="http://www.gloucestershire.gov.uk/glosed/CHttpHandler.ashx?id=32957&amp;amp;p=0"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loucestershire.gov.uk/glosed/CHttpHandler.ashx?id=32957&amp;amp;p=0" TargetMode="External"/><Relationship Id="rId23" Type="http://schemas.openxmlformats.org/officeDocument/2006/relationships/hyperlink" Target="http://www.gloucestershire.gov.uk/glosed/CHttpHandler.ashx?id=32957&amp;amp;p=0" TargetMode="External"/><Relationship Id="rId28" Type="http://schemas.openxmlformats.org/officeDocument/2006/relationships/hyperlink" Target="http://www.gloucestershire.gov.uk/glosed/CHttpHandler.ashx?id=32957&amp;amp;p=0" TargetMode="External"/><Relationship Id="rId36" Type="http://schemas.openxmlformats.org/officeDocument/2006/relationships/hyperlink" Target="http://www.gloucestershire.gov.uk/glosed/CHttpHandler.ashx?id=32957&amp;amp;p=0" TargetMode="External"/><Relationship Id="rId49" Type="http://schemas.openxmlformats.org/officeDocument/2006/relationships/hyperlink" Target="http://www.gloucestershire.gov.uk/glosed/CHttpHandler.ashx?id=32957&amp;amp;p=0" TargetMode="External"/><Relationship Id="rId57" Type="http://schemas.openxmlformats.org/officeDocument/2006/relationships/hyperlink" Target="http://www.gloucestershire.gov.uk/glosed/CHttpHandler.ashx?id=32957&amp;amp;p=0" TargetMode="External"/><Relationship Id="rId10" Type="http://schemas.openxmlformats.org/officeDocument/2006/relationships/hyperlink" Target="http://www.gloucestershire.gov.uk/glosed/CHttpHandler.ashx?id=32957&amp;amp;p=0" TargetMode="External"/><Relationship Id="rId31" Type="http://schemas.openxmlformats.org/officeDocument/2006/relationships/hyperlink" Target="http://www.gloucestershire.gov.uk/glosed/CHttpHandler.ashx?id=32957&amp;amp;p=0" TargetMode="External"/><Relationship Id="rId44" Type="http://schemas.openxmlformats.org/officeDocument/2006/relationships/hyperlink" Target="http://www.gloucestershire.gov.uk/glosed/CHttpHandler.ashx?id=32957&amp;amp;p=0" TargetMode="External"/><Relationship Id="rId52" Type="http://schemas.openxmlformats.org/officeDocument/2006/relationships/hyperlink" Target="http://www.gloucestershire.gov.uk/glosed/CHttpHandler.ashx?id=32957&amp;amp;p=0" TargetMode="External"/><Relationship Id="rId60" Type="http://schemas.openxmlformats.org/officeDocument/2006/relationships/hyperlink" Target="http://www.gloucestershire.gov.uk/glosed/CHttpHandler.ashx?id=32957&amp;amp;p=0" TargetMode="External"/><Relationship Id="rId65" Type="http://schemas.openxmlformats.org/officeDocument/2006/relationships/hyperlink" Target="http://www.gloucestershire.gov.uk/glosed/CHttpHandler.ashx?id=32957&amp;amp;p=0" TargetMode="External"/><Relationship Id="rId73" Type="http://schemas.openxmlformats.org/officeDocument/2006/relationships/hyperlink" Target="http://www.gloucestershire.gov.uk/glosed/CHttpHandler.ashx?id=32957&amp;amp;p=0" TargetMode="External"/><Relationship Id="rId78" Type="http://schemas.openxmlformats.org/officeDocument/2006/relationships/hyperlink" Target="http://www.gloucestershire.gov.uk/glosed/CHttpHandler.ashx?id=32957&amp;amp;p=0" TargetMode="External"/><Relationship Id="rId81" Type="http://schemas.openxmlformats.org/officeDocument/2006/relationships/hyperlink" Target="http://www.gloucestershire.gov.uk/glosed/CHttpHandler.ashx?id=32957&amp;amp;p=0" TargetMode="External"/><Relationship Id="rId86" Type="http://schemas.openxmlformats.org/officeDocument/2006/relationships/hyperlink" Target="http://www.gloucestershire.gov.uk/glosed/CHttpHandler.ashx?id=32957&amp;amp;p=0" TargetMode="External"/><Relationship Id="rId4" Type="http://schemas.openxmlformats.org/officeDocument/2006/relationships/settings" Target="settings.xml"/><Relationship Id="rId9" Type="http://schemas.openxmlformats.org/officeDocument/2006/relationships/hyperlink" Target="http://www.gloucestershire.gov.uk/glosed/CHttpHandler.ashx?id=32957&amp;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029D-FCC0-4153-823B-D9F972BB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10292</Words>
  <Characters>58671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3</cp:revision>
  <cp:lastPrinted>2015-09-14T10:03:00Z</cp:lastPrinted>
  <dcterms:created xsi:type="dcterms:W3CDTF">2018-02-23T11:11:00Z</dcterms:created>
  <dcterms:modified xsi:type="dcterms:W3CDTF">2018-02-23T11:15:00Z</dcterms:modified>
</cp:coreProperties>
</file>