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1E" w:rsidRPr="001906E4" w:rsidRDefault="00DE081E" w:rsidP="00DE081E">
      <w:pPr>
        <w:rPr>
          <w:rFonts w:cstheme="minorHAnsi"/>
          <w:b/>
          <w:color w:val="000066"/>
        </w:rPr>
      </w:pPr>
      <w:bookmarkStart w:id="0" w:name="_GoBack"/>
      <w:bookmarkEnd w:id="0"/>
      <w:r>
        <w:rPr>
          <w:rFonts w:ascii="Verdana" w:hAnsi="Verdana"/>
          <w:noProof/>
          <w:sz w:val="18"/>
          <w:szCs w:val="18"/>
          <w:lang w:eastAsia="en-GB"/>
        </w:rPr>
        <w:drawing>
          <wp:inline distT="0" distB="0" distL="0" distR="0" wp14:anchorId="1E797232" wp14:editId="341EAAED">
            <wp:extent cx="876300" cy="1159412"/>
            <wp:effectExtent l="0" t="0" r="0" b="3175"/>
            <wp:docPr id="1" name="Picture 1" descr="Tutshill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shill Church of England Primary Schoo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88940" cy="1176136"/>
                    </a:xfrm>
                    <a:prstGeom prst="rect">
                      <a:avLst/>
                    </a:prstGeom>
                    <a:noFill/>
                    <a:ln>
                      <a:noFill/>
                    </a:ln>
                  </pic:spPr>
                </pic:pic>
              </a:graphicData>
            </a:graphic>
          </wp:inline>
        </w:drawing>
      </w:r>
      <w:r w:rsidR="001906E4" w:rsidRPr="001906E4">
        <w:rPr>
          <w:rFonts w:ascii="Bradley Hand ITC" w:hAnsi="Bradley Hand ITC" w:cstheme="minorHAnsi"/>
          <w:b/>
          <w:color w:val="000066"/>
          <w:sz w:val="28"/>
          <w:szCs w:val="28"/>
        </w:rPr>
        <w:t>’</w:t>
      </w:r>
      <w:r w:rsidRPr="001906E4">
        <w:rPr>
          <w:rFonts w:ascii="Bradley Hand ITC" w:hAnsi="Bradley Hand ITC" w:cstheme="minorHAnsi"/>
          <w:b/>
          <w:color w:val="000066"/>
          <w:sz w:val="28"/>
          <w:szCs w:val="28"/>
        </w:rPr>
        <w:t xml:space="preserve">Love </w:t>
      </w:r>
      <w:r w:rsidR="001906E4" w:rsidRPr="001906E4">
        <w:rPr>
          <w:rFonts w:ascii="Bradley Hand ITC" w:hAnsi="Bradley Hand ITC" w:cstheme="minorHAnsi"/>
          <w:b/>
          <w:color w:val="000066"/>
          <w:sz w:val="28"/>
          <w:szCs w:val="28"/>
        </w:rPr>
        <w:t>O</w:t>
      </w:r>
      <w:r w:rsidRPr="001906E4">
        <w:rPr>
          <w:rFonts w:ascii="Bradley Hand ITC" w:hAnsi="Bradley Hand ITC" w:cstheme="minorHAnsi"/>
          <w:b/>
          <w:color w:val="000066"/>
          <w:sz w:val="28"/>
          <w:szCs w:val="28"/>
        </w:rPr>
        <w:t xml:space="preserve">ne </w:t>
      </w:r>
      <w:r w:rsidR="001906E4" w:rsidRPr="001906E4">
        <w:rPr>
          <w:rFonts w:ascii="Bradley Hand ITC" w:hAnsi="Bradley Hand ITC" w:cstheme="minorHAnsi"/>
          <w:b/>
          <w:color w:val="000066"/>
          <w:sz w:val="28"/>
          <w:szCs w:val="28"/>
        </w:rPr>
        <w:t>A</w:t>
      </w:r>
      <w:r w:rsidRPr="001906E4">
        <w:rPr>
          <w:rFonts w:ascii="Bradley Hand ITC" w:hAnsi="Bradley Hand ITC" w:cstheme="minorHAnsi"/>
          <w:b/>
          <w:color w:val="000066"/>
          <w:sz w:val="28"/>
          <w:szCs w:val="28"/>
        </w:rPr>
        <w:t xml:space="preserve">nother, </w:t>
      </w:r>
      <w:r w:rsidR="001906E4" w:rsidRPr="001906E4">
        <w:rPr>
          <w:rFonts w:ascii="Bradley Hand ITC" w:hAnsi="Bradley Hand ITC" w:cstheme="minorHAnsi"/>
          <w:b/>
          <w:color w:val="000066"/>
          <w:sz w:val="28"/>
          <w:szCs w:val="28"/>
        </w:rPr>
        <w:t>K</w:t>
      </w:r>
      <w:r w:rsidRPr="001906E4">
        <w:rPr>
          <w:rFonts w:ascii="Bradley Hand ITC" w:hAnsi="Bradley Hand ITC" w:cstheme="minorHAnsi"/>
          <w:b/>
          <w:color w:val="000066"/>
          <w:sz w:val="28"/>
          <w:szCs w:val="28"/>
        </w:rPr>
        <w:t xml:space="preserve">now </w:t>
      </w:r>
      <w:r w:rsidR="001906E4" w:rsidRPr="001906E4">
        <w:rPr>
          <w:rFonts w:ascii="Bradley Hand ITC" w:hAnsi="Bradley Hand ITC" w:cstheme="minorHAnsi"/>
          <w:b/>
          <w:color w:val="000066"/>
          <w:sz w:val="28"/>
          <w:szCs w:val="28"/>
        </w:rPr>
        <w:t>O</w:t>
      </w:r>
      <w:r w:rsidRPr="001906E4">
        <w:rPr>
          <w:rFonts w:ascii="Bradley Hand ITC" w:hAnsi="Bradley Hand ITC" w:cstheme="minorHAnsi"/>
          <w:b/>
          <w:color w:val="000066"/>
          <w:sz w:val="28"/>
          <w:szCs w:val="28"/>
        </w:rPr>
        <w:t xml:space="preserve">urselves, </w:t>
      </w:r>
      <w:r w:rsidR="001906E4" w:rsidRPr="001906E4">
        <w:rPr>
          <w:rFonts w:ascii="Bradley Hand ITC" w:hAnsi="Bradley Hand ITC" w:cstheme="minorHAnsi"/>
          <w:b/>
          <w:color w:val="000066"/>
          <w:sz w:val="28"/>
          <w:szCs w:val="28"/>
        </w:rPr>
        <w:t>B</w:t>
      </w:r>
      <w:r w:rsidRPr="001906E4">
        <w:rPr>
          <w:rFonts w:ascii="Bradley Hand ITC" w:hAnsi="Bradley Hand ITC" w:cstheme="minorHAnsi"/>
          <w:b/>
          <w:color w:val="000066"/>
          <w:sz w:val="28"/>
          <w:szCs w:val="28"/>
        </w:rPr>
        <w:t xml:space="preserve">elieve and </w:t>
      </w:r>
      <w:r w:rsidR="001906E4" w:rsidRPr="001906E4">
        <w:rPr>
          <w:rFonts w:ascii="Bradley Hand ITC" w:hAnsi="Bradley Hand ITC" w:cstheme="minorHAnsi"/>
          <w:b/>
          <w:color w:val="000066"/>
          <w:sz w:val="28"/>
          <w:szCs w:val="28"/>
        </w:rPr>
        <w:t>G</w:t>
      </w:r>
      <w:r w:rsidRPr="001906E4">
        <w:rPr>
          <w:rFonts w:ascii="Bradley Hand ITC" w:hAnsi="Bradley Hand ITC" w:cstheme="minorHAnsi"/>
          <w:b/>
          <w:color w:val="000066"/>
          <w:sz w:val="28"/>
          <w:szCs w:val="28"/>
        </w:rPr>
        <w:t>row</w:t>
      </w:r>
      <w:r w:rsidR="001906E4" w:rsidRPr="001906E4">
        <w:rPr>
          <w:rFonts w:ascii="Bradley Hand ITC" w:hAnsi="Bradley Hand ITC" w:cstheme="minorHAnsi"/>
          <w:b/>
          <w:color w:val="000066"/>
          <w:sz w:val="28"/>
          <w:szCs w:val="28"/>
        </w:rPr>
        <w:t>’</w:t>
      </w:r>
    </w:p>
    <w:p w:rsidR="00DE081E" w:rsidRDefault="00DE081E" w:rsidP="00DE081E"/>
    <w:p w:rsidR="00DE081E" w:rsidRDefault="00DE081E" w:rsidP="00DE081E">
      <w:pPr>
        <w:jc w:val="center"/>
      </w:pPr>
      <w:r>
        <w:t>Tutshill Church of England Primary School</w:t>
      </w:r>
    </w:p>
    <w:p w:rsidR="00DE081E" w:rsidRDefault="00DE081E" w:rsidP="00DE081E">
      <w:pPr>
        <w:jc w:val="center"/>
      </w:pPr>
      <w:r>
        <w:t>F</w:t>
      </w:r>
      <w:r w:rsidR="00C941B2">
        <w:t xml:space="preserve">GB meeting </w:t>
      </w:r>
    </w:p>
    <w:p w:rsidR="00DE081E" w:rsidRDefault="00C941B2" w:rsidP="00DE081E">
      <w:pPr>
        <w:jc w:val="center"/>
      </w:pPr>
      <w:r>
        <w:t>G</w:t>
      </w:r>
      <w:r w:rsidR="006F5C31">
        <w:t>2</w:t>
      </w:r>
      <w:r w:rsidR="00DE081E">
        <w:t xml:space="preserve"> </w:t>
      </w:r>
      <w:proofErr w:type="gramStart"/>
      <w:r w:rsidR="00DE081E">
        <w:t xml:space="preserve">meeting </w:t>
      </w:r>
      <w:r w:rsidR="006F5C31">
        <w:t xml:space="preserve"> 29</w:t>
      </w:r>
      <w:proofErr w:type="gramEnd"/>
      <w:r w:rsidR="006F5C31" w:rsidRPr="006F5C31">
        <w:rPr>
          <w:vertAlign w:val="superscript"/>
        </w:rPr>
        <w:t>th</w:t>
      </w:r>
      <w:r w:rsidR="006F5C31">
        <w:t xml:space="preserve"> November </w:t>
      </w:r>
      <w:r w:rsidR="005E1DF8">
        <w:t>2018</w:t>
      </w:r>
    </w:p>
    <w:p w:rsidR="00DE081E" w:rsidRDefault="0076479A" w:rsidP="00DE081E">
      <w:pPr>
        <w:jc w:val="center"/>
      </w:pPr>
      <w:r>
        <w:t xml:space="preserve"> </w:t>
      </w:r>
      <w:r w:rsidR="00C941B2">
        <w:t>6</w:t>
      </w:r>
      <w:r>
        <w:t>:</w:t>
      </w:r>
      <w:r w:rsidR="005E1DF8">
        <w:t>0</w:t>
      </w:r>
      <w:r>
        <w:t>0</w:t>
      </w:r>
      <w:r w:rsidR="005E1DF8">
        <w:t>p</w:t>
      </w:r>
      <w:r>
        <w:t>m</w:t>
      </w:r>
      <w:r w:rsidR="00576E57">
        <w:t xml:space="preserve"> </w:t>
      </w:r>
      <w:r w:rsidR="006F5C31">
        <w:t>– 8:05pm</w:t>
      </w:r>
    </w:p>
    <w:tbl>
      <w:tblPr>
        <w:tblStyle w:val="TableGrid"/>
        <w:tblW w:w="0" w:type="auto"/>
        <w:tblLook w:val="04A0" w:firstRow="1" w:lastRow="0" w:firstColumn="1" w:lastColumn="0" w:noHBand="0" w:noVBand="1"/>
      </w:tblPr>
      <w:tblGrid>
        <w:gridCol w:w="3005"/>
        <w:gridCol w:w="3005"/>
        <w:gridCol w:w="3006"/>
      </w:tblGrid>
      <w:tr w:rsidR="00DE081E" w:rsidTr="00DE081E">
        <w:tc>
          <w:tcPr>
            <w:tcW w:w="3005" w:type="dxa"/>
          </w:tcPr>
          <w:p w:rsidR="00DE081E" w:rsidRDefault="00DE081E" w:rsidP="00DE081E">
            <w:pPr>
              <w:jc w:val="center"/>
            </w:pPr>
            <w:r>
              <w:t>Attendees</w:t>
            </w:r>
          </w:p>
        </w:tc>
        <w:tc>
          <w:tcPr>
            <w:tcW w:w="3005" w:type="dxa"/>
          </w:tcPr>
          <w:p w:rsidR="00DE081E" w:rsidRDefault="00DE081E" w:rsidP="00DE081E">
            <w:pPr>
              <w:jc w:val="center"/>
            </w:pPr>
            <w:r>
              <w:t>Apologies</w:t>
            </w:r>
          </w:p>
        </w:tc>
        <w:tc>
          <w:tcPr>
            <w:tcW w:w="3006" w:type="dxa"/>
          </w:tcPr>
          <w:p w:rsidR="00DE081E" w:rsidRDefault="00DE081E" w:rsidP="00DE081E">
            <w:pPr>
              <w:jc w:val="center"/>
            </w:pPr>
            <w:r>
              <w:t>Absent</w:t>
            </w:r>
          </w:p>
        </w:tc>
      </w:tr>
      <w:tr w:rsidR="00DE081E" w:rsidTr="00DE081E">
        <w:tc>
          <w:tcPr>
            <w:tcW w:w="3005" w:type="dxa"/>
          </w:tcPr>
          <w:p w:rsidR="00DE081E" w:rsidRDefault="00DE081E" w:rsidP="00DE081E">
            <w:pPr>
              <w:jc w:val="center"/>
            </w:pPr>
            <w:r>
              <w:t>Jennifer Lane (HT)</w:t>
            </w:r>
          </w:p>
          <w:p w:rsidR="00C941B2" w:rsidRDefault="00C941B2" w:rsidP="00DE081E">
            <w:pPr>
              <w:jc w:val="center"/>
            </w:pPr>
            <w:r>
              <w:t>Marion Evans (ME) Vice Chair</w:t>
            </w:r>
          </w:p>
          <w:p w:rsidR="0076479A" w:rsidRDefault="0076479A" w:rsidP="00DE081E">
            <w:pPr>
              <w:jc w:val="center"/>
            </w:pPr>
            <w:r>
              <w:t>Kath</w:t>
            </w:r>
            <w:r w:rsidR="005D7B78">
              <w:t>arine</w:t>
            </w:r>
            <w:r>
              <w:t xml:space="preserve"> Clarke (KC)</w:t>
            </w:r>
          </w:p>
          <w:p w:rsidR="00576E57" w:rsidRDefault="00576E57" w:rsidP="00576E57">
            <w:pPr>
              <w:jc w:val="center"/>
            </w:pPr>
            <w:r>
              <w:t>Vicar David Treharne (DT)</w:t>
            </w:r>
          </w:p>
          <w:p w:rsidR="00F10812" w:rsidRDefault="00F10812" w:rsidP="00DE081E">
            <w:pPr>
              <w:jc w:val="center"/>
            </w:pPr>
            <w:r>
              <w:t>Karen Dursley (KD)</w:t>
            </w:r>
          </w:p>
          <w:p w:rsidR="00576E57" w:rsidRDefault="00576E57" w:rsidP="00576E57">
            <w:pPr>
              <w:jc w:val="center"/>
            </w:pPr>
            <w:r>
              <w:t>Alex Watson (AW)</w:t>
            </w:r>
          </w:p>
          <w:p w:rsidR="00576E57" w:rsidRDefault="00576E57" w:rsidP="00576E57">
            <w:pPr>
              <w:jc w:val="center"/>
            </w:pPr>
            <w:r>
              <w:t>Amanda Cooper (AC)</w:t>
            </w:r>
          </w:p>
          <w:p w:rsidR="00B66716" w:rsidRDefault="00B66716" w:rsidP="00576E57">
            <w:pPr>
              <w:jc w:val="center"/>
            </w:pPr>
            <w:r>
              <w:t>Lisa Hebborn (LB)</w:t>
            </w:r>
          </w:p>
          <w:p w:rsidR="00576E57" w:rsidRDefault="00576E57" w:rsidP="00F10812">
            <w:pPr>
              <w:jc w:val="center"/>
            </w:pPr>
          </w:p>
          <w:p w:rsidR="00DE081E" w:rsidRDefault="00DE081E" w:rsidP="00576E57">
            <w:pPr>
              <w:jc w:val="center"/>
            </w:pPr>
          </w:p>
        </w:tc>
        <w:tc>
          <w:tcPr>
            <w:tcW w:w="3005" w:type="dxa"/>
          </w:tcPr>
          <w:p w:rsidR="006F5C31" w:rsidRDefault="006F5C31" w:rsidP="006F5C31">
            <w:pPr>
              <w:jc w:val="center"/>
            </w:pPr>
            <w:r>
              <w:t>Natalie Fryer (NF)</w:t>
            </w:r>
          </w:p>
          <w:p w:rsidR="006F5C31" w:rsidRDefault="006F5C31" w:rsidP="006F5C31">
            <w:pPr>
              <w:jc w:val="center"/>
            </w:pPr>
            <w:r>
              <w:t>Robin Riordan (RR) Chair</w:t>
            </w:r>
          </w:p>
          <w:p w:rsidR="006F5C31" w:rsidRDefault="006F5C31" w:rsidP="006F5C31">
            <w:pPr>
              <w:jc w:val="center"/>
            </w:pPr>
            <w:r>
              <w:t>Surraya Rowe (SR)</w:t>
            </w:r>
          </w:p>
          <w:p w:rsidR="006F5C31" w:rsidRDefault="006F5C31" w:rsidP="006F5C31">
            <w:pPr>
              <w:jc w:val="center"/>
            </w:pPr>
            <w:r>
              <w:t>James Bradbury (JB)</w:t>
            </w:r>
          </w:p>
          <w:p w:rsidR="00DE081E" w:rsidRDefault="00DE081E" w:rsidP="00DE081E">
            <w:pPr>
              <w:jc w:val="center"/>
            </w:pPr>
          </w:p>
          <w:p w:rsidR="0076479A" w:rsidRDefault="0076479A" w:rsidP="00576E57">
            <w:pPr>
              <w:jc w:val="center"/>
            </w:pPr>
          </w:p>
        </w:tc>
        <w:tc>
          <w:tcPr>
            <w:tcW w:w="3006" w:type="dxa"/>
          </w:tcPr>
          <w:p w:rsidR="00DE081E" w:rsidRDefault="00DE081E" w:rsidP="00DE081E">
            <w:pPr>
              <w:jc w:val="center"/>
            </w:pPr>
          </w:p>
        </w:tc>
      </w:tr>
      <w:tr w:rsidR="00576E57" w:rsidTr="008F4F2E">
        <w:tc>
          <w:tcPr>
            <w:tcW w:w="9016" w:type="dxa"/>
            <w:gridSpan w:val="3"/>
          </w:tcPr>
          <w:p w:rsidR="00576E57" w:rsidRDefault="00576E57" w:rsidP="00576E57">
            <w:r>
              <w:t>Also attending Karen Beard (KB) Clerk</w:t>
            </w:r>
          </w:p>
        </w:tc>
      </w:tr>
    </w:tbl>
    <w:p w:rsidR="00DE081E" w:rsidRDefault="00DE081E"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2532FD"/>
    <w:p w:rsidR="0076479A" w:rsidRDefault="0076479A" w:rsidP="00DC749C"/>
    <w:p w:rsidR="008F7D95" w:rsidRDefault="008F7D95" w:rsidP="00DC749C"/>
    <w:p w:rsidR="008F7D95" w:rsidRDefault="008F7D95" w:rsidP="00DC749C"/>
    <w:p w:rsidR="008F7D95" w:rsidRDefault="008F7D95" w:rsidP="00DC749C">
      <w:pPr>
        <w:sectPr w:rsidR="008F7D95">
          <w:pgSz w:w="11906" w:h="16838"/>
          <w:pgMar w:top="1440" w:right="1440" w:bottom="1440" w:left="1440" w:header="708" w:footer="708" w:gutter="0"/>
          <w:cols w:space="708"/>
          <w:docGrid w:linePitch="360"/>
        </w:sectPr>
      </w:pPr>
    </w:p>
    <w:p w:rsidR="008F7D95" w:rsidRDefault="008F7D95" w:rsidP="008F7D95">
      <w:r>
        <w:lastRenderedPageBreak/>
        <w:t>AGENDA</w:t>
      </w:r>
    </w:p>
    <w:tbl>
      <w:tblPr>
        <w:tblStyle w:val="TableGrid"/>
        <w:tblW w:w="14737" w:type="dxa"/>
        <w:tblLook w:val="04A0" w:firstRow="1" w:lastRow="0" w:firstColumn="1" w:lastColumn="0" w:noHBand="0" w:noVBand="1"/>
      </w:tblPr>
      <w:tblGrid>
        <w:gridCol w:w="1477"/>
        <w:gridCol w:w="4558"/>
        <w:gridCol w:w="1939"/>
        <w:gridCol w:w="2350"/>
        <w:gridCol w:w="4413"/>
      </w:tblGrid>
      <w:tr w:rsidR="008F7D95" w:rsidRPr="00C9317F" w:rsidTr="008F4F2E">
        <w:tc>
          <w:tcPr>
            <w:tcW w:w="1129" w:type="dxa"/>
          </w:tcPr>
          <w:p w:rsidR="008F7D95" w:rsidRPr="000D2402" w:rsidRDefault="008F7D95" w:rsidP="008F4F2E">
            <w:pPr>
              <w:pStyle w:val="Heading3"/>
              <w:outlineLvl w:val="2"/>
              <w:rPr>
                <w:rFonts w:asciiTheme="minorHAnsi" w:hAnsiTheme="minorHAnsi" w:cstheme="minorHAnsi"/>
                <w:sz w:val="22"/>
                <w:szCs w:val="22"/>
              </w:rPr>
            </w:pPr>
            <w:r w:rsidRPr="000D2402">
              <w:rPr>
                <w:rFonts w:asciiTheme="minorHAnsi" w:hAnsiTheme="minorHAnsi" w:cstheme="minorHAnsi"/>
                <w:sz w:val="22"/>
                <w:szCs w:val="22"/>
              </w:rPr>
              <w:t>No</w:t>
            </w:r>
          </w:p>
        </w:tc>
        <w:tc>
          <w:tcPr>
            <w:tcW w:w="4678" w:type="dxa"/>
          </w:tcPr>
          <w:p w:rsidR="008F7D95" w:rsidRPr="00C9317F" w:rsidRDefault="008F7D95" w:rsidP="008F4F2E">
            <w:pPr>
              <w:rPr>
                <w:rFonts w:cstheme="minorHAnsi"/>
                <w:b/>
                <w:bCs/>
              </w:rPr>
            </w:pPr>
            <w:r w:rsidRPr="00C9317F">
              <w:rPr>
                <w:rFonts w:cstheme="minorHAnsi"/>
                <w:b/>
                <w:bCs/>
              </w:rPr>
              <w:t xml:space="preserve">  Item </w:t>
            </w:r>
          </w:p>
        </w:tc>
        <w:tc>
          <w:tcPr>
            <w:tcW w:w="1985" w:type="dxa"/>
          </w:tcPr>
          <w:p w:rsidR="008F7D95" w:rsidRPr="00C9317F" w:rsidRDefault="008F7D95" w:rsidP="008F4F2E">
            <w:pPr>
              <w:pStyle w:val="Heading2"/>
              <w:ind w:left="0"/>
              <w:outlineLvl w:val="1"/>
              <w:rPr>
                <w:rFonts w:asciiTheme="minorHAnsi" w:hAnsiTheme="minorHAnsi" w:cstheme="minorHAnsi"/>
                <w:sz w:val="22"/>
                <w:szCs w:val="22"/>
              </w:rPr>
            </w:pPr>
            <w:r w:rsidRPr="00C9317F">
              <w:rPr>
                <w:rFonts w:asciiTheme="minorHAnsi" w:hAnsiTheme="minorHAnsi" w:cstheme="minorHAnsi"/>
                <w:sz w:val="22"/>
                <w:szCs w:val="22"/>
              </w:rPr>
              <w:t>Time Required</w:t>
            </w:r>
          </w:p>
        </w:tc>
        <w:tc>
          <w:tcPr>
            <w:tcW w:w="2409" w:type="dxa"/>
          </w:tcPr>
          <w:p w:rsidR="008F7D95" w:rsidRPr="00C9317F" w:rsidRDefault="008F7D95" w:rsidP="008F4F2E">
            <w:pPr>
              <w:pStyle w:val="Heading2"/>
              <w:ind w:left="0"/>
              <w:outlineLvl w:val="1"/>
              <w:rPr>
                <w:rFonts w:asciiTheme="minorHAnsi" w:hAnsiTheme="minorHAnsi" w:cstheme="minorHAnsi"/>
                <w:sz w:val="22"/>
                <w:szCs w:val="22"/>
              </w:rPr>
            </w:pPr>
            <w:r w:rsidRPr="00C9317F">
              <w:rPr>
                <w:rFonts w:asciiTheme="minorHAnsi" w:hAnsiTheme="minorHAnsi" w:cstheme="minorHAnsi"/>
                <w:sz w:val="22"/>
                <w:szCs w:val="22"/>
              </w:rPr>
              <w:t>Key Input From</w:t>
            </w:r>
          </w:p>
        </w:tc>
        <w:tc>
          <w:tcPr>
            <w:tcW w:w="4536" w:type="dxa"/>
          </w:tcPr>
          <w:p w:rsidR="008F7D95" w:rsidRPr="00C9317F" w:rsidRDefault="008F7D95" w:rsidP="008F4F2E">
            <w:pPr>
              <w:pStyle w:val="Heading2"/>
              <w:ind w:left="0"/>
              <w:outlineLvl w:val="1"/>
              <w:rPr>
                <w:rFonts w:asciiTheme="minorHAnsi" w:hAnsiTheme="minorHAnsi" w:cstheme="minorHAnsi"/>
                <w:sz w:val="22"/>
                <w:szCs w:val="22"/>
              </w:rPr>
            </w:pPr>
            <w:r w:rsidRPr="00C9317F">
              <w:rPr>
                <w:rFonts w:asciiTheme="minorHAnsi" w:hAnsiTheme="minorHAnsi" w:cstheme="minorHAnsi"/>
                <w:sz w:val="22"/>
                <w:szCs w:val="22"/>
              </w:rPr>
              <w:t>Purpose/Comments</w:t>
            </w:r>
          </w:p>
        </w:tc>
      </w:tr>
      <w:tr w:rsidR="008F7D95" w:rsidRPr="00C9317F" w:rsidTr="008F4F2E">
        <w:tc>
          <w:tcPr>
            <w:tcW w:w="1129" w:type="dxa"/>
          </w:tcPr>
          <w:p w:rsidR="008F7D95" w:rsidRPr="000D2402" w:rsidRDefault="008F4F2E" w:rsidP="008F7D95">
            <w:pPr>
              <w:pStyle w:val="ListParagraph"/>
              <w:numPr>
                <w:ilvl w:val="0"/>
                <w:numId w:val="5"/>
              </w:numPr>
              <w:rPr>
                <w:rFonts w:cstheme="minorHAnsi"/>
                <w:b/>
              </w:rPr>
            </w:pPr>
            <w:r>
              <w:rPr>
                <w:rFonts w:cstheme="minorHAnsi"/>
                <w:b/>
              </w:rPr>
              <w:t>11/18</w:t>
            </w:r>
          </w:p>
        </w:tc>
        <w:tc>
          <w:tcPr>
            <w:tcW w:w="4678" w:type="dxa"/>
          </w:tcPr>
          <w:p w:rsidR="008F7D95" w:rsidRPr="00C9317F" w:rsidRDefault="008F7D95" w:rsidP="008F4F2E">
            <w:pPr>
              <w:rPr>
                <w:rFonts w:cstheme="minorHAnsi"/>
                <w:b/>
              </w:rPr>
            </w:pPr>
            <w:r w:rsidRPr="00C9317F">
              <w:rPr>
                <w:rFonts w:cstheme="minorHAnsi"/>
                <w:b/>
                <w:bCs/>
              </w:rPr>
              <w:t>Opening prayer</w:t>
            </w:r>
          </w:p>
        </w:tc>
        <w:tc>
          <w:tcPr>
            <w:tcW w:w="1985" w:type="dxa"/>
          </w:tcPr>
          <w:p w:rsidR="008F7D95" w:rsidRPr="00C9317F" w:rsidRDefault="008F7D95" w:rsidP="008F4F2E">
            <w:pPr>
              <w:rPr>
                <w:rFonts w:cstheme="minorHAnsi"/>
              </w:rPr>
            </w:pPr>
            <w:r w:rsidRPr="00C9317F">
              <w:rPr>
                <w:rFonts w:cstheme="minorHAnsi"/>
              </w:rPr>
              <w:t>5 mins</w:t>
            </w:r>
          </w:p>
        </w:tc>
        <w:tc>
          <w:tcPr>
            <w:tcW w:w="2409" w:type="dxa"/>
          </w:tcPr>
          <w:p w:rsidR="008F7D95" w:rsidRPr="00C9317F" w:rsidRDefault="008F7D95" w:rsidP="008F4F2E">
            <w:pPr>
              <w:rPr>
                <w:rFonts w:cstheme="minorHAnsi"/>
              </w:rPr>
            </w:pPr>
            <w:r w:rsidRPr="00C9317F">
              <w:rPr>
                <w:rFonts w:cstheme="minorHAnsi"/>
              </w:rPr>
              <w:t>Chair</w:t>
            </w:r>
          </w:p>
        </w:tc>
        <w:tc>
          <w:tcPr>
            <w:tcW w:w="4536" w:type="dxa"/>
          </w:tcPr>
          <w:p w:rsidR="008F7D95" w:rsidRPr="00C9317F" w:rsidRDefault="008F7D95" w:rsidP="008F4F2E">
            <w:pPr>
              <w:rPr>
                <w:rFonts w:cstheme="minorHAnsi"/>
              </w:rPr>
            </w:pPr>
          </w:p>
        </w:tc>
      </w:tr>
      <w:tr w:rsidR="008F7D95" w:rsidRPr="00C9317F" w:rsidTr="008F4F2E">
        <w:tc>
          <w:tcPr>
            <w:tcW w:w="1129" w:type="dxa"/>
          </w:tcPr>
          <w:p w:rsidR="008F7D95" w:rsidRPr="000D2402" w:rsidRDefault="008F4F2E" w:rsidP="008F7D95">
            <w:pPr>
              <w:pStyle w:val="ListParagraph"/>
              <w:numPr>
                <w:ilvl w:val="0"/>
                <w:numId w:val="5"/>
              </w:numPr>
              <w:rPr>
                <w:rFonts w:cstheme="minorHAnsi"/>
                <w:b/>
              </w:rPr>
            </w:pPr>
            <w:r>
              <w:rPr>
                <w:rFonts w:cstheme="minorHAnsi"/>
                <w:b/>
              </w:rPr>
              <w:t>11/18</w:t>
            </w:r>
          </w:p>
        </w:tc>
        <w:tc>
          <w:tcPr>
            <w:tcW w:w="4678" w:type="dxa"/>
          </w:tcPr>
          <w:p w:rsidR="008F7D95" w:rsidRPr="00C9317F" w:rsidRDefault="008F7D95" w:rsidP="008F4F2E">
            <w:pPr>
              <w:rPr>
                <w:rFonts w:cstheme="minorHAnsi"/>
                <w:b/>
              </w:rPr>
            </w:pPr>
            <w:r w:rsidRPr="00C9317F">
              <w:rPr>
                <w:rFonts w:cstheme="minorHAnsi"/>
                <w:b/>
              </w:rPr>
              <w:t>Welcome and Apologies</w:t>
            </w:r>
          </w:p>
        </w:tc>
        <w:tc>
          <w:tcPr>
            <w:tcW w:w="1985" w:type="dxa"/>
          </w:tcPr>
          <w:p w:rsidR="008F7D95" w:rsidRPr="00C9317F" w:rsidRDefault="008F7D95" w:rsidP="008F4F2E">
            <w:pPr>
              <w:rPr>
                <w:rFonts w:cstheme="minorHAnsi"/>
              </w:rPr>
            </w:pPr>
            <w:r w:rsidRPr="00C9317F">
              <w:rPr>
                <w:rFonts w:cstheme="minorHAnsi"/>
              </w:rPr>
              <w:t>5 mins</w:t>
            </w:r>
          </w:p>
        </w:tc>
        <w:tc>
          <w:tcPr>
            <w:tcW w:w="2409" w:type="dxa"/>
          </w:tcPr>
          <w:p w:rsidR="008F7D95" w:rsidRPr="00C9317F" w:rsidRDefault="008F7D95" w:rsidP="008F4F2E">
            <w:pPr>
              <w:rPr>
                <w:rFonts w:cstheme="minorHAnsi"/>
              </w:rPr>
            </w:pPr>
            <w:r w:rsidRPr="00C9317F">
              <w:rPr>
                <w:rFonts w:cstheme="minorHAnsi"/>
              </w:rPr>
              <w:t>Chair</w:t>
            </w:r>
          </w:p>
        </w:tc>
        <w:tc>
          <w:tcPr>
            <w:tcW w:w="4536" w:type="dxa"/>
          </w:tcPr>
          <w:p w:rsidR="008F7D95" w:rsidRPr="00C9317F" w:rsidRDefault="008F7D95" w:rsidP="008F4F2E">
            <w:pPr>
              <w:rPr>
                <w:rFonts w:cstheme="minorHAnsi"/>
              </w:rPr>
            </w:pPr>
          </w:p>
        </w:tc>
      </w:tr>
      <w:tr w:rsidR="008F7D95" w:rsidRPr="00C9317F" w:rsidTr="008F4F2E">
        <w:tc>
          <w:tcPr>
            <w:tcW w:w="1129" w:type="dxa"/>
          </w:tcPr>
          <w:p w:rsidR="008F7D95" w:rsidRPr="000D2402" w:rsidRDefault="008F4F2E" w:rsidP="008F7D95">
            <w:pPr>
              <w:pStyle w:val="ListParagraph"/>
              <w:numPr>
                <w:ilvl w:val="0"/>
                <w:numId w:val="5"/>
              </w:numPr>
              <w:rPr>
                <w:rFonts w:cstheme="minorHAnsi"/>
                <w:b/>
              </w:rPr>
            </w:pPr>
            <w:r>
              <w:rPr>
                <w:rFonts w:cstheme="minorHAnsi"/>
                <w:b/>
              </w:rPr>
              <w:t>11/18</w:t>
            </w:r>
          </w:p>
        </w:tc>
        <w:tc>
          <w:tcPr>
            <w:tcW w:w="4678" w:type="dxa"/>
          </w:tcPr>
          <w:p w:rsidR="008F7D95" w:rsidRPr="00C9317F" w:rsidRDefault="008F7D95" w:rsidP="008F4F2E">
            <w:pPr>
              <w:pStyle w:val="Title"/>
              <w:jc w:val="left"/>
              <w:rPr>
                <w:rFonts w:asciiTheme="minorHAnsi" w:hAnsiTheme="minorHAnsi" w:cstheme="minorHAnsi"/>
                <w:bCs w:val="0"/>
                <w:sz w:val="22"/>
                <w:szCs w:val="22"/>
                <w:u w:val="none"/>
              </w:rPr>
            </w:pPr>
            <w:r w:rsidRPr="00C9317F">
              <w:rPr>
                <w:rFonts w:asciiTheme="minorHAnsi" w:hAnsiTheme="minorHAnsi" w:cstheme="minorHAnsi"/>
                <w:bCs w:val="0"/>
                <w:sz w:val="22"/>
                <w:szCs w:val="22"/>
                <w:u w:val="none"/>
              </w:rPr>
              <w:t>To agree items of Any Other Business previously notified</w:t>
            </w:r>
          </w:p>
        </w:tc>
        <w:tc>
          <w:tcPr>
            <w:tcW w:w="1985" w:type="dxa"/>
          </w:tcPr>
          <w:p w:rsidR="008F7D95" w:rsidRPr="00C9317F" w:rsidRDefault="008F7D95" w:rsidP="008F4F2E">
            <w:pPr>
              <w:rPr>
                <w:rFonts w:cstheme="minorHAnsi"/>
              </w:rPr>
            </w:pPr>
            <w:r w:rsidRPr="00C9317F">
              <w:rPr>
                <w:rFonts w:cstheme="minorHAnsi"/>
              </w:rPr>
              <w:t>5 mins</w:t>
            </w:r>
          </w:p>
        </w:tc>
        <w:tc>
          <w:tcPr>
            <w:tcW w:w="2409" w:type="dxa"/>
          </w:tcPr>
          <w:p w:rsidR="008F7D95" w:rsidRPr="00C9317F" w:rsidRDefault="008F7D95" w:rsidP="008F4F2E">
            <w:pPr>
              <w:rPr>
                <w:rFonts w:cstheme="minorHAnsi"/>
              </w:rPr>
            </w:pPr>
            <w:r w:rsidRPr="00C9317F">
              <w:rPr>
                <w:rFonts w:cstheme="minorHAnsi"/>
              </w:rPr>
              <w:t>Chair</w:t>
            </w:r>
          </w:p>
        </w:tc>
        <w:tc>
          <w:tcPr>
            <w:tcW w:w="4536" w:type="dxa"/>
          </w:tcPr>
          <w:p w:rsidR="008F7D95" w:rsidRPr="00C9317F" w:rsidRDefault="008F7D95" w:rsidP="008F4F2E">
            <w:pPr>
              <w:rPr>
                <w:rFonts w:cstheme="minorHAnsi"/>
              </w:rPr>
            </w:pPr>
          </w:p>
        </w:tc>
      </w:tr>
      <w:tr w:rsidR="008F7D95" w:rsidRPr="00C9317F" w:rsidTr="008F4F2E">
        <w:tc>
          <w:tcPr>
            <w:tcW w:w="1129" w:type="dxa"/>
          </w:tcPr>
          <w:p w:rsidR="008F7D95" w:rsidRPr="000D2402" w:rsidRDefault="008F4F2E" w:rsidP="008F7D95">
            <w:pPr>
              <w:pStyle w:val="ListParagraph"/>
              <w:numPr>
                <w:ilvl w:val="0"/>
                <w:numId w:val="5"/>
              </w:numPr>
              <w:rPr>
                <w:rFonts w:cstheme="minorHAnsi"/>
                <w:b/>
              </w:rPr>
            </w:pPr>
            <w:r>
              <w:rPr>
                <w:rFonts w:cstheme="minorHAnsi"/>
                <w:b/>
              </w:rPr>
              <w:t>11/18</w:t>
            </w:r>
          </w:p>
        </w:tc>
        <w:tc>
          <w:tcPr>
            <w:tcW w:w="4678" w:type="dxa"/>
          </w:tcPr>
          <w:p w:rsidR="008F7D95" w:rsidRPr="00C9317F" w:rsidRDefault="008F7D95" w:rsidP="008F4F2E">
            <w:pPr>
              <w:rPr>
                <w:rFonts w:cstheme="minorHAnsi"/>
                <w:b/>
              </w:rPr>
            </w:pPr>
            <w:r w:rsidRPr="00C9317F">
              <w:rPr>
                <w:rFonts w:cstheme="minorHAnsi"/>
                <w:b/>
              </w:rPr>
              <w:t>Approve minutes of last meeting</w:t>
            </w:r>
          </w:p>
        </w:tc>
        <w:tc>
          <w:tcPr>
            <w:tcW w:w="1985" w:type="dxa"/>
          </w:tcPr>
          <w:p w:rsidR="008F7D95" w:rsidRPr="00C9317F" w:rsidRDefault="008F7D95" w:rsidP="008F4F2E">
            <w:pPr>
              <w:rPr>
                <w:rFonts w:cstheme="minorHAnsi"/>
              </w:rPr>
            </w:pPr>
            <w:r w:rsidRPr="00C9317F">
              <w:rPr>
                <w:rFonts w:cstheme="minorHAnsi"/>
              </w:rPr>
              <w:t>5 mins</w:t>
            </w:r>
          </w:p>
        </w:tc>
        <w:tc>
          <w:tcPr>
            <w:tcW w:w="2409" w:type="dxa"/>
          </w:tcPr>
          <w:p w:rsidR="008F7D95" w:rsidRPr="00C9317F" w:rsidRDefault="008F7D95" w:rsidP="008F4F2E">
            <w:pPr>
              <w:rPr>
                <w:rFonts w:cstheme="minorHAnsi"/>
              </w:rPr>
            </w:pPr>
            <w:r w:rsidRPr="00C9317F">
              <w:rPr>
                <w:rFonts w:cstheme="minorHAnsi"/>
              </w:rPr>
              <w:t>Chair</w:t>
            </w:r>
          </w:p>
        </w:tc>
        <w:tc>
          <w:tcPr>
            <w:tcW w:w="4536" w:type="dxa"/>
          </w:tcPr>
          <w:p w:rsidR="008F7D95" w:rsidRPr="00C9317F" w:rsidRDefault="008F7D95" w:rsidP="008F4F2E">
            <w:pPr>
              <w:rPr>
                <w:rFonts w:cstheme="minorHAnsi"/>
              </w:rPr>
            </w:pPr>
          </w:p>
        </w:tc>
      </w:tr>
      <w:tr w:rsidR="008F7D95" w:rsidRPr="00C9317F" w:rsidTr="008F4F2E">
        <w:tc>
          <w:tcPr>
            <w:tcW w:w="1129" w:type="dxa"/>
          </w:tcPr>
          <w:p w:rsidR="008F7D95" w:rsidRPr="000D2402" w:rsidRDefault="008F4F2E" w:rsidP="008F7D95">
            <w:pPr>
              <w:pStyle w:val="ListParagraph"/>
              <w:numPr>
                <w:ilvl w:val="0"/>
                <w:numId w:val="5"/>
              </w:numPr>
              <w:rPr>
                <w:rFonts w:cstheme="minorHAnsi"/>
                <w:b/>
              </w:rPr>
            </w:pPr>
            <w:r>
              <w:rPr>
                <w:rFonts w:cstheme="minorHAnsi"/>
                <w:b/>
              </w:rPr>
              <w:t>11/18</w:t>
            </w:r>
          </w:p>
        </w:tc>
        <w:tc>
          <w:tcPr>
            <w:tcW w:w="4678" w:type="dxa"/>
          </w:tcPr>
          <w:p w:rsidR="008F7D95" w:rsidRPr="00C9317F" w:rsidRDefault="008F7D95" w:rsidP="008F4F2E">
            <w:pPr>
              <w:pStyle w:val="Title"/>
              <w:jc w:val="left"/>
              <w:rPr>
                <w:rFonts w:asciiTheme="minorHAnsi" w:hAnsiTheme="minorHAnsi" w:cstheme="minorHAnsi"/>
                <w:sz w:val="22"/>
                <w:szCs w:val="22"/>
                <w:u w:val="none"/>
              </w:rPr>
            </w:pPr>
            <w:r w:rsidRPr="00C9317F">
              <w:rPr>
                <w:rFonts w:asciiTheme="minorHAnsi" w:hAnsiTheme="minorHAnsi" w:cstheme="minorHAnsi"/>
                <w:sz w:val="22"/>
                <w:szCs w:val="22"/>
                <w:u w:val="none"/>
              </w:rPr>
              <w:t xml:space="preserve">Matters arising from minutes </w:t>
            </w:r>
          </w:p>
        </w:tc>
        <w:tc>
          <w:tcPr>
            <w:tcW w:w="1985" w:type="dxa"/>
          </w:tcPr>
          <w:p w:rsidR="008F7D95" w:rsidRPr="00C9317F" w:rsidRDefault="008F7D95" w:rsidP="008F4F2E">
            <w:pPr>
              <w:rPr>
                <w:rFonts w:cstheme="minorHAnsi"/>
              </w:rPr>
            </w:pPr>
            <w:r w:rsidRPr="00C9317F">
              <w:rPr>
                <w:rFonts w:cstheme="minorHAnsi"/>
              </w:rPr>
              <w:t>1</w:t>
            </w:r>
            <w:r>
              <w:rPr>
                <w:rFonts w:cstheme="minorHAnsi"/>
              </w:rPr>
              <w:t>5</w:t>
            </w:r>
            <w:r w:rsidRPr="00C9317F">
              <w:rPr>
                <w:rFonts w:cstheme="minorHAnsi"/>
              </w:rPr>
              <w:t xml:space="preserve"> mins</w:t>
            </w:r>
          </w:p>
        </w:tc>
        <w:tc>
          <w:tcPr>
            <w:tcW w:w="2409" w:type="dxa"/>
          </w:tcPr>
          <w:p w:rsidR="008F7D95" w:rsidRPr="00C9317F" w:rsidRDefault="008F7D95" w:rsidP="008F4F2E">
            <w:pPr>
              <w:rPr>
                <w:rFonts w:cstheme="minorHAnsi"/>
              </w:rPr>
            </w:pPr>
            <w:r w:rsidRPr="00C9317F">
              <w:rPr>
                <w:rFonts w:cstheme="minorHAnsi"/>
              </w:rPr>
              <w:t>Chair</w:t>
            </w:r>
          </w:p>
        </w:tc>
        <w:tc>
          <w:tcPr>
            <w:tcW w:w="4536" w:type="dxa"/>
          </w:tcPr>
          <w:p w:rsidR="008F7D95" w:rsidRPr="00C9317F" w:rsidRDefault="008F7D95" w:rsidP="008F4F2E">
            <w:pPr>
              <w:rPr>
                <w:rFonts w:cstheme="minorHAnsi"/>
              </w:rPr>
            </w:pPr>
          </w:p>
        </w:tc>
      </w:tr>
      <w:tr w:rsidR="008F7D95" w:rsidRPr="00C9317F" w:rsidTr="008F4F2E">
        <w:tc>
          <w:tcPr>
            <w:tcW w:w="1129" w:type="dxa"/>
          </w:tcPr>
          <w:p w:rsidR="008F7D95" w:rsidRPr="000D2402" w:rsidRDefault="008F4F2E" w:rsidP="008F7D95">
            <w:pPr>
              <w:pStyle w:val="ListParagraph"/>
              <w:numPr>
                <w:ilvl w:val="0"/>
                <w:numId w:val="5"/>
              </w:numPr>
              <w:rPr>
                <w:rFonts w:cstheme="minorHAnsi"/>
                <w:b/>
              </w:rPr>
            </w:pPr>
            <w:r>
              <w:rPr>
                <w:rFonts w:cstheme="minorHAnsi"/>
                <w:b/>
              </w:rPr>
              <w:t>11/18</w:t>
            </w:r>
          </w:p>
        </w:tc>
        <w:tc>
          <w:tcPr>
            <w:tcW w:w="4678" w:type="dxa"/>
          </w:tcPr>
          <w:p w:rsidR="008F7D95" w:rsidRPr="00C9317F" w:rsidRDefault="008F7D95" w:rsidP="008F4F2E">
            <w:pPr>
              <w:pStyle w:val="Title"/>
              <w:jc w:val="left"/>
              <w:rPr>
                <w:rFonts w:asciiTheme="minorHAnsi" w:hAnsiTheme="minorHAnsi" w:cstheme="minorHAnsi"/>
                <w:sz w:val="22"/>
                <w:szCs w:val="22"/>
                <w:u w:val="none"/>
              </w:rPr>
            </w:pPr>
            <w:r w:rsidRPr="00C9317F">
              <w:rPr>
                <w:rFonts w:asciiTheme="minorHAnsi" w:hAnsiTheme="minorHAnsi" w:cstheme="minorHAnsi"/>
                <w:sz w:val="22"/>
                <w:szCs w:val="22"/>
                <w:u w:val="none"/>
              </w:rPr>
              <w:t xml:space="preserve">Annual declaration of interest </w:t>
            </w:r>
          </w:p>
        </w:tc>
        <w:tc>
          <w:tcPr>
            <w:tcW w:w="1985" w:type="dxa"/>
          </w:tcPr>
          <w:p w:rsidR="008F7D95" w:rsidRPr="00C9317F" w:rsidRDefault="008F7D95" w:rsidP="008F4F2E">
            <w:pPr>
              <w:rPr>
                <w:rFonts w:cstheme="minorHAnsi"/>
              </w:rPr>
            </w:pPr>
            <w:r>
              <w:rPr>
                <w:rFonts w:cstheme="minorHAnsi"/>
              </w:rPr>
              <w:t>5 mins</w:t>
            </w:r>
          </w:p>
        </w:tc>
        <w:tc>
          <w:tcPr>
            <w:tcW w:w="2409" w:type="dxa"/>
          </w:tcPr>
          <w:p w:rsidR="008F7D95" w:rsidRPr="00C9317F" w:rsidRDefault="008F7D95" w:rsidP="008F4F2E">
            <w:pPr>
              <w:rPr>
                <w:rFonts w:cstheme="minorHAnsi"/>
              </w:rPr>
            </w:pPr>
            <w:r w:rsidRPr="00C9317F">
              <w:rPr>
                <w:rFonts w:cstheme="minorHAnsi"/>
              </w:rPr>
              <w:t>Chair</w:t>
            </w:r>
          </w:p>
        </w:tc>
        <w:tc>
          <w:tcPr>
            <w:tcW w:w="4536" w:type="dxa"/>
          </w:tcPr>
          <w:p w:rsidR="008F7D95" w:rsidRPr="00C9317F" w:rsidRDefault="008F7D95" w:rsidP="008F4F2E">
            <w:pPr>
              <w:rPr>
                <w:rFonts w:cstheme="minorHAnsi"/>
              </w:rPr>
            </w:pPr>
          </w:p>
        </w:tc>
      </w:tr>
      <w:tr w:rsidR="008F7D95" w:rsidRPr="00C9317F" w:rsidTr="008F4F2E">
        <w:tc>
          <w:tcPr>
            <w:tcW w:w="1129" w:type="dxa"/>
          </w:tcPr>
          <w:p w:rsidR="008F7D95" w:rsidRPr="000D2402" w:rsidRDefault="008F4F2E" w:rsidP="008F7D95">
            <w:pPr>
              <w:pStyle w:val="ListParagraph"/>
              <w:numPr>
                <w:ilvl w:val="0"/>
                <w:numId w:val="5"/>
              </w:numPr>
              <w:rPr>
                <w:rFonts w:cstheme="minorHAnsi"/>
                <w:b/>
              </w:rPr>
            </w:pPr>
            <w:r>
              <w:rPr>
                <w:rFonts w:cstheme="minorHAnsi"/>
                <w:b/>
              </w:rPr>
              <w:t>11/18</w:t>
            </w:r>
          </w:p>
        </w:tc>
        <w:tc>
          <w:tcPr>
            <w:tcW w:w="4678" w:type="dxa"/>
          </w:tcPr>
          <w:p w:rsidR="008F7D95" w:rsidRPr="00C9317F" w:rsidRDefault="008F7D95" w:rsidP="008F4F2E">
            <w:pPr>
              <w:rPr>
                <w:rFonts w:cstheme="minorHAnsi"/>
                <w:b/>
              </w:rPr>
            </w:pPr>
            <w:r w:rsidRPr="00C9317F">
              <w:rPr>
                <w:rFonts w:cstheme="minorHAnsi"/>
                <w:b/>
                <w:bCs/>
              </w:rPr>
              <w:t>Annual Gov Report</w:t>
            </w:r>
          </w:p>
        </w:tc>
        <w:tc>
          <w:tcPr>
            <w:tcW w:w="1985" w:type="dxa"/>
          </w:tcPr>
          <w:p w:rsidR="008F7D95" w:rsidRPr="00C9317F" w:rsidRDefault="008F7D95" w:rsidP="008F4F2E">
            <w:pPr>
              <w:rPr>
                <w:rFonts w:cstheme="minorHAnsi"/>
              </w:rPr>
            </w:pPr>
            <w:r>
              <w:rPr>
                <w:rFonts w:cstheme="minorHAnsi"/>
              </w:rPr>
              <w:t>15 mins</w:t>
            </w:r>
          </w:p>
        </w:tc>
        <w:tc>
          <w:tcPr>
            <w:tcW w:w="2409" w:type="dxa"/>
          </w:tcPr>
          <w:p w:rsidR="008F7D95" w:rsidRPr="00C9317F" w:rsidRDefault="008F7D95" w:rsidP="008F4F2E">
            <w:pPr>
              <w:rPr>
                <w:rFonts w:cstheme="minorHAnsi"/>
              </w:rPr>
            </w:pPr>
            <w:r w:rsidRPr="00C9317F">
              <w:rPr>
                <w:rFonts w:cstheme="minorHAnsi"/>
              </w:rPr>
              <w:t>Chair</w:t>
            </w:r>
          </w:p>
        </w:tc>
        <w:tc>
          <w:tcPr>
            <w:tcW w:w="4536" w:type="dxa"/>
          </w:tcPr>
          <w:p w:rsidR="008F7D95" w:rsidRPr="00C9317F" w:rsidRDefault="008F7D95" w:rsidP="008F4F2E">
            <w:pPr>
              <w:rPr>
                <w:rFonts w:cstheme="minorHAnsi"/>
              </w:rPr>
            </w:pPr>
          </w:p>
        </w:tc>
      </w:tr>
      <w:tr w:rsidR="008F7D95" w:rsidRPr="00C9317F" w:rsidTr="008F4F2E">
        <w:tc>
          <w:tcPr>
            <w:tcW w:w="1129" w:type="dxa"/>
          </w:tcPr>
          <w:p w:rsidR="008F7D95" w:rsidRPr="000D2402" w:rsidRDefault="008F4F2E" w:rsidP="008F7D95">
            <w:pPr>
              <w:pStyle w:val="ListParagraph"/>
              <w:numPr>
                <w:ilvl w:val="0"/>
                <w:numId w:val="5"/>
              </w:numPr>
              <w:rPr>
                <w:rFonts w:cstheme="minorHAnsi"/>
                <w:b/>
              </w:rPr>
            </w:pPr>
            <w:r>
              <w:rPr>
                <w:rFonts w:cstheme="minorHAnsi"/>
                <w:b/>
              </w:rPr>
              <w:t>11/18</w:t>
            </w:r>
          </w:p>
        </w:tc>
        <w:tc>
          <w:tcPr>
            <w:tcW w:w="4678" w:type="dxa"/>
          </w:tcPr>
          <w:p w:rsidR="008F7D95" w:rsidRPr="00C9317F" w:rsidRDefault="008F7D95" w:rsidP="008F4F2E">
            <w:pPr>
              <w:rPr>
                <w:rFonts w:cstheme="minorHAnsi"/>
                <w:b/>
                <w:bCs/>
              </w:rPr>
            </w:pPr>
            <w:r>
              <w:rPr>
                <w:rFonts w:cstheme="minorHAnsi"/>
                <w:b/>
                <w:bCs/>
              </w:rPr>
              <w:t xml:space="preserve">Discussion surrounding change in meetings and an update of strengthening leadership course. </w:t>
            </w:r>
          </w:p>
        </w:tc>
        <w:tc>
          <w:tcPr>
            <w:tcW w:w="1985" w:type="dxa"/>
          </w:tcPr>
          <w:p w:rsidR="008F7D95" w:rsidRDefault="008F7D95" w:rsidP="008F4F2E">
            <w:pPr>
              <w:rPr>
                <w:rFonts w:cstheme="minorHAnsi"/>
              </w:rPr>
            </w:pPr>
          </w:p>
        </w:tc>
        <w:tc>
          <w:tcPr>
            <w:tcW w:w="2409" w:type="dxa"/>
          </w:tcPr>
          <w:p w:rsidR="008F7D95" w:rsidRPr="00C9317F" w:rsidRDefault="008F7D95" w:rsidP="008F4F2E">
            <w:pPr>
              <w:rPr>
                <w:rFonts w:cstheme="minorHAnsi"/>
              </w:rPr>
            </w:pPr>
          </w:p>
        </w:tc>
        <w:tc>
          <w:tcPr>
            <w:tcW w:w="4536" w:type="dxa"/>
          </w:tcPr>
          <w:p w:rsidR="008F7D95" w:rsidRPr="00C9317F" w:rsidRDefault="008F7D95" w:rsidP="008F4F2E">
            <w:pPr>
              <w:rPr>
                <w:rFonts w:cstheme="minorHAnsi"/>
              </w:rPr>
            </w:pPr>
          </w:p>
        </w:tc>
      </w:tr>
      <w:tr w:rsidR="008F7D95" w:rsidRPr="00C9317F" w:rsidTr="008F4F2E">
        <w:tc>
          <w:tcPr>
            <w:tcW w:w="1129" w:type="dxa"/>
          </w:tcPr>
          <w:p w:rsidR="008F7D95" w:rsidRPr="000D2402" w:rsidRDefault="008F4F2E" w:rsidP="008F7D95">
            <w:pPr>
              <w:pStyle w:val="ListParagraph"/>
              <w:numPr>
                <w:ilvl w:val="0"/>
                <w:numId w:val="5"/>
              </w:numPr>
              <w:rPr>
                <w:rFonts w:cstheme="minorHAnsi"/>
                <w:b/>
              </w:rPr>
            </w:pPr>
            <w:r>
              <w:rPr>
                <w:rFonts w:cstheme="minorHAnsi"/>
                <w:b/>
              </w:rPr>
              <w:t>11/18</w:t>
            </w:r>
          </w:p>
        </w:tc>
        <w:tc>
          <w:tcPr>
            <w:tcW w:w="4678" w:type="dxa"/>
          </w:tcPr>
          <w:p w:rsidR="008F7D95" w:rsidRPr="00C9317F" w:rsidRDefault="008F7D95" w:rsidP="008F4F2E">
            <w:pPr>
              <w:rPr>
                <w:rFonts w:cstheme="minorHAnsi"/>
                <w:b/>
              </w:rPr>
            </w:pPr>
            <w:r w:rsidRPr="00C9317F">
              <w:rPr>
                <w:rFonts w:cstheme="minorHAnsi"/>
                <w:b/>
                <w:bCs/>
              </w:rPr>
              <w:t>Performance data Headlines</w:t>
            </w:r>
            <w:r>
              <w:rPr>
                <w:rFonts w:cstheme="minorHAnsi"/>
                <w:b/>
                <w:bCs/>
              </w:rPr>
              <w:t>/ Heads report</w:t>
            </w:r>
          </w:p>
        </w:tc>
        <w:tc>
          <w:tcPr>
            <w:tcW w:w="1985" w:type="dxa"/>
          </w:tcPr>
          <w:p w:rsidR="008F7D95" w:rsidRPr="00C9317F" w:rsidRDefault="008F7D95" w:rsidP="008F4F2E">
            <w:pPr>
              <w:rPr>
                <w:rFonts w:cstheme="minorHAnsi"/>
              </w:rPr>
            </w:pPr>
            <w:r>
              <w:rPr>
                <w:rFonts w:cstheme="minorHAnsi"/>
              </w:rPr>
              <w:t>10 mins</w:t>
            </w:r>
          </w:p>
        </w:tc>
        <w:tc>
          <w:tcPr>
            <w:tcW w:w="2409" w:type="dxa"/>
          </w:tcPr>
          <w:p w:rsidR="008F7D95" w:rsidRPr="00C9317F" w:rsidRDefault="008F7D95" w:rsidP="008F4F2E">
            <w:pPr>
              <w:rPr>
                <w:rFonts w:cstheme="minorHAnsi"/>
              </w:rPr>
            </w:pPr>
            <w:r w:rsidRPr="00C9317F">
              <w:rPr>
                <w:rFonts w:cstheme="minorHAnsi"/>
              </w:rPr>
              <w:t>HT</w:t>
            </w:r>
          </w:p>
        </w:tc>
        <w:tc>
          <w:tcPr>
            <w:tcW w:w="4536" w:type="dxa"/>
          </w:tcPr>
          <w:p w:rsidR="008F7D95" w:rsidRPr="00C9317F" w:rsidRDefault="008F7D95" w:rsidP="008F4F2E">
            <w:pPr>
              <w:rPr>
                <w:rFonts w:cstheme="minorHAnsi"/>
              </w:rPr>
            </w:pPr>
          </w:p>
        </w:tc>
      </w:tr>
      <w:tr w:rsidR="008F7D95" w:rsidRPr="00C9317F" w:rsidTr="008F4F2E">
        <w:tc>
          <w:tcPr>
            <w:tcW w:w="1129" w:type="dxa"/>
          </w:tcPr>
          <w:p w:rsidR="008F7D95" w:rsidRPr="000D2402" w:rsidRDefault="008F4F2E" w:rsidP="008F7D95">
            <w:pPr>
              <w:pStyle w:val="ListParagraph"/>
              <w:numPr>
                <w:ilvl w:val="0"/>
                <w:numId w:val="5"/>
              </w:numPr>
              <w:rPr>
                <w:rFonts w:cstheme="minorHAnsi"/>
                <w:b/>
              </w:rPr>
            </w:pPr>
            <w:r>
              <w:rPr>
                <w:rFonts w:cstheme="minorHAnsi"/>
                <w:b/>
              </w:rPr>
              <w:t>11/18</w:t>
            </w:r>
          </w:p>
        </w:tc>
        <w:tc>
          <w:tcPr>
            <w:tcW w:w="4678" w:type="dxa"/>
          </w:tcPr>
          <w:p w:rsidR="008F7D95" w:rsidRPr="00C9317F" w:rsidRDefault="008F7D95" w:rsidP="008F4F2E">
            <w:pPr>
              <w:rPr>
                <w:rFonts w:cstheme="minorHAnsi"/>
                <w:b/>
                <w:bCs/>
              </w:rPr>
            </w:pPr>
            <w:r w:rsidRPr="00C9317F">
              <w:rPr>
                <w:rFonts w:cstheme="minorHAnsi"/>
                <w:b/>
              </w:rPr>
              <w:t>SDP</w:t>
            </w:r>
          </w:p>
        </w:tc>
        <w:tc>
          <w:tcPr>
            <w:tcW w:w="1985" w:type="dxa"/>
          </w:tcPr>
          <w:p w:rsidR="008F7D95" w:rsidRPr="00C9317F" w:rsidRDefault="008F7D95" w:rsidP="008F4F2E">
            <w:pPr>
              <w:rPr>
                <w:rFonts w:cstheme="minorHAnsi"/>
              </w:rPr>
            </w:pPr>
            <w:r>
              <w:rPr>
                <w:rFonts w:cstheme="minorHAnsi"/>
              </w:rPr>
              <w:t>10 mins</w:t>
            </w:r>
          </w:p>
        </w:tc>
        <w:tc>
          <w:tcPr>
            <w:tcW w:w="2409" w:type="dxa"/>
          </w:tcPr>
          <w:p w:rsidR="008F7D95" w:rsidRPr="00C9317F" w:rsidRDefault="008F7D95" w:rsidP="008F4F2E">
            <w:pPr>
              <w:rPr>
                <w:rFonts w:cstheme="minorHAnsi"/>
              </w:rPr>
            </w:pPr>
            <w:r w:rsidRPr="00C9317F">
              <w:rPr>
                <w:rFonts w:cstheme="minorHAnsi"/>
              </w:rPr>
              <w:t>HT</w:t>
            </w:r>
          </w:p>
        </w:tc>
        <w:tc>
          <w:tcPr>
            <w:tcW w:w="4536" w:type="dxa"/>
          </w:tcPr>
          <w:p w:rsidR="008F7D95" w:rsidRPr="00C9317F" w:rsidRDefault="008F7D95" w:rsidP="008F4F2E">
            <w:pPr>
              <w:rPr>
                <w:rFonts w:cstheme="minorHAnsi"/>
              </w:rPr>
            </w:pPr>
          </w:p>
        </w:tc>
      </w:tr>
      <w:tr w:rsidR="008F7D95" w:rsidRPr="00C9317F" w:rsidTr="008F4F2E">
        <w:tc>
          <w:tcPr>
            <w:tcW w:w="1129" w:type="dxa"/>
          </w:tcPr>
          <w:p w:rsidR="008F7D95" w:rsidRPr="000D2402" w:rsidRDefault="008F4F2E" w:rsidP="008F7D95">
            <w:pPr>
              <w:pStyle w:val="ListParagraph"/>
              <w:numPr>
                <w:ilvl w:val="0"/>
                <w:numId w:val="5"/>
              </w:numPr>
              <w:rPr>
                <w:rFonts w:cstheme="minorHAnsi"/>
                <w:b/>
              </w:rPr>
            </w:pPr>
            <w:r>
              <w:rPr>
                <w:rFonts w:cstheme="minorHAnsi"/>
                <w:b/>
              </w:rPr>
              <w:t>11/18</w:t>
            </w:r>
          </w:p>
        </w:tc>
        <w:tc>
          <w:tcPr>
            <w:tcW w:w="4678" w:type="dxa"/>
          </w:tcPr>
          <w:p w:rsidR="008F7D95" w:rsidRPr="00C9317F" w:rsidRDefault="008F7D95" w:rsidP="008F4F2E">
            <w:pPr>
              <w:rPr>
                <w:rFonts w:cstheme="minorHAnsi"/>
                <w:b/>
                <w:bCs/>
              </w:rPr>
            </w:pPr>
            <w:r w:rsidRPr="00C9317F">
              <w:rPr>
                <w:rFonts w:cstheme="minorHAnsi"/>
                <w:b/>
              </w:rPr>
              <w:t>SEF</w:t>
            </w:r>
          </w:p>
        </w:tc>
        <w:tc>
          <w:tcPr>
            <w:tcW w:w="1985" w:type="dxa"/>
          </w:tcPr>
          <w:p w:rsidR="008F7D95" w:rsidRPr="00C9317F" w:rsidRDefault="008F7D95" w:rsidP="008F4F2E">
            <w:pPr>
              <w:rPr>
                <w:rFonts w:cstheme="minorHAnsi"/>
              </w:rPr>
            </w:pPr>
            <w:r>
              <w:rPr>
                <w:rFonts w:cstheme="minorHAnsi"/>
              </w:rPr>
              <w:t>10 mins</w:t>
            </w:r>
          </w:p>
        </w:tc>
        <w:tc>
          <w:tcPr>
            <w:tcW w:w="2409" w:type="dxa"/>
          </w:tcPr>
          <w:p w:rsidR="008F7D95" w:rsidRPr="00C9317F" w:rsidRDefault="008F7D95" w:rsidP="008F4F2E">
            <w:pPr>
              <w:rPr>
                <w:rFonts w:cstheme="minorHAnsi"/>
              </w:rPr>
            </w:pPr>
            <w:r w:rsidRPr="00C9317F">
              <w:rPr>
                <w:rFonts w:cstheme="minorHAnsi"/>
              </w:rPr>
              <w:t>Chair</w:t>
            </w:r>
          </w:p>
        </w:tc>
        <w:tc>
          <w:tcPr>
            <w:tcW w:w="4536" w:type="dxa"/>
          </w:tcPr>
          <w:p w:rsidR="008F7D95" w:rsidRPr="00C9317F" w:rsidRDefault="008F7D95" w:rsidP="008F4F2E">
            <w:pPr>
              <w:rPr>
                <w:rFonts w:cstheme="minorHAnsi"/>
              </w:rPr>
            </w:pPr>
          </w:p>
        </w:tc>
      </w:tr>
      <w:tr w:rsidR="008F7D95" w:rsidRPr="00C9317F" w:rsidTr="008F4F2E">
        <w:tc>
          <w:tcPr>
            <w:tcW w:w="1129" w:type="dxa"/>
          </w:tcPr>
          <w:p w:rsidR="008F7D95" w:rsidRPr="000D2402" w:rsidRDefault="008F4F2E" w:rsidP="008F7D95">
            <w:pPr>
              <w:pStyle w:val="ListParagraph"/>
              <w:numPr>
                <w:ilvl w:val="0"/>
                <w:numId w:val="5"/>
              </w:numPr>
              <w:rPr>
                <w:rFonts w:cstheme="minorHAnsi"/>
                <w:b/>
              </w:rPr>
            </w:pPr>
            <w:r>
              <w:rPr>
                <w:rFonts w:cstheme="minorHAnsi"/>
                <w:b/>
              </w:rPr>
              <w:t>11/18</w:t>
            </w:r>
          </w:p>
        </w:tc>
        <w:tc>
          <w:tcPr>
            <w:tcW w:w="4678" w:type="dxa"/>
          </w:tcPr>
          <w:p w:rsidR="008F7D95" w:rsidRPr="00C9317F" w:rsidRDefault="008F7D95" w:rsidP="008F4F2E">
            <w:pPr>
              <w:rPr>
                <w:rFonts w:cstheme="minorHAnsi"/>
                <w:b/>
                <w:bCs/>
              </w:rPr>
            </w:pPr>
            <w:r w:rsidRPr="00C9317F">
              <w:rPr>
                <w:rFonts w:cstheme="minorHAnsi"/>
                <w:b/>
              </w:rPr>
              <w:t>Safeguarding</w:t>
            </w:r>
          </w:p>
        </w:tc>
        <w:tc>
          <w:tcPr>
            <w:tcW w:w="1985" w:type="dxa"/>
          </w:tcPr>
          <w:p w:rsidR="008F7D95" w:rsidRPr="00C9317F" w:rsidRDefault="008F7D95" w:rsidP="008F4F2E">
            <w:pPr>
              <w:rPr>
                <w:rFonts w:cstheme="minorHAnsi"/>
              </w:rPr>
            </w:pPr>
            <w:r>
              <w:rPr>
                <w:rFonts w:cstheme="minorHAnsi"/>
              </w:rPr>
              <w:t>10 mins</w:t>
            </w:r>
          </w:p>
        </w:tc>
        <w:tc>
          <w:tcPr>
            <w:tcW w:w="2409" w:type="dxa"/>
          </w:tcPr>
          <w:p w:rsidR="008F7D95" w:rsidRPr="00C9317F" w:rsidRDefault="008F7D95" w:rsidP="008F4F2E">
            <w:pPr>
              <w:rPr>
                <w:rFonts w:cstheme="minorHAnsi"/>
              </w:rPr>
            </w:pPr>
            <w:r w:rsidRPr="00C9317F">
              <w:rPr>
                <w:rFonts w:cstheme="minorHAnsi"/>
              </w:rPr>
              <w:t>Chair/ME</w:t>
            </w:r>
          </w:p>
        </w:tc>
        <w:tc>
          <w:tcPr>
            <w:tcW w:w="4536" w:type="dxa"/>
          </w:tcPr>
          <w:p w:rsidR="008F7D95" w:rsidRPr="00C9317F" w:rsidRDefault="008F7D95" w:rsidP="008F4F2E">
            <w:pPr>
              <w:rPr>
                <w:rFonts w:cstheme="minorHAnsi"/>
              </w:rPr>
            </w:pPr>
          </w:p>
        </w:tc>
      </w:tr>
      <w:tr w:rsidR="008F7D95" w:rsidRPr="00C9317F" w:rsidTr="008F4F2E">
        <w:tc>
          <w:tcPr>
            <w:tcW w:w="1129" w:type="dxa"/>
          </w:tcPr>
          <w:p w:rsidR="008F7D95" w:rsidRPr="000D2402" w:rsidRDefault="008F4F2E" w:rsidP="008F7D95">
            <w:pPr>
              <w:pStyle w:val="ListParagraph"/>
              <w:numPr>
                <w:ilvl w:val="0"/>
                <w:numId w:val="5"/>
              </w:numPr>
              <w:rPr>
                <w:rFonts w:cstheme="minorHAnsi"/>
                <w:b/>
              </w:rPr>
            </w:pPr>
            <w:r>
              <w:rPr>
                <w:rFonts w:cstheme="minorHAnsi"/>
                <w:b/>
              </w:rPr>
              <w:t>11/18</w:t>
            </w:r>
          </w:p>
        </w:tc>
        <w:tc>
          <w:tcPr>
            <w:tcW w:w="4678" w:type="dxa"/>
          </w:tcPr>
          <w:p w:rsidR="008F7D95" w:rsidRPr="00C9317F" w:rsidRDefault="008F7D95" w:rsidP="008F4F2E">
            <w:pPr>
              <w:rPr>
                <w:rFonts w:cstheme="minorHAnsi"/>
                <w:b/>
                <w:bCs/>
              </w:rPr>
            </w:pPr>
            <w:r w:rsidRPr="00C9317F">
              <w:rPr>
                <w:rFonts w:cstheme="minorHAnsi"/>
                <w:b/>
              </w:rPr>
              <w:t>Headteacher’s performance</w:t>
            </w:r>
          </w:p>
        </w:tc>
        <w:tc>
          <w:tcPr>
            <w:tcW w:w="1985" w:type="dxa"/>
          </w:tcPr>
          <w:p w:rsidR="008F7D95" w:rsidRPr="00C9317F" w:rsidRDefault="008F7D95" w:rsidP="008F4F2E">
            <w:pPr>
              <w:rPr>
                <w:rFonts w:cstheme="minorHAnsi"/>
              </w:rPr>
            </w:pPr>
            <w:r>
              <w:rPr>
                <w:rFonts w:cstheme="minorHAnsi"/>
              </w:rPr>
              <w:t>5 mins</w:t>
            </w:r>
          </w:p>
        </w:tc>
        <w:tc>
          <w:tcPr>
            <w:tcW w:w="2409" w:type="dxa"/>
          </w:tcPr>
          <w:p w:rsidR="008F7D95" w:rsidRPr="00C9317F" w:rsidRDefault="008F7D95" w:rsidP="008F4F2E">
            <w:pPr>
              <w:rPr>
                <w:rFonts w:cstheme="minorHAnsi"/>
              </w:rPr>
            </w:pPr>
            <w:r w:rsidRPr="00C9317F">
              <w:rPr>
                <w:rFonts w:cstheme="minorHAnsi"/>
              </w:rPr>
              <w:t>Chair</w:t>
            </w:r>
          </w:p>
        </w:tc>
        <w:tc>
          <w:tcPr>
            <w:tcW w:w="4536" w:type="dxa"/>
          </w:tcPr>
          <w:p w:rsidR="008F7D95" w:rsidRPr="00C9317F" w:rsidRDefault="008F7D95" w:rsidP="008F4F2E">
            <w:pPr>
              <w:rPr>
                <w:rFonts w:cstheme="minorHAnsi"/>
              </w:rPr>
            </w:pPr>
            <w:r>
              <w:rPr>
                <w:rFonts w:cstheme="minorHAnsi"/>
              </w:rPr>
              <w:t xml:space="preserve"> </w:t>
            </w:r>
          </w:p>
        </w:tc>
      </w:tr>
      <w:tr w:rsidR="008F7D95" w:rsidRPr="00C9317F" w:rsidTr="008F4F2E">
        <w:trPr>
          <w:trHeight w:val="343"/>
        </w:trPr>
        <w:tc>
          <w:tcPr>
            <w:tcW w:w="1129" w:type="dxa"/>
          </w:tcPr>
          <w:p w:rsidR="008F7D95" w:rsidRPr="000D2402" w:rsidRDefault="008F4F2E" w:rsidP="008F7D95">
            <w:pPr>
              <w:pStyle w:val="ListParagraph"/>
              <w:numPr>
                <w:ilvl w:val="0"/>
                <w:numId w:val="5"/>
              </w:numPr>
              <w:rPr>
                <w:rFonts w:cstheme="minorHAnsi"/>
                <w:b/>
              </w:rPr>
            </w:pPr>
            <w:r>
              <w:rPr>
                <w:rFonts w:cstheme="minorHAnsi"/>
                <w:b/>
              </w:rPr>
              <w:t>11/18</w:t>
            </w:r>
          </w:p>
        </w:tc>
        <w:tc>
          <w:tcPr>
            <w:tcW w:w="4678" w:type="dxa"/>
          </w:tcPr>
          <w:p w:rsidR="008F7D95" w:rsidRPr="00C9317F" w:rsidRDefault="008F7D95" w:rsidP="008F4F2E">
            <w:pPr>
              <w:rPr>
                <w:rFonts w:cstheme="minorHAnsi"/>
                <w:b/>
                <w:bCs/>
              </w:rPr>
            </w:pPr>
            <w:r w:rsidRPr="00C9317F">
              <w:rPr>
                <w:rFonts w:cstheme="minorHAnsi"/>
                <w:b/>
                <w:bCs/>
              </w:rPr>
              <w:t>Parents views/communication</w:t>
            </w:r>
          </w:p>
        </w:tc>
        <w:tc>
          <w:tcPr>
            <w:tcW w:w="1985" w:type="dxa"/>
          </w:tcPr>
          <w:p w:rsidR="008F7D95" w:rsidRPr="00C9317F" w:rsidRDefault="008F7D95" w:rsidP="008F4F2E">
            <w:pPr>
              <w:rPr>
                <w:rFonts w:cstheme="minorHAnsi"/>
              </w:rPr>
            </w:pPr>
            <w:r>
              <w:rPr>
                <w:rFonts w:cstheme="minorHAnsi"/>
              </w:rPr>
              <w:t>5 mins</w:t>
            </w:r>
          </w:p>
        </w:tc>
        <w:tc>
          <w:tcPr>
            <w:tcW w:w="2409" w:type="dxa"/>
          </w:tcPr>
          <w:p w:rsidR="008F7D95" w:rsidRPr="00C9317F" w:rsidRDefault="008F7D95" w:rsidP="008F4F2E">
            <w:pPr>
              <w:rPr>
                <w:rFonts w:cstheme="minorHAnsi"/>
              </w:rPr>
            </w:pPr>
            <w:r w:rsidRPr="00C9317F">
              <w:rPr>
                <w:rFonts w:cstheme="minorHAnsi"/>
              </w:rPr>
              <w:t>Chair</w:t>
            </w:r>
          </w:p>
        </w:tc>
        <w:tc>
          <w:tcPr>
            <w:tcW w:w="4536" w:type="dxa"/>
          </w:tcPr>
          <w:p w:rsidR="008F7D95" w:rsidRPr="00C9317F" w:rsidRDefault="008F7D95" w:rsidP="008F4F2E">
            <w:pPr>
              <w:rPr>
                <w:rFonts w:cstheme="minorHAnsi"/>
              </w:rPr>
            </w:pPr>
          </w:p>
        </w:tc>
      </w:tr>
      <w:tr w:rsidR="008F7D95" w:rsidRPr="00C9317F" w:rsidTr="008F4F2E">
        <w:tc>
          <w:tcPr>
            <w:tcW w:w="1129" w:type="dxa"/>
          </w:tcPr>
          <w:p w:rsidR="008F7D95" w:rsidRPr="000D2402" w:rsidRDefault="008F4F2E" w:rsidP="008F7D95">
            <w:pPr>
              <w:pStyle w:val="ListParagraph"/>
              <w:numPr>
                <w:ilvl w:val="0"/>
                <w:numId w:val="5"/>
              </w:numPr>
              <w:rPr>
                <w:rFonts w:cstheme="minorHAnsi"/>
                <w:b/>
              </w:rPr>
            </w:pPr>
            <w:r>
              <w:rPr>
                <w:rFonts w:cstheme="minorHAnsi"/>
                <w:b/>
              </w:rPr>
              <w:t>11/18</w:t>
            </w:r>
          </w:p>
        </w:tc>
        <w:tc>
          <w:tcPr>
            <w:tcW w:w="4678" w:type="dxa"/>
          </w:tcPr>
          <w:p w:rsidR="008F7D95" w:rsidRPr="00C9317F" w:rsidRDefault="008F7D95" w:rsidP="008F4F2E">
            <w:pPr>
              <w:rPr>
                <w:rFonts w:cstheme="minorHAnsi"/>
                <w:b/>
                <w:bCs/>
              </w:rPr>
            </w:pPr>
            <w:r w:rsidRPr="00C9317F">
              <w:rPr>
                <w:rFonts w:cstheme="minorHAnsi"/>
                <w:b/>
                <w:bCs/>
              </w:rPr>
              <w:t>Staff survey</w:t>
            </w:r>
          </w:p>
        </w:tc>
        <w:tc>
          <w:tcPr>
            <w:tcW w:w="1985" w:type="dxa"/>
          </w:tcPr>
          <w:p w:rsidR="008F7D95" w:rsidRPr="00C9317F" w:rsidRDefault="008F7D95" w:rsidP="008F4F2E">
            <w:pPr>
              <w:rPr>
                <w:rFonts w:cstheme="minorHAnsi"/>
              </w:rPr>
            </w:pPr>
            <w:r>
              <w:rPr>
                <w:rFonts w:cstheme="minorHAnsi"/>
              </w:rPr>
              <w:t>5 mins</w:t>
            </w:r>
          </w:p>
        </w:tc>
        <w:tc>
          <w:tcPr>
            <w:tcW w:w="2409" w:type="dxa"/>
          </w:tcPr>
          <w:p w:rsidR="008F7D95" w:rsidRPr="00C9317F" w:rsidRDefault="008F7D95" w:rsidP="008F4F2E">
            <w:pPr>
              <w:rPr>
                <w:rFonts w:cstheme="minorHAnsi"/>
              </w:rPr>
            </w:pPr>
            <w:r w:rsidRPr="00C9317F">
              <w:rPr>
                <w:rFonts w:cstheme="minorHAnsi"/>
              </w:rPr>
              <w:t>Chair</w:t>
            </w:r>
          </w:p>
        </w:tc>
        <w:tc>
          <w:tcPr>
            <w:tcW w:w="4536" w:type="dxa"/>
          </w:tcPr>
          <w:p w:rsidR="008F7D95" w:rsidRPr="00C9317F" w:rsidRDefault="008F7D95" w:rsidP="008F4F2E">
            <w:pPr>
              <w:rPr>
                <w:rFonts w:cstheme="minorHAnsi"/>
              </w:rPr>
            </w:pPr>
          </w:p>
        </w:tc>
      </w:tr>
      <w:tr w:rsidR="008F7D95" w:rsidRPr="00C9317F" w:rsidTr="008F4F2E">
        <w:tc>
          <w:tcPr>
            <w:tcW w:w="1129" w:type="dxa"/>
          </w:tcPr>
          <w:p w:rsidR="008F7D95" w:rsidRPr="000D2402" w:rsidRDefault="008F4F2E" w:rsidP="008F7D95">
            <w:pPr>
              <w:pStyle w:val="ListParagraph"/>
              <w:numPr>
                <w:ilvl w:val="0"/>
                <w:numId w:val="5"/>
              </w:numPr>
              <w:rPr>
                <w:rFonts w:cstheme="minorHAnsi"/>
                <w:b/>
              </w:rPr>
            </w:pPr>
            <w:r>
              <w:rPr>
                <w:rFonts w:cstheme="minorHAnsi"/>
                <w:b/>
              </w:rPr>
              <w:t>11/18</w:t>
            </w:r>
          </w:p>
        </w:tc>
        <w:tc>
          <w:tcPr>
            <w:tcW w:w="4678" w:type="dxa"/>
          </w:tcPr>
          <w:p w:rsidR="008F7D95" w:rsidRPr="00C9317F" w:rsidRDefault="008F7D95" w:rsidP="008F4F2E">
            <w:pPr>
              <w:rPr>
                <w:rFonts w:cstheme="minorHAnsi"/>
                <w:b/>
                <w:bCs/>
              </w:rPr>
            </w:pPr>
            <w:r w:rsidRPr="00C9317F">
              <w:rPr>
                <w:rFonts w:cstheme="minorHAnsi"/>
                <w:b/>
                <w:bCs/>
              </w:rPr>
              <w:t>Chair’s comments &amp; correspondence</w:t>
            </w:r>
          </w:p>
        </w:tc>
        <w:tc>
          <w:tcPr>
            <w:tcW w:w="1985" w:type="dxa"/>
          </w:tcPr>
          <w:p w:rsidR="008F7D95" w:rsidRPr="00C9317F" w:rsidRDefault="008F7D95" w:rsidP="008F4F2E">
            <w:pPr>
              <w:rPr>
                <w:rFonts w:cstheme="minorHAnsi"/>
              </w:rPr>
            </w:pPr>
            <w:r>
              <w:rPr>
                <w:rFonts w:cstheme="minorHAnsi"/>
              </w:rPr>
              <w:t>5 mins</w:t>
            </w:r>
          </w:p>
        </w:tc>
        <w:tc>
          <w:tcPr>
            <w:tcW w:w="2409" w:type="dxa"/>
          </w:tcPr>
          <w:p w:rsidR="008F7D95" w:rsidRPr="00C9317F" w:rsidRDefault="008F7D95" w:rsidP="008F4F2E">
            <w:pPr>
              <w:rPr>
                <w:rFonts w:cstheme="minorHAnsi"/>
              </w:rPr>
            </w:pPr>
            <w:r w:rsidRPr="00C9317F">
              <w:rPr>
                <w:rFonts w:cstheme="minorHAnsi"/>
              </w:rPr>
              <w:t>Chair</w:t>
            </w:r>
          </w:p>
        </w:tc>
        <w:tc>
          <w:tcPr>
            <w:tcW w:w="4536" w:type="dxa"/>
          </w:tcPr>
          <w:p w:rsidR="008F7D95" w:rsidRPr="00C9317F" w:rsidRDefault="008F7D95" w:rsidP="008F4F2E">
            <w:pPr>
              <w:rPr>
                <w:rFonts w:cstheme="minorHAnsi"/>
              </w:rPr>
            </w:pPr>
          </w:p>
        </w:tc>
      </w:tr>
      <w:tr w:rsidR="008F7D95" w:rsidRPr="00C9317F" w:rsidTr="008F4F2E">
        <w:tc>
          <w:tcPr>
            <w:tcW w:w="1129" w:type="dxa"/>
          </w:tcPr>
          <w:p w:rsidR="008F7D95" w:rsidRPr="000D2402" w:rsidRDefault="008F4F2E" w:rsidP="008F7D95">
            <w:pPr>
              <w:pStyle w:val="ListParagraph"/>
              <w:numPr>
                <w:ilvl w:val="0"/>
                <w:numId w:val="5"/>
              </w:numPr>
              <w:rPr>
                <w:rFonts w:cstheme="minorHAnsi"/>
                <w:b/>
              </w:rPr>
            </w:pPr>
            <w:r>
              <w:rPr>
                <w:rFonts w:cstheme="minorHAnsi"/>
                <w:b/>
              </w:rPr>
              <w:t>11/18</w:t>
            </w:r>
          </w:p>
        </w:tc>
        <w:tc>
          <w:tcPr>
            <w:tcW w:w="4678" w:type="dxa"/>
          </w:tcPr>
          <w:p w:rsidR="008F7D95" w:rsidRPr="00C9317F" w:rsidRDefault="008F7D95" w:rsidP="008F4F2E">
            <w:pPr>
              <w:rPr>
                <w:rFonts w:cstheme="minorHAnsi"/>
                <w:b/>
                <w:bCs/>
              </w:rPr>
            </w:pPr>
            <w:r w:rsidRPr="00C9317F">
              <w:rPr>
                <w:rFonts w:cstheme="minorHAnsi"/>
                <w:b/>
                <w:bCs/>
              </w:rPr>
              <w:t>Committee reports</w:t>
            </w:r>
          </w:p>
        </w:tc>
        <w:tc>
          <w:tcPr>
            <w:tcW w:w="1985" w:type="dxa"/>
          </w:tcPr>
          <w:p w:rsidR="008F7D95" w:rsidRPr="00C9317F" w:rsidRDefault="008F7D95" w:rsidP="008F4F2E">
            <w:pPr>
              <w:rPr>
                <w:rFonts w:cstheme="minorHAnsi"/>
              </w:rPr>
            </w:pPr>
            <w:r>
              <w:rPr>
                <w:rFonts w:cstheme="minorHAnsi"/>
              </w:rPr>
              <w:t>15 mins</w:t>
            </w:r>
          </w:p>
        </w:tc>
        <w:tc>
          <w:tcPr>
            <w:tcW w:w="2409" w:type="dxa"/>
          </w:tcPr>
          <w:p w:rsidR="008F7D95" w:rsidRPr="00C9317F" w:rsidRDefault="008F7D95" w:rsidP="008F4F2E">
            <w:pPr>
              <w:rPr>
                <w:rFonts w:cstheme="minorHAnsi"/>
              </w:rPr>
            </w:pPr>
            <w:r w:rsidRPr="00C9317F">
              <w:rPr>
                <w:rFonts w:cstheme="minorHAnsi"/>
              </w:rPr>
              <w:t>Committee Convenor</w:t>
            </w:r>
          </w:p>
        </w:tc>
        <w:tc>
          <w:tcPr>
            <w:tcW w:w="4536" w:type="dxa"/>
          </w:tcPr>
          <w:p w:rsidR="008F7D95" w:rsidRPr="00C9317F" w:rsidRDefault="008F7D95" w:rsidP="008F4F2E">
            <w:pPr>
              <w:rPr>
                <w:rFonts w:cstheme="minorHAnsi"/>
              </w:rPr>
            </w:pPr>
          </w:p>
        </w:tc>
      </w:tr>
      <w:tr w:rsidR="008F7D95" w:rsidRPr="00C9317F" w:rsidTr="008F4F2E">
        <w:tc>
          <w:tcPr>
            <w:tcW w:w="1129" w:type="dxa"/>
          </w:tcPr>
          <w:p w:rsidR="008F7D95" w:rsidRPr="000D2402" w:rsidRDefault="008F4F2E" w:rsidP="008F7D95">
            <w:pPr>
              <w:pStyle w:val="ListParagraph"/>
              <w:numPr>
                <w:ilvl w:val="0"/>
                <w:numId w:val="5"/>
              </w:numPr>
              <w:rPr>
                <w:rFonts w:cstheme="minorHAnsi"/>
                <w:b/>
              </w:rPr>
            </w:pPr>
            <w:r>
              <w:rPr>
                <w:rFonts w:cstheme="minorHAnsi"/>
                <w:b/>
              </w:rPr>
              <w:t>11/18</w:t>
            </w:r>
          </w:p>
        </w:tc>
        <w:tc>
          <w:tcPr>
            <w:tcW w:w="4678" w:type="dxa"/>
          </w:tcPr>
          <w:p w:rsidR="008F7D95" w:rsidRPr="00C9317F" w:rsidRDefault="008F7D95" w:rsidP="008F4F2E">
            <w:pPr>
              <w:rPr>
                <w:rFonts w:cstheme="minorHAnsi"/>
                <w:b/>
                <w:bCs/>
              </w:rPr>
            </w:pPr>
            <w:r w:rsidRPr="00C9317F">
              <w:rPr>
                <w:rFonts w:cstheme="minorHAnsi"/>
                <w:b/>
              </w:rPr>
              <w:t>Any Other Business</w:t>
            </w:r>
          </w:p>
        </w:tc>
        <w:tc>
          <w:tcPr>
            <w:tcW w:w="1985" w:type="dxa"/>
          </w:tcPr>
          <w:p w:rsidR="008F7D95" w:rsidRPr="00C9317F" w:rsidRDefault="008F7D95" w:rsidP="008F4F2E">
            <w:pPr>
              <w:rPr>
                <w:rFonts w:cstheme="minorHAnsi"/>
              </w:rPr>
            </w:pPr>
            <w:r>
              <w:rPr>
                <w:rFonts w:cstheme="minorHAnsi"/>
              </w:rPr>
              <w:t>5 mins</w:t>
            </w:r>
          </w:p>
        </w:tc>
        <w:tc>
          <w:tcPr>
            <w:tcW w:w="2409" w:type="dxa"/>
          </w:tcPr>
          <w:p w:rsidR="008F7D95" w:rsidRPr="00C9317F" w:rsidRDefault="008F7D95" w:rsidP="008F4F2E">
            <w:pPr>
              <w:rPr>
                <w:rFonts w:cstheme="minorHAnsi"/>
              </w:rPr>
            </w:pPr>
            <w:r w:rsidRPr="00C9317F">
              <w:rPr>
                <w:rFonts w:cstheme="minorHAnsi"/>
              </w:rPr>
              <w:t>Chair</w:t>
            </w:r>
          </w:p>
        </w:tc>
        <w:tc>
          <w:tcPr>
            <w:tcW w:w="4536" w:type="dxa"/>
          </w:tcPr>
          <w:p w:rsidR="008F7D95" w:rsidRPr="00C9317F" w:rsidRDefault="008F7D95" w:rsidP="008F4F2E">
            <w:pPr>
              <w:rPr>
                <w:rFonts w:cstheme="minorHAnsi"/>
              </w:rPr>
            </w:pPr>
          </w:p>
        </w:tc>
      </w:tr>
      <w:tr w:rsidR="008F7D95" w:rsidRPr="00C9317F" w:rsidTr="008F4F2E">
        <w:tc>
          <w:tcPr>
            <w:tcW w:w="1129" w:type="dxa"/>
          </w:tcPr>
          <w:p w:rsidR="008F7D95" w:rsidRPr="000D2402" w:rsidRDefault="008F4F2E" w:rsidP="008F7D95">
            <w:pPr>
              <w:pStyle w:val="ListParagraph"/>
              <w:numPr>
                <w:ilvl w:val="0"/>
                <w:numId w:val="5"/>
              </w:numPr>
              <w:rPr>
                <w:rFonts w:cstheme="minorHAnsi"/>
                <w:b/>
              </w:rPr>
            </w:pPr>
            <w:r>
              <w:rPr>
                <w:rFonts w:cstheme="minorHAnsi"/>
                <w:b/>
              </w:rPr>
              <w:t>11/18</w:t>
            </w:r>
          </w:p>
        </w:tc>
        <w:tc>
          <w:tcPr>
            <w:tcW w:w="4678" w:type="dxa"/>
          </w:tcPr>
          <w:p w:rsidR="008F7D95" w:rsidRPr="00C9317F" w:rsidRDefault="008F7D95" w:rsidP="008F4F2E">
            <w:pPr>
              <w:rPr>
                <w:rFonts w:cstheme="minorHAnsi"/>
                <w:b/>
              </w:rPr>
            </w:pPr>
            <w:r w:rsidRPr="00C9317F">
              <w:rPr>
                <w:rFonts w:cstheme="minorHAnsi"/>
                <w:b/>
              </w:rPr>
              <w:t xml:space="preserve">Date &amp; Time of next meeting </w:t>
            </w:r>
          </w:p>
          <w:p w:rsidR="008F7D95" w:rsidRPr="00C9317F" w:rsidRDefault="008F7D95" w:rsidP="008F4F2E">
            <w:pPr>
              <w:rPr>
                <w:rFonts w:cstheme="minorHAnsi"/>
                <w:b/>
                <w:color w:val="000000"/>
              </w:rPr>
            </w:pPr>
            <w:r w:rsidRPr="00C9317F">
              <w:rPr>
                <w:rFonts w:cstheme="minorHAnsi"/>
                <w:b/>
                <w:color w:val="000000"/>
              </w:rPr>
              <w:t>G3</w:t>
            </w:r>
            <w:r>
              <w:rPr>
                <w:rFonts w:cstheme="minorHAnsi"/>
                <w:b/>
                <w:color w:val="000000"/>
              </w:rPr>
              <w:t xml:space="preserve"> </w:t>
            </w:r>
            <w:r w:rsidRPr="00C9317F">
              <w:rPr>
                <w:rFonts w:cstheme="minorHAnsi"/>
                <w:b/>
                <w:color w:val="000000"/>
              </w:rPr>
              <w:t>Thursday 10</w:t>
            </w:r>
            <w:r w:rsidRPr="00641D4A">
              <w:rPr>
                <w:rFonts w:cstheme="minorHAnsi"/>
                <w:b/>
                <w:color w:val="000000"/>
                <w:vertAlign w:val="superscript"/>
              </w:rPr>
              <w:t>th</w:t>
            </w:r>
            <w:r>
              <w:rPr>
                <w:rFonts w:cstheme="minorHAnsi"/>
                <w:b/>
                <w:color w:val="000000"/>
              </w:rPr>
              <w:t xml:space="preserve"> </w:t>
            </w:r>
            <w:r w:rsidRPr="00C9317F">
              <w:rPr>
                <w:rFonts w:cstheme="minorHAnsi"/>
                <w:b/>
                <w:color w:val="000000"/>
              </w:rPr>
              <w:t>January 2019 @ 16:30                      G4 Thursday 14</w:t>
            </w:r>
            <w:r w:rsidRPr="00910053">
              <w:rPr>
                <w:rFonts w:cstheme="minorHAnsi"/>
                <w:b/>
                <w:color w:val="000000"/>
                <w:vertAlign w:val="superscript"/>
              </w:rPr>
              <w:t>th</w:t>
            </w:r>
            <w:r>
              <w:rPr>
                <w:rFonts w:cstheme="minorHAnsi"/>
                <w:b/>
                <w:color w:val="000000"/>
                <w:vertAlign w:val="superscript"/>
              </w:rPr>
              <w:t xml:space="preserve"> </w:t>
            </w:r>
            <w:r w:rsidRPr="00C9317F">
              <w:rPr>
                <w:rFonts w:cstheme="minorHAnsi"/>
                <w:b/>
                <w:color w:val="000000"/>
              </w:rPr>
              <w:t xml:space="preserve">March 2019 @ 18:00                                  </w:t>
            </w:r>
            <w:r w:rsidRPr="00966779">
              <w:rPr>
                <w:rFonts w:cstheme="minorHAnsi"/>
                <w:b/>
                <w:color w:val="000000"/>
              </w:rPr>
              <w:t>G5 Wednesday 22</w:t>
            </w:r>
            <w:r w:rsidRPr="0072682F">
              <w:rPr>
                <w:rFonts w:cstheme="minorHAnsi"/>
                <w:b/>
                <w:color w:val="000000"/>
                <w:vertAlign w:val="superscript"/>
              </w:rPr>
              <w:t>nd</w:t>
            </w:r>
            <w:r>
              <w:rPr>
                <w:rFonts w:cstheme="minorHAnsi"/>
                <w:b/>
                <w:color w:val="000000"/>
              </w:rPr>
              <w:t xml:space="preserve"> </w:t>
            </w:r>
            <w:r w:rsidRPr="00966779">
              <w:rPr>
                <w:rFonts w:cstheme="minorHAnsi"/>
                <w:b/>
                <w:color w:val="000000"/>
              </w:rPr>
              <w:t xml:space="preserve">May 2019 @ 16:30 </w:t>
            </w:r>
            <w:r w:rsidRPr="00C9317F">
              <w:rPr>
                <w:rFonts w:cstheme="minorHAnsi"/>
                <w:b/>
                <w:color w:val="000000"/>
              </w:rPr>
              <w:t xml:space="preserve">                             G6 Thursday 18</w:t>
            </w:r>
            <w:r w:rsidRPr="00910053">
              <w:rPr>
                <w:rFonts w:cstheme="minorHAnsi"/>
                <w:b/>
                <w:color w:val="000000"/>
                <w:vertAlign w:val="superscript"/>
              </w:rPr>
              <w:t>th</w:t>
            </w:r>
            <w:r>
              <w:rPr>
                <w:rFonts w:cstheme="minorHAnsi"/>
                <w:b/>
                <w:color w:val="000000"/>
              </w:rPr>
              <w:t xml:space="preserve"> </w:t>
            </w:r>
            <w:r w:rsidRPr="00C9317F">
              <w:rPr>
                <w:rFonts w:cstheme="minorHAnsi"/>
                <w:b/>
                <w:color w:val="000000"/>
              </w:rPr>
              <w:t>July 2019 @ 16:30</w:t>
            </w:r>
          </w:p>
          <w:p w:rsidR="008F7D95" w:rsidRPr="00C9317F" w:rsidRDefault="008F7D95" w:rsidP="008F4F2E">
            <w:pPr>
              <w:rPr>
                <w:rFonts w:cstheme="minorHAnsi"/>
                <w:b/>
              </w:rPr>
            </w:pPr>
          </w:p>
        </w:tc>
        <w:tc>
          <w:tcPr>
            <w:tcW w:w="1985" w:type="dxa"/>
          </w:tcPr>
          <w:p w:rsidR="008F7D95" w:rsidRPr="00C9317F" w:rsidRDefault="008F7D95" w:rsidP="008F4F2E">
            <w:pPr>
              <w:rPr>
                <w:rFonts w:cstheme="minorHAnsi"/>
              </w:rPr>
            </w:pPr>
            <w:r>
              <w:rPr>
                <w:rFonts w:cstheme="minorHAnsi"/>
              </w:rPr>
              <w:t>5 mins</w:t>
            </w:r>
          </w:p>
        </w:tc>
        <w:tc>
          <w:tcPr>
            <w:tcW w:w="2409" w:type="dxa"/>
          </w:tcPr>
          <w:p w:rsidR="008F7D95" w:rsidRPr="00C9317F" w:rsidRDefault="008F7D95" w:rsidP="008F4F2E">
            <w:pPr>
              <w:rPr>
                <w:rFonts w:cstheme="minorHAnsi"/>
              </w:rPr>
            </w:pPr>
            <w:r w:rsidRPr="00C9317F">
              <w:rPr>
                <w:rFonts w:cstheme="minorHAnsi"/>
              </w:rPr>
              <w:t>Chair</w:t>
            </w:r>
          </w:p>
        </w:tc>
        <w:tc>
          <w:tcPr>
            <w:tcW w:w="4536" w:type="dxa"/>
          </w:tcPr>
          <w:p w:rsidR="008F7D95" w:rsidRPr="00C9317F" w:rsidRDefault="008F7D95" w:rsidP="008F4F2E">
            <w:pPr>
              <w:rPr>
                <w:rFonts w:cstheme="minorHAnsi"/>
              </w:rPr>
            </w:pPr>
            <w:r w:rsidRPr="00C9317F">
              <w:rPr>
                <w:rFonts w:cstheme="minorHAnsi"/>
              </w:rPr>
              <w:t>Clarify date of G5 meeting</w:t>
            </w:r>
          </w:p>
        </w:tc>
      </w:tr>
    </w:tbl>
    <w:p w:rsidR="008F7D95" w:rsidRDefault="008F7D95" w:rsidP="0039115B">
      <w:pPr>
        <w:rPr>
          <w:b/>
        </w:rPr>
      </w:pPr>
    </w:p>
    <w:p w:rsidR="008F7D95" w:rsidRDefault="008F7D95" w:rsidP="0039115B">
      <w:pPr>
        <w:rPr>
          <w:b/>
        </w:rPr>
      </w:pPr>
    </w:p>
    <w:p w:rsidR="007D2F5C" w:rsidRDefault="00D60512" w:rsidP="0039115B">
      <w:pPr>
        <w:rPr>
          <w:b/>
        </w:rPr>
      </w:pPr>
      <w:r>
        <w:rPr>
          <w:b/>
        </w:rPr>
        <w:lastRenderedPageBreak/>
        <w:t>MINUTES</w:t>
      </w:r>
    </w:p>
    <w:tbl>
      <w:tblPr>
        <w:tblStyle w:val="TableGrid"/>
        <w:tblW w:w="14879" w:type="dxa"/>
        <w:tblLook w:val="04A0" w:firstRow="1" w:lastRow="0" w:firstColumn="1" w:lastColumn="0" w:noHBand="0" w:noVBand="1"/>
      </w:tblPr>
      <w:tblGrid>
        <w:gridCol w:w="1837"/>
        <w:gridCol w:w="10009"/>
        <w:gridCol w:w="3033"/>
      </w:tblGrid>
      <w:tr w:rsidR="008F7D95" w:rsidRPr="00D60512" w:rsidTr="008F4F2E">
        <w:tc>
          <w:tcPr>
            <w:tcW w:w="1413" w:type="dxa"/>
          </w:tcPr>
          <w:p w:rsidR="008F7D95" w:rsidRPr="00D60512" w:rsidRDefault="008F7D95" w:rsidP="008F7D95">
            <w:pPr>
              <w:rPr>
                <w:b/>
              </w:rPr>
            </w:pPr>
            <w:r w:rsidRPr="000D2402">
              <w:rPr>
                <w:rFonts w:cstheme="minorHAnsi"/>
              </w:rPr>
              <w:t>No</w:t>
            </w:r>
          </w:p>
        </w:tc>
        <w:tc>
          <w:tcPr>
            <w:tcW w:w="10348" w:type="dxa"/>
          </w:tcPr>
          <w:p w:rsidR="008F7D95" w:rsidRPr="00D60512" w:rsidRDefault="008F7D95" w:rsidP="008F7D95">
            <w:pPr>
              <w:rPr>
                <w:b/>
              </w:rPr>
            </w:pPr>
            <w:r w:rsidRPr="00C9317F">
              <w:rPr>
                <w:rFonts w:cstheme="minorHAnsi"/>
                <w:b/>
                <w:bCs/>
              </w:rPr>
              <w:t xml:space="preserve">  Item </w:t>
            </w:r>
          </w:p>
        </w:tc>
        <w:tc>
          <w:tcPr>
            <w:tcW w:w="3118" w:type="dxa"/>
          </w:tcPr>
          <w:p w:rsidR="008F7D95" w:rsidRPr="00D60512" w:rsidRDefault="008F7D95" w:rsidP="008F7D95">
            <w:pPr>
              <w:rPr>
                <w:b/>
              </w:rPr>
            </w:pPr>
            <w:r w:rsidRPr="00D60512">
              <w:rPr>
                <w:b/>
              </w:rPr>
              <w:t>Action</w:t>
            </w:r>
          </w:p>
        </w:tc>
      </w:tr>
      <w:tr w:rsidR="008F7D95" w:rsidTr="008F4F2E">
        <w:tc>
          <w:tcPr>
            <w:tcW w:w="1413" w:type="dxa"/>
          </w:tcPr>
          <w:p w:rsidR="008F7D95" w:rsidRPr="00D60512" w:rsidRDefault="008F4F2E" w:rsidP="008F7D95">
            <w:pPr>
              <w:pStyle w:val="ListParagraph"/>
              <w:numPr>
                <w:ilvl w:val="0"/>
                <w:numId w:val="4"/>
              </w:numPr>
              <w:rPr>
                <w:b/>
              </w:rPr>
            </w:pPr>
            <w:r>
              <w:rPr>
                <w:rFonts w:cstheme="minorHAnsi"/>
                <w:b/>
              </w:rPr>
              <w:t>11/18</w:t>
            </w:r>
          </w:p>
        </w:tc>
        <w:tc>
          <w:tcPr>
            <w:tcW w:w="10348" w:type="dxa"/>
          </w:tcPr>
          <w:p w:rsidR="008F7D95" w:rsidRDefault="008F7D95" w:rsidP="008F7D95">
            <w:pPr>
              <w:rPr>
                <w:rFonts w:cstheme="minorHAnsi"/>
                <w:b/>
                <w:bCs/>
              </w:rPr>
            </w:pPr>
            <w:r w:rsidRPr="00C9317F">
              <w:rPr>
                <w:rFonts w:cstheme="minorHAnsi"/>
                <w:b/>
                <w:bCs/>
              </w:rPr>
              <w:t>Opening prayer</w:t>
            </w:r>
          </w:p>
          <w:p w:rsidR="00FA3E75" w:rsidRPr="00FA3E75" w:rsidRDefault="00FA3E75" w:rsidP="008F7D95">
            <w:r>
              <w:t>DT carried out the prayer to open the meeting</w:t>
            </w:r>
          </w:p>
        </w:tc>
        <w:tc>
          <w:tcPr>
            <w:tcW w:w="3118" w:type="dxa"/>
          </w:tcPr>
          <w:p w:rsidR="008F7D95" w:rsidRDefault="008F7D95" w:rsidP="008F7D95"/>
        </w:tc>
      </w:tr>
      <w:tr w:rsidR="008F7D95" w:rsidTr="008F4F2E">
        <w:tc>
          <w:tcPr>
            <w:tcW w:w="1413" w:type="dxa"/>
          </w:tcPr>
          <w:p w:rsidR="008F7D95" w:rsidRPr="00D60512" w:rsidRDefault="008F4F2E" w:rsidP="008F7D95">
            <w:pPr>
              <w:pStyle w:val="ListParagraph"/>
              <w:numPr>
                <w:ilvl w:val="0"/>
                <w:numId w:val="4"/>
              </w:numPr>
              <w:rPr>
                <w:b/>
              </w:rPr>
            </w:pPr>
            <w:r>
              <w:rPr>
                <w:rFonts w:cstheme="minorHAnsi"/>
                <w:b/>
              </w:rPr>
              <w:t>11/18</w:t>
            </w:r>
          </w:p>
        </w:tc>
        <w:tc>
          <w:tcPr>
            <w:tcW w:w="10348" w:type="dxa"/>
          </w:tcPr>
          <w:p w:rsidR="008F7D95" w:rsidRDefault="008F7D95" w:rsidP="008F7D95">
            <w:pPr>
              <w:rPr>
                <w:rFonts w:cstheme="minorHAnsi"/>
                <w:b/>
              </w:rPr>
            </w:pPr>
            <w:r w:rsidRPr="00C9317F">
              <w:rPr>
                <w:rFonts w:cstheme="minorHAnsi"/>
                <w:b/>
              </w:rPr>
              <w:t>Welcome and Apologies</w:t>
            </w:r>
          </w:p>
          <w:p w:rsidR="00FA3E75" w:rsidRPr="00FA3E75" w:rsidRDefault="00FA3E75" w:rsidP="008F7D95">
            <w:r>
              <w:t>RR, NF, SR and JB sent their apologies and these were accepted</w:t>
            </w:r>
          </w:p>
        </w:tc>
        <w:tc>
          <w:tcPr>
            <w:tcW w:w="3118" w:type="dxa"/>
          </w:tcPr>
          <w:p w:rsidR="008F7D95" w:rsidRDefault="008F7D95" w:rsidP="008F7D95"/>
        </w:tc>
      </w:tr>
      <w:tr w:rsidR="008F7D95" w:rsidTr="008F4F2E">
        <w:tc>
          <w:tcPr>
            <w:tcW w:w="1413" w:type="dxa"/>
            <w:tcBorders>
              <w:bottom w:val="nil"/>
            </w:tcBorders>
          </w:tcPr>
          <w:p w:rsidR="008F7D95" w:rsidRPr="00D60512" w:rsidRDefault="008F4F2E" w:rsidP="008F7D95">
            <w:pPr>
              <w:pStyle w:val="ListParagraph"/>
              <w:numPr>
                <w:ilvl w:val="0"/>
                <w:numId w:val="4"/>
              </w:numPr>
              <w:rPr>
                <w:b/>
              </w:rPr>
            </w:pPr>
            <w:r>
              <w:rPr>
                <w:rFonts w:cstheme="minorHAnsi"/>
                <w:b/>
              </w:rPr>
              <w:t>11/18</w:t>
            </w:r>
          </w:p>
        </w:tc>
        <w:tc>
          <w:tcPr>
            <w:tcW w:w="10348" w:type="dxa"/>
          </w:tcPr>
          <w:p w:rsidR="008F7D95" w:rsidRDefault="008F7D95" w:rsidP="008F7D95">
            <w:pPr>
              <w:rPr>
                <w:rFonts w:cstheme="minorHAnsi"/>
                <w:b/>
              </w:rPr>
            </w:pPr>
            <w:r w:rsidRPr="00FA3E75">
              <w:rPr>
                <w:rFonts w:cstheme="minorHAnsi"/>
                <w:b/>
              </w:rPr>
              <w:t>To agree items of Any Other Business previously notified</w:t>
            </w:r>
          </w:p>
          <w:p w:rsidR="00FA3E75" w:rsidRPr="00FA3E75" w:rsidRDefault="00FA3E75" w:rsidP="008F7D95">
            <w:r>
              <w:t>HT added GDPR</w:t>
            </w:r>
          </w:p>
        </w:tc>
        <w:tc>
          <w:tcPr>
            <w:tcW w:w="3118" w:type="dxa"/>
            <w:tcBorders>
              <w:bottom w:val="nil"/>
            </w:tcBorders>
          </w:tcPr>
          <w:p w:rsidR="008F7D95" w:rsidRDefault="008F7D95" w:rsidP="008F7D95"/>
        </w:tc>
      </w:tr>
      <w:tr w:rsidR="008F7D95" w:rsidTr="008F4F2E">
        <w:tc>
          <w:tcPr>
            <w:tcW w:w="1413" w:type="dxa"/>
            <w:tcBorders>
              <w:bottom w:val="nil"/>
            </w:tcBorders>
          </w:tcPr>
          <w:p w:rsidR="008F7D95" w:rsidRPr="00D60512" w:rsidRDefault="008F4F2E" w:rsidP="008F7D95">
            <w:pPr>
              <w:pStyle w:val="ListParagraph"/>
              <w:numPr>
                <w:ilvl w:val="0"/>
                <w:numId w:val="4"/>
              </w:numPr>
              <w:rPr>
                <w:b/>
              </w:rPr>
            </w:pPr>
            <w:r>
              <w:rPr>
                <w:rFonts w:cstheme="minorHAnsi"/>
                <w:b/>
              </w:rPr>
              <w:t>11/18</w:t>
            </w:r>
          </w:p>
        </w:tc>
        <w:tc>
          <w:tcPr>
            <w:tcW w:w="10348" w:type="dxa"/>
          </w:tcPr>
          <w:p w:rsidR="008F7D95" w:rsidRDefault="008F7D95" w:rsidP="008F7D95">
            <w:pPr>
              <w:rPr>
                <w:rFonts w:cstheme="minorHAnsi"/>
                <w:b/>
              </w:rPr>
            </w:pPr>
            <w:r w:rsidRPr="00FA3E75">
              <w:rPr>
                <w:rFonts w:cstheme="minorHAnsi"/>
                <w:b/>
              </w:rPr>
              <w:t>Approve minutes of last meeting</w:t>
            </w:r>
          </w:p>
          <w:p w:rsidR="00FA3E75" w:rsidRPr="00FA3E75" w:rsidRDefault="00FA3E75" w:rsidP="008F7D95">
            <w:r>
              <w:t>Minutes accepted</w:t>
            </w:r>
          </w:p>
        </w:tc>
        <w:tc>
          <w:tcPr>
            <w:tcW w:w="3118" w:type="dxa"/>
            <w:tcBorders>
              <w:bottom w:val="nil"/>
            </w:tcBorders>
          </w:tcPr>
          <w:p w:rsidR="008F7D95" w:rsidRDefault="008F7D95" w:rsidP="008F7D95"/>
        </w:tc>
      </w:tr>
      <w:tr w:rsidR="008F7D95" w:rsidTr="008F4F2E">
        <w:tc>
          <w:tcPr>
            <w:tcW w:w="1413" w:type="dxa"/>
            <w:tcBorders>
              <w:top w:val="single" w:sz="4" w:space="0" w:color="auto"/>
              <w:bottom w:val="single" w:sz="4" w:space="0" w:color="auto"/>
            </w:tcBorders>
          </w:tcPr>
          <w:p w:rsidR="008F7D95" w:rsidRPr="00D60512" w:rsidRDefault="008F4F2E" w:rsidP="008F7D95">
            <w:pPr>
              <w:pStyle w:val="ListParagraph"/>
              <w:numPr>
                <w:ilvl w:val="0"/>
                <w:numId w:val="4"/>
              </w:numPr>
              <w:rPr>
                <w:b/>
              </w:rPr>
            </w:pPr>
            <w:r>
              <w:rPr>
                <w:rFonts w:cstheme="minorHAnsi"/>
                <w:b/>
              </w:rPr>
              <w:t>11/18</w:t>
            </w:r>
          </w:p>
        </w:tc>
        <w:tc>
          <w:tcPr>
            <w:tcW w:w="10348" w:type="dxa"/>
          </w:tcPr>
          <w:p w:rsidR="008F7D95" w:rsidRDefault="008F7D95" w:rsidP="008F7D95">
            <w:pPr>
              <w:rPr>
                <w:rFonts w:cstheme="minorHAnsi"/>
                <w:b/>
              </w:rPr>
            </w:pPr>
            <w:r w:rsidRPr="00FA3E75">
              <w:rPr>
                <w:rFonts w:cstheme="minorHAnsi"/>
                <w:b/>
              </w:rPr>
              <w:t xml:space="preserve">Matters arising from minutes </w:t>
            </w:r>
          </w:p>
          <w:p w:rsidR="00FA3E75" w:rsidRDefault="003026F6" w:rsidP="008F7D95">
            <w:r>
              <w:t xml:space="preserve">The Land </w:t>
            </w:r>
            <w:r w:rsidR="00E052E2">
              <w:t xml:space="preserve">transfer from a local resident </w:t>
            </w:r>
            <w:r>
              <w:t xml:space="preserve">is still ongoing.  There is a property which must be sold in order for the </w:t>
            </w:r>
            <w:r w:rsidR="00066AC7">
              <w:t>transfer</w:t>
            </w:r>
            <w:r>
              <w:t xml:space="preserve"> to go ahead.</w:t>
            </w:r>
          </w:p>
          <w:p w:rsidR="003026F6" w:rsidRPr="00FA3E75" w:rsidRDefault="003026F6" w:rsidP="008F7D95">
            <w:r>
              <w:t>The action list from G1 is complete and some comments added – see below</w:t>
            </w:r>
          </w:p>
        </w:tc>
        <w:tc>
          <w:tcPr>
            <w:tcW w:w="3118" w:type="dxa"/>
            <w:tcBorders>
              <w:top w:val="single" w:sz="4" w:space="0" w:color="auto"/>
              <w:bottom w:val="single" w:sz="4" w:space="0" w:color="auto"/>
            </w:tcBorders>
          </w:tcPr>
          <w:p w:rsidR="008F7D95" w:rsidRDefault="008F7D95" w:rsidP="008F7D95"/>
        </w:tc>
      </w:tr>
      <w:tr w:rsidR="008F7D95" w:rsidTr="008F4F2E">
        <w:tc>
          <w:tcPr>
            <w:tcW w:w="1413" w:type="dxa"/>
            <w:tcBorders>
              <w:top w:val="single" w:sz="4" w:space="0" w:color="auto"/>
              <w:bottom w:val="nil"/>
            </w:tcBorders>
          </w:tcPr>
          <w:p w:rsidR="008F7D95" w:rsidRPr="00D60512" w:rsidRDefault="008F4F2E" w:rsidP="008F7D95">
            <w:pPr>
              <w:pStyle w:val="ListParagraph"/>
              <w:numPr>
                <w:ilvl w:val="0"/>
                <w:numId w:val="4"/>
              </w:numPr>
              <w:rPr>
                <w:b/>
              </w:rPr>
            </w:pPr>
            <w:r>
              <w:rPr>
                <w:rFonts w:cstheme="minorHAnsi"/>
                <w:b/>
              </w:rPr>
              <w:t>11/18</w:t>
            </w:r>
          </w:p>
        </w:tc>
        <w:tc>
          <w:tcPr>
            <w:tcW w:w="10348" w:type="dxa"/>
          </w:tcPr>
          <w:p w:rsidR="008F7D95" w:rsidRDefault="008F7D95" w:rsidP="008F7D95">
            <w:pPr>
              <w:rPr>
                <w:rFonts w:cstheme="minorHAnsi"/>
                <w:b/>
              </w:rPr>
            </w:pPr>
            <w:r w:rsidRPr="00FA3E75">
              <w:rPr>
                <w:rFonts w:cstheme="minorHAnsi"/>
                <w:b/>
              </w:rPr>
              <w:t xml:space="preserve">Annual declaration of interest </w:t>
            </w:r>
          </w:p>
          <w:p w:rsidR="003026F6" w:rsidRPr="003026F6" w:rsidRDefault="003026F6" w:rsidP="008F7D95">
            <w:pPr>
              <w:rPr>
                <w:color w:val="FF0000"/>
              </w:rPr>
            </w:pPr>
            <w:r w:rsidRPr="003026F6">
              <w:rPr>
                <w:color w:val="FF0000"/>
              </w:rPr>
              <w:t xml:space="preserve">KB will re-send </w:t>
            </w:r>
            <w:r>
              <w:rPr>
                <w:color w:val="FF0000"/>
              </w:rPr>
              <w:t xml:space="preserve">the declaration of interest document, </w:t>
            </w:r>
            <w:r w:rsidR="009F5D75">
              <w:rPr>
                <w:color w:val="FF0000"/>
              </w:rPr>
              <w:t>confidentiality form</w:t>
            </w:r>
            <w:r>
              <w:rPr>
                <w:color w:val="FF0000"/>
              </w:rPr>
              <w:t xml:space="preserve"> and Governor details form.  Apologies to those of you who have completed them by hand but could all </w:t>
            </w:r>
            <w:proofErr w:type="spellStart"/>
            <w:r>
              <w:rPr>
                <w:color w:val="FF0000"/>
              </w:rPr>
              <w:t>Govs</w:t>
            </w:r>
            <w:proofErr w:type="spellEnd"/>
            <w:r>
              <w:rPr>
                <w:color w:val="FF0000"/>
              </w:rPr>
              <w:t xml:space="preserve"> complete all 3 forms electronically and return to KB.</w:t>
            </w:r>
          </w:p>
        </w:tc>
        <w:tc>
          <w:tcPr>
            <w:tcW w:w="3118" w:type="dxa"/>
            <w:tcBorders>
              <w:top w:val="single" w:sz="4" w:space="0" w:color="auto"/>
              <w:bottom w:val="nil"/>
            </w:tcBorders>
          </w:tcPr>
          <w:p w:rsidR="00F032E2" w:rsidRDefault="00F032E2" w:rsidP="008F7D95"/>
          <w:p w:rsidR="008F7D95" w:rsidRDefault="00F032E2" w:rsidP="008F7D95">
            <w:r>
              <w:t>KB/</w:t>
            </w:r>
            <w:r w:rsidR="003026F6">
              <w:t xml:space="preserve">All </w:t>
            </w:r>
            <w:proofErr w:type="spellStart"/>
            <w:r w:rsidR="003026F6">
              <w:t>Govs</w:t>
            </w:r>
            <w:proofErr w:type="spellEnd"/>
          </w:p>
        </w:tc>
      </w:tr>
      <w:tr w:rsidR="008F7D95" w:rsidRPr="008E44A5" w:rsidTr="009F5D75">
        <w:tc>
          <w:tcPr>
            <w:tcW w:w="1413" w:type="dxa"/>
            <w:tcBorders>
              <w:top w:val="single" w:sz="4" w:space="0" w:color="auto"/>
              <w:bottom w:val="nil"/>
            </w:tcBorders>
          </w:tcPr>
          <w:p w:rsidR="008F7D95" w:rsidRPr="00D60512" w:rsidRDefault="008F4F2E" w:rsidP="008F7D95">
            <w:pPr>
              <w:pStyle w:val="ListParagraph"/>
              <w:numPr>
                <w:ilvl w:val="0"/>
                <w:numId w:val="4"/>
              </w:numPr>
              <w:rPr>
                <w:b/>
              </w:rPr>
            </w:pPr>
            <w:r>
              <w:rPr>
                <w:rFonts w:cstheme="minorHAnsi"/>
                <w:b/>
              </w:rPr>
              <w:t>11/18</w:t>
            </w:r>
          </w:p>
        </w:tc>
        <w:tc>
          <w:tcPr>
            <w:tcW w:w="10348" w:type="dxa"/>
          </w:tcPr>
          <w:p w:rsidR="008F7D95" w:rsidRDefault="008F7D95" w:rsidP="008F7D95">
            <w:pPr>
              <w:rPr>
                <w:rFonts w:cstheme="minorHAnsi"/>
                <w:b/>
                <w:bCs/>
              </w:rPr>
            </w:pPr>
            <w:r w:rsidRPr="00FA3E75">
              <w:rPr>
                <w:rFonts w:cstheme="minorHAnsi"/>
                <w:b/>
                <w:bCs/>
              </w:rPr>
              <w:t>Annual Gov Report</w:t>
            </w:r>
          </w:p>
          <w:p w:rsidR="00F032E2" w:rsidRPr="009F5D75" w:rsidRDefault="009F5D75" w:rsidP="008F7D95">
            <w:r>
              <w:t xml:space="preserve">HT would like input from Governors to produce the Annual Report, she will provide all the data but the </w:t>
            </w:r>
            <w:r w:rsidR="00066AC7">
              <w:t xml:space="preserve">current form of the </w:t>
            </w:r>
            <w:r>
              <w:t>report is quite lengthy and steeped in figures.  The format and content of the annual report was discussed and all agreed that it needed some graphics.  The School’s ethos and vision ought to be included.  The document can be shortened to include 3 areas from SDP which parents showed greatest interest in and have 5 main sections, links to be included rather than replicate text from School’s website.</w:t>
            </w:r>
          </w:p>
        </w:tc>
        <w:tc>
          <w:tcPr>
            <w:tcW w:w="3118" w:type="dxa"/>
            <w:tcBorders>
              <w:top w:val="single" w:sz="4" w:space="0" w:color="auto"/>
              <w:bottom w:val="nil"/>
            </w:tcBorders>
          </w:tcPr>
          <w:p w:rsidR="008F7D95" w:rsidRPr="008E44A5" w:rsidRDefault="008F7D95" w:rsidP="008F7D95"/>
        </w:tc>
      </w:tr>
      <w:tr w:rsidR="009F5D75" w:rsidRPr="008E44A5" w:rsidTr="009F5D75">
        <w:tc>
          <w:tcPr>
            <w:tcW w:w="1413" w:type="dxa"/>
            <w:tcBorders>
              <w:top w:val="nil"/>
              <w:bottom w:val="nil"/>
            </w:tcBorders>
          </w:tcPr>
          <w:p w:rsidR="009F5D75" w:rsidRPr="00D60512" w:rsidRDefault="009F5D75" w:rsidP="009F5D75">
            <w:pPr>
              <w:pStyle w:val="ListParagraph"/>
              <w:rPr>
                <w:b/>
              </w:rPr>
            </w:pPr>
          </w:p>
        </w:tc>
        <w:tc>
          <w:tcPr>
            <w:tcW w:w="10348" w:type="dxa"/>
          </w:tcPr>
          <w:p w:rsidR="009F5D75" w:rsidRPr="00FA3E75" w:rsidRDefault="009F5D75" w:rsidP="008F7D95">
            <w:pPr>
              <w:rPr>
                <w:rFonts w:cstheme="minorHAnsi"/>
                <w:b/>
                <w:bCs/>
              </w:rPr>
            </w:pPr>
            <w:r w:rsidRPr="009F5D75">
              <w:rPr>
                <w:color w:val="FF0000"/>
              </w:rPr>
              <w:t xml:space="preserve">LH is happy to look at </w:t>
            </w:r>
            <w:r>
              <w:rPr>
                <w:color w:val="FF0000"/>
              </w:rPr>
              <w:t xml:space="preserve">graphics for annual report, HT will discuss with RR, </w:t>
            </w:r>
            <w:proofErr w:type="spellStart"/>
            <w:r>
              <w:rPr>
                <w:color w:val="FF0000"/>
              </w:rPr>
              <w:t>Govs</w:t>
            </w:r>
            <w:proofErr w:type="spellEnd"/>
            <w:r>
              <w:rPr>
                <w:color w:val="FF0000"/>
              </w:rPr>
              <w:t xml:space="preserve"> agreed that they will have an input.</w:t>
            </w:r>
            <w:r w:rsidR="00467714">
              <w:rPr>
                <w:color w:val="FF0000"/>
              </w:rPr>
              <w:t xml:space="preserve"> ME will locate a template</w:t>
            </w:r>
          </w:p>
        </w:tc>
        <w:tc>
          <w:tcPr>
            <w:tcW w:w="3118" w:type="dxa"/>
            <w:tcBorders>
              <w:top w:val="nil"/>
              <w:bottom w:val="nil"/>
            </w:tcBorders>
          </w:tcPr>
          <w:p w:rsidR="009F5D75" w:rsidRPr="008E44A5" w:rsidRDefault="009F5D75" w:rsidP="008F7D95">
            <w:r>
              <w:t xml:space="preserve">LH/HT/All </w:t>
            </w:r>
            <w:proofErr w:type="spellStart"/>
            <w:r>
              <w:t>Govs</w:t>
            </w:r>
            <w:proofErr w:type="spellEnd"/>
            <w:r w:rsidR="00467714">
              <w:t>/ME</w:t>
            </w:r>
          </w:p>
        </w:tc>
      </w:tr>
      <w:tr w:rsidR="009F5D75" w:rsidRPr="008E44A5" w:rsidTr="00EF4017">
        <w:tc>
          <w:tcPr>
            <w:tcW w:w="1413" w:type="dxa"/>
            <w:tcBorders>
              <w:top w:val="nil"/>
              <w:bottom w:val="nil"/>
            </w:tcBorders>
          </w:tcPr>
          <w:p w:rsidR="009F5D75" w:rsidRPr="00D60512" w:rsidRDefault="009F5D75" w:rsidP="009F5D75">
            <w:pPr>
              <w:pStyle w:val="ListParagraph"/>
              <w:rPr>
                <w:b/>
              </w:rPr>
            </w:pPr>
          </w:p>
        </w:tc>
        <w:tc>
          <w:tcPr>
            <w:tcW w:w="10348" w:type="dxa"/>
          </w:tcPr>
          <w:p w:rsidR="00EF4017" w:rsidRPr="009F5D75" w:rsidRDefault="009F5D75" w:rsidP="008F7D95">
            <w:pPr>
              <w:rPr>
                <w:color w:val="FF0000"/>
              </w:rPr>
            </w:pPr>
            <w:r>
              <w:rPr>
                <w:color w:val="FF0000"/>
              </w:rPr>
              <w:t xml:space="preserve">HT will send an example of annual report to all </w:t>
            </w:r>
            <w:proofErr w:type="spellStart"/>
            <w:r>
              <w:rPr>
                <w:color w:val="FF0000"/>
              </w:rPr>
              <w:t>govs</w:t>
            </w:r>
            <w:proofErr w:type="spellEnd"/>
            <w:r>
              <w:rPr>
                <w:color w:val="FF0000"/>
              </w:rPr>
              <w:t xml:space="preserve"> for them to review and make comments</w:t>
            </w:r>
          </w:p>
        </w:tc>
        <w:tc>
          <w:tcPr>
            <w:tcW w:w="3118" w:type="dxa"/>
            <w:tcBorders>
              <w:top w:val="nil"/>
              <w:bottom w:val="nil"/>
            </w:tcBorders>
          </w:tcPr>
          <w:p w:rsidR="009F5D75" w:rsidRDefault="009F5D75" w:rsidP="008F7D95">
            <w:r>
              <w:t xml:space="preserve">HT/All </w:t>
            </w:r>
            <w:proofErr w:type="spellStart"/>
            <w:r>
              <w:t>Govs</w:t>
            </w:r>
            <w:proofErr w:type="spellEnd"/>
          </w:p>
        </w:tc>
      </w:tr>
      <w:tr w:rsidR="00EF4017" w:rsidRPr="008E44A5" w:rsidTr="009F5D75">
        <w:tc>
          <w:tcPr>
            <w:tcW w:w="1413" w:type="dxa"/>
            <w:tcBorders>
              <w:top w:val="nil"/>
              <w:bottom w:val="single" w:sz="4" w:space="0" w:color="auto"/>
            </w:tcBorders>
          </w:tcPr>
          <w:p w:rsidR="00EF4017" w:rsidRPr="00D60512" w:rsidRDefault="00EF4017" w:rsidP="009F5D75">
            <w:pPr>
              <w:pStyle w:val="ListParagraph"/>
              <w:rPr>
                <w:b/>
              </w:rPr>
            </w:pPr>
          </w:p>
        </w:tc>
        <w:tc>
          <w:tcPr>
            <w:tcW w:w="10348" w:type="dxa"/>
          </w:tcPr>
          <w:p w:rsidR="00EF4017" w:rsidRDefault="00EF4017" w:rsidP="008F7D95">
            <w:pPr>
              <w:rPr>
                <w:color w:val="4472C4" w:themeColor="accent1"/>
              </w:rPr>
            </w:pPr>
            <w:r>
              <w:rPr>
                <w:color w:val="4472C4" w:themeColor="accent1"/>
              </w:rPr>
              <w:t>Proposal to change the format of the report – All Governors present agreed to this.</w:t>
            </w:r>
          </w:p>
          <w:p w:rsidR="00EF4017" w:rsidRDefault="00EF4017" w:rsidP="008F7D95">
            <w:pPr>
              <w:rPr>
                <w:color w:val="4472C4" w:themeColor="accent1"/>
              </w:rPr>
            </w:pPr>
          </w:p>
          <w:p w:rsidR="00EF4017" w:rsidRDefault="00EF4017" w:rsidP="008F7D95">
            <w:pPr>
              <w:rPr>
                <w:color w:val="4472C4" w:themeColor="accent1"/>
              </w:rPr>
            </w:pPr>
          </w:p>
          <w:p w:rsidR="00EF4017" w:rsidRDefault="00EF4017" w:rsidP="008F7D95">
            <w:pPr>
              <w:rPr>
                <w:color w:val="4472C4" w:themeColor="accent1"/>
              </w:rPr>
            </w:pPr>
          </w:p>
          <w:p w:rsidR="00077BDC" w:rsidRPr="00EF4017" w:rsidRDefault="00077BDC" w:rsidP="008F7D95">
            <w:pPr>
              <w:rPr>
                <w:color w:val="4472C4" w:themeColor="accent1"/>
              </w:rPr>
            </w:pPr>
          </w:p>
        </w:tc>
        <w:tc>
          <w:tcPr>
            <w:tcW w:w="3118" w:type="dxa"/>
            <w:tcBorders>
              <w:top w:val="nil"/>
              <w:bottom w:val="single" w:sz="4" w:space="0" w:color="auto"/>
            </w:tcBorders>
          </w:tcPr>
          <w:p w:rsidR="00EF4017" w:rsidRDefault="00EF4017" w:rsidP="008F7D95"/>
        </w:tc>
      </w:tr>
      <w:tr w:rsidR="008F7D95" w:rsidRPr="008E44A5" w:rsidTr="00EF4017">
        <w:tc>
          <w:tcPr>
            <w:tcW w:w="1413" w:type="dxa"/>
            <w:tcBorders>
              <w:top w:val="single" w:sz="4" w:space="0" w:color="auto"/>
              <w:bottom w:val="nil"/>
            </w:tcBorders>
          </w:tcPr>
          <w:p w:rsidR="008F7D95" w:rsidRPr="00D60512" w:rsidRDefault="008F4F2E" w:rsidP="008F7D95">
            <w:pPr>
              <w:pStyle w:val="ListParagraph"/>
              <w:numPr>
                <w:ilvl w:val="0"/>
                <w:numId w:val="4"/>
              </w:numPr>
              <w:rPr>
                <w:b/>
              </w:rPr>
            </w:pPr>
            <w:r>
              <w:rPr>
                <w:rFonts w:cstheme="minorHAnsi"/>
                <w:b/>
              </w:rPr>
              <w:lastRenderedPageBreak/>
              <w:t>11/18</w:t>
            </w:r>
          </w:p>
        </w:tc>
        <w:tc>
          <w:tcPr>
            <w:tcW w:w="10348" w:type="dxa"/>
          </w:tcPr>
          <w:p w:rsidR="008F7D95" w:rsidRDefault="008F7D95" w:rsidP="008F7D95">
            <w:pPr>
              <w:rPr>
                <w:rFonts w:cstheme="minorHAnsi"/>
                <w:b/>
                <w:bCs/>
              </w:rPr>
            </w:pPr>
            <w:r w:rsidRPr="00FA3E75">
              <w:rPr>
                <w:rFonts w:cstheme="minorHAnsi"/>
                <w:b/>
                <w:bCs/>
              </w:rPr>
              <w:t xml:space="preserve">Discussion surrounding change in meetings and an update of strengthening leadership course. </w:t>
            </w:r>
          </w:p>
          <w:p w:rsidR="00467714" w:rsidRPr="00467714" w:rsidRDefault="00467714" w:rsidP="00066AC7">
            <w:r>
              <w:t>HT reported that a Strengthening Leadership Course for Heads/Chairs/Clerks had been attended and it was encouraging after talking with other Heads and Chairs</w:t>
            </w:r>
            <w:r w:rsidR="00E052E2">
              <w:t>,</w:t>
            </w:r>
            <w:r>
              <w:t xml:space="preserve"> that Tutshill have a very strong and supportive Governing Board</w:t>
            </w:r>
            <w:r w:rsidR="00E052E2">
              <w:t xml:space="preserve">. </w:t>
            </w:r>
            <w:r w:rsidR="00077BDC">
              <w:t xml:space="preserve">HT </w:t>
            </w:r>
            <w:r>
              <w:t>thanked the Governors.  As a result of this course</w:t>
            </w:r>
            <w:r w:rsidR="00E052E2">
              <w:t>,</w:t>
            </w:r>
            <w:r>
              <w:t xml:space="preserve"> it became quite obvious that there were too many meeting</w:t>
            </w:r>
            <w:r w:rsidR="00E052E2">
              <w:t>s</w:t>
            </w:r>
            <w:r>
              <w:t xml:space="preserve"> being held and a lot of repetition within them</w:t>
            </w:r>
            <w:r w:rsidR="00E052E2">
              <w:t>.</w:t>
            </w:r>
            <w:r w:rsidR="00077BDC">
              <w:t xml:space="preserve">  </w:t>
            </w:r>
            <w:r w:rsidR="00E052E2">
              <w:t>T</w:t>
            </w:r>
            <w:r>
              <w:t>herefore</w:t>
            </w:r>
            <w:r w:rsidR="00077BDC">
              <w:t xml:space="preserve">, </w:t>
            </w:r>
            <w:r>
              <w:t>HT proposed a reduction in subcommittee meetings as follows, 2x Personal Committee, 3 x Finance Committee and 3x Teaching and Learning Curriculum Committee</w:t>
            </w:r>
            <w:r w:rsidR="00E052E2">
              <w:t>, across an academic year</w:t>
            </w:r>
            <w:r>
              <w:t>.  The meetings will be scheduled in terms 2,</w:t>
            </w:r>
            <w:r w:rsidR="00E052E2">
              <w:t xml:space="preserve"> </w:t>
            </w:r>
            <w:r>
              <w:t xml:space="preserve">4 and 6, </w:t>
            </w:r>
            <w:r w:rsidR="00066AC7">
              <w:t xml:space="preserve">but </w:t>
            </w:r>
            <w:r>
              <w:t xml:space="preserve">if there is a matter which requires attention, then </w:t>
            </w:r>
            <w:r w:rsidR="00E052E2">
              <w:t>extraordinary</w:t>
            </w:r>
            <w:r>
              <w:t xml:space="preserve"> meetings can be arranged. The FGB meetings will remain at 6 plus an AG</w:t>
            </w:r>
            <w:r w:rsidR="00C3456C">
              <w:t>M.  The</w:t>
            </w:r>
            <w:r w:rsidR="00077BDC">
              <w:t xml:space="preserve"> </w:t>
            </w:r>
            <w:r w:rsidR="00E052E2">
              <w:t>T</w:t>
            </w:r>
            <w:r w:rsidR="00C3456C">
              <w:t>erms of Refer</w:t>
            </w:r>
            <w:r w:rsidR="00EF4017">
              <w:t>en</w:t>
            </w:r>
            <w:r w:rsidR="00C3456C">
              <w:t xml:space="preserve">ce have been checked and there is nothing in them </w:t>
            </w:r>
            <w:r w:rsidR="00EF4017">
              <w:t xml:space="preserve">which stipulates the number of meetings held, just that they should be regular, with </w:t>
            </w:r>
            <w:r w:rsidR="00E052E2">
              <w:t>additional</w:t>
            </w:r>
            <w:r w:rsidR="00EF4017">
              <w:t xml:space="preserve"> meetings if necessary.</w:t>
            </w:r>
          </w:p>
        </w:tc>
        <w:tc>
          <w:tcPr>
            <w:tcW w:w="3118" w:type="dxa"/>
            <w:tcBorders>
              <w:top w:val="single" w:sz="4" w:space="0" w:color="auto"/>
              <w:bottom w:val="nil"/>
            </w:tcBorders>
          </w:tcPr>
          <w:p w:rsidR="008F7D95" w:rsidRPr="008E44A5" w:rsidRDefault="008F7D95" w:rsidP="008F7D95"/>
        </w:tc>
      </w:tr>
      <w:tr w:rsidR="00EF4017" w:rsidRPr="008E44A5" w:rsidTr="00EF4017">
        <w:trPr>
          <w:trHeight w:val="301"/>
        </w:trPr>
        <w:tc>
          <w:tcPr>
            <w:tcW w:w="1413" w:type="dxa"/>
            <w:tcBorders>
              <w:top w:val="nil"/>
              <w:bottom w:val="nil"/>
            </w:tcBorders>
          </w:tcPr>
          <w:p w:rsidR="00EF4017" w:rsidRPr="00D60512" w:rsidRDefault="00EF4017" w:rsidP="00EF4017">
            <w:pPr>
              <w:pStyle w:val="ListParagraph"/>
              <w:rPr>
                <w:b/>
              </w:rPr>
            </w:pPr>
          </w:p>
        </w:tc>
        <w:tc>
          <w:tcPr>
            <w:tcW w:w="10348" w:type="dxa"/>
          </w:tcPr>
          <w:p w:rsidR="00EF4017" w:rsidRDefault="00EF4017" w:rsidP="008F7D95">
            <w:pPr>
              <w:rPr>
                <w:rFonts w:cstheme="minorHAnsi"/>
                <w:bCs/>
                <w:color w:val="7030A0"/>
              </w:rPr>
            </w:pPr>
            <w:r w:rsidRPr="00EF4017">
              <w:rPr>
                <w:rFonts w:cstheme="minorHAnsi"/>
                <w:bCs/>
                <w:color w:val="7030A0"/>
              </w:rPr>
              <w:t>Q.</w:t>
            </w:r>
            <w:r>
              <w:rPr>
                <w:rFonts w:cstheme="minorHAnsi"/>
                <w:b/>
                <w:bCs/>
                <w:color w:val="7030A0"/>
              </w:rPr>
              <w:t xml:space="preserve"> </w:t>
            </w:r>
            <w:r>
              <w:rPr>
                <w:rFonts w:cstheme="minorHAnsi"/>
                <w:bCs/>
                <w:color w:val="7030A0"/>
              </w:rPr>
              <w:t>Can regular reports be provided in between meetings?</w:t>
            </w:r>
          </w:p>
          <w:p w:rsidR="00EF4017" w:rsidRPr="00EF4017" w:rsidRDefault="00EF4017" w:rsidP="008F7D95">
            <w:pPr>
              <w:rPr>
                <w:rFonts w:cstheme="minorHAnsi"/>
                <w:bCs/>
                <w:color w:val="7030A0"/>
              </w:rPr>
            </w:pPr>
            <w:r>
              <w:rPr>
                <w:rFonts w:cstheme="minorHAnsi"/>
                <w:bCs/>
                <w:color w:val="7030A0"/>
              </w:rPr>
              <w:t>A. HT presented a document (available on E-schools under G2/attachments) the Governors can then raise questions regarding content in an email to HT which she will reply to, this can happen prior to the meetings.</w:t>
            </w:r>
          </w:p>
        </w:tc>
        <w:tc>
          <w:tcPr>
            <w:tcW w:w="3118" w:type="dxa"/>
            <w:tcBorders>
              <w:top w:val="nil"/>
              <w:bottom w:val="nil"/>
            </w:tcBorders>
          </w:tcPr>
          <w:p w:rsidR="00EF4017" w:rsidRPr="008E44A5" w:rsidRDefault="00EF4017" w:rsidP="008F7D95"/>
        </w:tc>
      </w:tr>
      <w:tr w:rsidR="00EF4017" w:rsidRPr="008E44A5" w:rsidTr="00EF4017">
        <w:trPr>
          <w:trHeight w:val="301"/>
        </w:trPr>
        <w:tc>
          <w:tcPr>
            <w:tcW w:w="1413" w:type="dxa"/>
            <w:tcBorders>
              <w:top w:val="nil"/>
              <w:bottom w:val="nil"/>
            </w:tcBorders>
          </w:tcPr>
          <w:p w:rsidR="00EF4017" w:rsidRPr="00D60512" w:rsidRDefault="00EF4017" w:rsidP="00EF4017">
            <w:pPr>
              <w:pStyle w:val="ListParagraph"/>
              <w:rPr>
                <w:b/>
              </w:rPr>
            </w:pPr>
          </w:p>
        </w:tc>
        <w:tc>
          <w:tcPr>
            <w:tcW w:w="10348" w:type="dxa"/>
          </w:tcPr>
          <w:p w:rsidR="00EF4017" w:rsidRPr="00EF4017" w:rsidRDefault="00EF4017" w:rsidP="008F7D95">
            <w:pPr>
              <w:rPr>
                <w:rFonts w:cstheme="minorHAnsi"/>
                <w:bCs/>
                <w:color w:val="4472C4" w:themeColor="accent1"/>
              </w:rPr>
            </w:pPr>
            <w:r w:rsidRPr="00EF4017">
              <w:rPr>
                <w:rFonts w:cstheme="minorHAnsi"/>
                <w:bCs/>
                <w:color w:val="4472C4" w:themeColor="accent1"/>
              </w:rPr>
              <w:t>Proposal to reduce the number of sub committee meetings during the School Academic Year – All Governors present agreed to this</w:t>
            </w:r>
          </w:p>
        </w:tc>
        <w:tc>
          <w:tcPr>
            <w:tcW w:w="3118" w:type="dxa"/>
            <w:tcBorders>
              <w:top w:val="nil"/>
              <w:bottom w:val="nil"/>
            </w:tcBorders>
          </w:tcPr>
          <w:p w:rsidR="00EF4017" w:rsidRPr="008E44A5" w:rsidRDefault="00EF4017" w:rsidP="008F7D95"/>
        </w:tc>
      </w:tr>
      <w:tr w:rsidR="00EF4017" w:rsidRPr="008E44A5" w:rsidTr="00875643">
        <w:trPr>
          <w:trHeight w:val="301"/>
        </w:trPr>
        <w:tc>
          <w:tcPr>
            <w:tcW w:w="1413" w:type="dxa"/>
            <w:tcBorders>
              <w:top w:val="nil"/>
              <w:bottom w:val="nil"/>
            </w:tcBorders>
          </w:tcPr>
          <w:p w:rsidR="00EF4017" w:rsidRPr="00EF4017" w:rsidRDefault="00EF4017" w:rsidP="00EF4017">
            <w:pPr>
              <w:pStyle w:val="ListParagraph"/>
            </w:pPr>
          </w:p>
        </w:tc>
        <w:tc>
          <w:tcPr>
            <w:tcW w:w="10348" w:type="dxa"/>
          </w:tcPr>
          <w:p w:rsidR="00EF4017" w:rsidRPr="00875643" w:rsidRDefault="00EF4017" w:rsidP="008F7D95">
            <w:pPr>
              <w:rPr>
                <w:rFonts w:cstheme="minorHAnsi"/>
                <w:bCs/>
              </w:rPr>
            </w:pPr>
            <w:r w:rsidRPr="00875643">
              <w:rPr>
                <w:rFonts w:cstheme="minorHAnsi"/>
                <w:bCs/>
              </w:rPr>
              <w:t xml:space="preserve">A list of documents from the Leadership Training to implement some actions from after discussing these with RR </w:t>
            </w:r>
          </w:p>
          <w:p w:rsidR="00875643" w:rsidRDefault="00875643" w:rsidP="00875643">
            <w:pPr>
              <w:pStyle w:val="ListParagraph"/>
              <w:numPr>
                <w:ilvl w:val="0"/>
                <w:numId w:val="6"/>
              </w:numPr>
              <w:rPr>
                <w:rFonts w:cstheme="minorHAnsi"/>
                <w:bCs/>
              </w:rPr>
            </w:pPr>
            <w:r w:rsidRPr="00875643">
              <w:rPr>
                <w:rFonts w:cstheme="minorHAnsi"/>
                <w:bCs/>
              </w:rPr>
              <w:t xml:space="preserve">Code of Conduct for Governors role description </w:t>
            </w:r>
          </w:p>
          <w:p w:rsidR="00875643" w:rsidRDefault="00875643" w:rsidP="00875643">
            <w:pPr>
              <w:pStyle w:val="ListParagraph"/>
              <w:numPr>
                <w:ilvl w:val="0"/>
                <w:numId w:val="6"/>
              </w:numPr>
              <w:rPr>
                <w:rFonts w:cstheme="minorHAnsi"/>
                <w:bCs/>
              </w:rPr>
            </w:pPr>
            <w:r>
              <w:rPr>
                <w:rFonts w:cstheme="minorHAnsi"/>
                <w:bCs/>
              </w:rPr>
              <w:t>Document for recording details of conversations via email/other</w:t>
            </w:r>
          </w:p>
          <w:p w:rsidR="00875643" w:rsidRDefault="00875643" w:rsidP="00875643">
            <w:pPr>
              <w:pStyle w:val="ListParagraph"/>
              <w:numPr>
                <w:ilvl w:val="0"/>
                <w:numId w:val="6"/>
              </w:numPr>
              <w:rPr>
                <w:rFonts w:cstheme="minorHAnsi"/>
                <w:bCs/>
              </w:rPr>
            </w:pPr>
            <w:r>
              <w:rPr>
                <w:rFonts w:cstheme="minorHAnsi"/>
                <w:bCs/>
              </w:rPr>
              <w:t>School’s website doc.</w:t>
            </w:r>
          </w:p>
          <w:p w:rsidR="00875643" w:rsidRDefault="00875643" w:rsidP="00875643">
            <w:pPr>
              <w:pStyle w:val="ListParagraph"/>
              <w:numPr>
                <w:ilvl w:val="0"/>
                <w:numId w:val="6"/>
              </w:numPr>
              <w:rPr>
                <w:rFonts w:cstheme="minorHAnsi"/>
                <w:bCs/>
              </w:rPr>
            </w:pPr>
            <w:r>
              <w:rPr>
                <w:rFonts w:cstheme="minorHAnsi"/>
                <w:bCs/>
              </w:rPr>
              <w:t>Planning a meeting doc.</w:t>
            </w:r>
          </w:p>
          <w:p w:rsidR="00875643" w:rsidRPr="00875643" w:rsidRDefault="00875643" w:rsidP="00875643">
            <w:pPr>
              <w:pStyle w:val="ListParagraph"/>
              <w:numPr>
                <w:ilvl w:val="0"/>
                <w:numId w:val="6"/>
              </w:numPr>
              <w:rPr>
                <w:rFonts w:cstheme="minorHAnsi"/>
                <w:bCs/>
              </w:rPr>
            </w:pPr>
            <w:r>
              <w:rPr>
                <w:rFonts w:cstheme="minorHAnsi"/>
                <w:bCs/>
              </w:rPr>
              <w:t>Skills of Governors doc.</w:t>
            </w:r>
          </w:p>
        </w:tc>
        <w:tc>
          <w:tcPr>
            <w:tcW w:w="3118" w:type="dxa"/>
            <w:tcBorders>
              <w:top w:val="nil"/>
              <w:bottom w:val="nil"/>
            </w:tcBorders>
          </w:tcPr>
          <w:p w:rsidR="00EF4017" w:rsidRPr="008E44A5" w:rsidRDefault="00EF4017" w:rsidP="008F7D95"/>
        </w:tc>
      </w:tr>
      <w:tr w:rsidR="00875643" w:rsidRPr="008E44A5" w:rsidTr="00077BDC">
        <w:trPr>
          <w:trHeight w:val="301"/>
        </w:trPr>
        <w:tc>
          <w:tcPr>
            <w:tcW w:w="1413" w:type="dxa"/>
            <w:tcBorders>
              <w:top w:val="nil"/>
              <w:bottom w:val="single" w:sz="4" w:space="0" w:color="auto"/>
            </w:tcBorders>
          </w:tcPr>
          <w:p w:rsidR="00875643" w:rsidRPr="00EF4017" w:rsidRDefault="00875643" w:rsidP="00EF4017">
            <w:pPr>
              <w:pStyle w:val="ListParagraph"/>
            </w:pPr>
          </w:p>
        </w:tc>
        <w:tc>
          <w:tcPr>
            <w:tcW w:w="10348" w:type="dxa"/>
          </w:tcPr>
          <w:p w:rsidR="00875643" w:rsidRPr="00875643" w:rsidRDefault="00875643" w:rsidP="008F7D95">
            <w:pPr>
              <w:rPr>
                <w:rFonts w:cstheme="minorHAnsi"/>
                <w:bCs/>
                <w:color w:val="FF0000"/>
              </w:rPr>
            </w:pPr>
            <w:r>
              <w:rPr>
                <w:rFonts w:cstheme="minorHAnsi"/>
                <w:bCs/>
                <w:color w:val="FF0000"/>
              </w:rPr>
              <w:t>HT will photocopy/scan these documents and KB will load on to E-schools</w:t>
            </w:r>
          </w:p>
        </w:tc>
        <w:tc>
          <w:tcPr>
            <w:tcW w:w="3118" w:type="dxa"/>
            <w:tcBorders>
              <w:top w:val="nil"/>
              <w:bottom w:val="single" w:sz="4" w:space="0" w:color="auto"/>
            </w:tcBorders>
          </w:tcPr>
          <w:p w:rsidR="00875643" w:rsidRPr="008E44A5" w:rsidRDefault="00875643" w:rsidP="008F7D95">
            <w:r>
              <w:t>HT/KB</w:t>
            </w:r>
          </w:p>
        </w:tc>
      </w:tr>
      <w:tr w:rsidR="008F7D95" w:rsidRPr="008E44A5" w:rsidTr="00077BDC">
        <w:trPr>
          <w:trHeight w:val="301"/>
        </w:trPr>
        <w:tc>
          <w:tcPr>
            <w:tcW w:w="1413" w:type="dxa"/>
            <w:tcBorders>
              <w:top w:val="single" w:sz="4" w:space="0" w:color="auto"/>
              <w:bottom w:val="single" w:sz="4" w:space="0" w:color="auto"/>
            </w:tcBorders>
          </w:tcPr>
          <w:p w:rsidR="008F7D95" w:rsidRPr="008F4F2E" w:rsidRDefault="008F4F2E" w:rsidP="008F7D95">
            <w:pPr>
              <w:pStyle w:val="ListParagraph"/>
              <w:numPr>
                <w:ilvl w:val="0"/>
                <w:numId w:val="4"/>
              </w:numPr>
              <w:rPr>
                <w:b/>
              </w:rPr>
            </w:pPr>
            <w:r>
              <w:rPr>
                <w:rFonts w:cstheme="minorHAnsi"/>
                <w:b/>
              </w:rPr>
              <w:t>11/18</w:t>
            </w:r>
          </w:p>
          <w:p w:rsidR="008F4F2E" w:rsidRDefault="008F4F2E" w:rsidP="008F4F2E">
            <w:pPr>
              <w:rPr>
                <w:b/>
              </w:rPr>
            </w:pPr>
          </w:p>
          <w:p w:rsidR="008F4F2E" w:rsidRDefault="008F4F2E" w:rsidP="008F4F2E">
            <w:pPr>
              <w:rPr>
                <w:b/>
              </w:rPr>
            </w:pPr>
          </w:p>
          <w:p w:rsidR="008F4F2E" w:rsidRDefault="008F4F2E" w:rsidP="008F4F2E">
            <w:pPr>
              <w:rPr>
                <w:b/>
              </w:rPr>
            </w:pPr>
          </w:p>
          <w:p w:rsidR="008F4F2E" w:rsidRDefault="008F4F2E" w:rsidP="008F4F2E">
            <w:pPr>
              <w:rPr>
                <w:b/>
              </w:rPr>
            </w:pPr>
          </w:p>
          <w:p w:rsidR="008F4F2E" w:rsidRDefault="008F4F2E" w:rsidP="008F4F2E">
            <w:pPr>
              <w:rPr>
                <w:b/>
              </w:rPr>
            </w:pPr>
          </w:p>
          <w:p w:rsidR="008F4F2E" w:rsidRDefault="008F4F2E" w:rsidP="008F4F2E">
            <w:pPr>
              <w:rPr>
                <w:b/>
              </w:rPr>
            </w:pPr>
          </w:p>
          <w:p w:rsidR="008F4F2E" w:rsidRDefault="008F4F2E" w:rsidP="008F4F2E">
            <w:pPr>
              <w:rPr>
                <w:b/>
              </w:rPr>
            </w:pPr>
          </w:p>
          <w:p w:rsidR="008F4F2E" w:rsidRDefault="008F4F2E" w:rsidP="008F4F2E">
            <w:pPr>
              <w:rPr>
                <w:b/>
              </w:rPr>
            </w:pPr>
          </w:p>
          <w:p w:rsidR="008F4F2E" w:rsidRPr="008F4F2E" w:rsidRDefault="008F4F2E" w:rsidP="008F4F2E">
            <w:pPr>
              <w:rPr>
                <w:b/>
              </w:rPr>
            </w:pPr>
            <w:r w:rsidRPr="00B358E0">
              <w:rPr>
                <w:b/>
              </w:rPr>
              <w:t xml:space="preserve">21. </w:t>
            </w:r>
            <w:proofErr w:type="spellStart"/>
            <w:r w:rsidRPr="00B358E0">
              <w:rPr>
                <w:b/>
              </w:rPr>
              <w:t>contd</w:t>
            </w:r>
            <w:proofErr w:type="spellEnd"/>
          </w:p>
        </w:tc>
        <w:tc>
          <w:tcPr>
            <w:tcW w:w="10348" w:type="dxa"/>
          </w:tcPr>
          <w:p w:rsidR="008F7D95" w:rsidRDefault="008F7D95" w:rsidP="008F7D95">
            <w:pPr>
              <w:rPr>
                <w:rFonts w:cstheme="minorHAnsi"/>
                <w:b/>
                <w:bCs/>
              </w:rPr>
            </w:pPr>
            <w:r w:rsidRPr="00FA3E75">
              <w:rPr>
                <w:rFonts w:cstheme="minorHAnsi"/>
                <w:b/>
                <w:bCs/>
              </w:rPr>
              <w:t>Performance data Headlines/ Heads report</w:t>
            </w:r>
          </w:p>
          <w:p w:rsidR="00875643" w:rsidRDefault="00875643" w:rsidP="008F7D95">
            <w:r>
              <w:t>HT tabled paperwork, which is available on E-schools, FGB G2 attachments</w:t>
            </w:r>
            <w:r w:rsidR="00E052E2">
              <w:t>.</w:t>
            </w:r>
            <w:r>
              <w:t xml:space="preserve"> HT reminded governors that this is a confidential document and is not shared on school’s website.  It was noted that children thoroughly enjoyed working outside for “classroom” activities and gained a lot from it.  The success and responsibilities of the role of Attendance Officer (AO) was discussed and an example given that a family with children at different </w:t>
            </w:r>
            <w:r w:rsidR="00B358E0">
              <w:t>S</w:t>
            </w:r>
            <w:r>
              <w:t xml:space="preserve">chools were facing a time of non-attendance </w:t>
            </w:r>
            <w:r w:rsidR="00B358E0">
              <w:t>if</w:t>
            </w:r>
            <w:r>
              <w:t xml:space="preserve"> they were</w:t>
            </w:r>
            <w:r w:rsidR="00B358E0">
              <w:t xml:space="preserve"> </w:t>
            </w:r>
            <w:r>
              <w:t>n</w:t>
            </w:r>
            <w:r w:rsidR="00B358E0">
              <w:t>o</w:t>
            </w:r>
            <w:r>
              <w:t>t able to get lifts to the Schools, the AO arranged transport for all the children and this meant that their attendance</w:t>
            </w:r>
            <w:r w:rsidR="00B358E0">
              <w:t xml:space="preserve"> record</w:t>
            </w:r>
            <w:r>
              <w:t xml:space="preserve"> was constant.</w:t>
            </w:r>
          </w:p>
          <w:p w:rsidR="00B358E0" w:rsidRPr="00875643" w:rsidRDefault="00B358E0" w:rsidP="00E052E2">
            <w:r>
              <w:t xml:space="preserve">Attendance data document was circulated and is available on E-schools.  The document tracking progress was tabled and is currently showing better than expected progress, which is pleasing, </w:t>
            </w:r>
            <w:r w:rsidR="00E052E2">
              <w:t>and</w:t>
            </w:r>
            <w:r>
              <w:t xml:space="preserve"> noted that Yr3 SEND children are making a better rate of progress than the NON-SEND children and therefore “closing the gap”.</w:t>
            </w:r>
            <w:r w:rsidR="00E052E2">
              <w:t xml:space="preserve"> There have been better than expected rates of progress and these are not forecast to continue. </w:t>
            </w:r>
          </w:p>
        </w:tc>
        <w:tc>
          <w:tcPr>
            <w:tcW w:w="3118" w:type="dxa"/>
            <w:tcBorders>
              <w:top w:val="single" w:sz="4" w:space="0" w:color="auto"/>
              <w:bottom w:val="single" w:sz="4" w:space="0" w:color="auto"/>
            </w:tcBorders>
          </w:tcPr>
          <w:p w:rsidR="008F7D95" w:rsidRDefault="008F7D95" w:rsidP="008F7D95"/>
          <w:p w:rsidR="005B628B" w:rsidRDefault="005B628B" w:rsidP="008F7D95"/>
          <w:p w:rsidR="005B628B" w:rsidRDefault="005B628B" w:rsidP="008F7D95"/>
          <w:p w:rsidR="005B628B" w:rsidRDefault="005B628B" w:rsidP="008F7D95"/>
          <w:p w:rsidR="005B628B" w:rsidRDefault="005B628B" w:rsidP="008F7D95"/>
          <w:p w:rsidR="005B628B" w:rsidRDefault="005B628B" w:rsidP="008F7D95"/>
          <w:p w:rsidR="005B628B" w:rsidRDefault="005B628B" w:rsidP="008F7D95"/>
          <w:p w:rsidR="005B628B" w:rsidRDefault="005B628B" w:rsidP="008F7D95"/>
          <w:p w:rsidR="005B628B" w:rsidRDefault="005B628B" w:rsidP="008F7D95"/>
          <w:p w:rsidR="005B628B" w:rsidRDefault="005B628B" w:rsidP="008F7D95"/>
          <w:p w:rsidR="005B628B" w:rsidRPr="008E44A5" w:rsidRDefault="005B628B" w:rsidP="008F7D95"/>
        </w:tc>
      </w:tr>
      <w:tr w:rsidR="00B358E0" w:rsidRPr="008E44A5" w:rsidTr="00077BDC">
        <w:trPr>
          <w:trHeight w:val="301"/>
        </w:trPr>
        <w:tc>
          <w:tcPr>
            <w:tcW w:w="1413" w:type="dxa"/>
            <w:tcBorders>
              <w:top w:val="single" w:sz="4" w:space="0" w:color="auto"/>
              <w:bottom w:val="single" w:sz="4" w:space="0" w:color="auto"/>
            </w:tcBorders>
          </w:tcPr>
          <w:p w:rsidR="00B358E0" w:rsidRPr="00B358E0" w:rsidRDefault="00B358E0" w:rsidP="00B358E0">
            <w:pPr>
              <w:rPr>
                <w:b/>
              </w:rPr>
            </w:pPr>
          </w:p>
        </w:tc>
        <w:tc>
          <w:tcPr>
            <w:tcW w:w="10348" w:type="dxa"/>
          </w:tcPr>
          <w:p w:rsidR="00B358E0" w:rsidRDefault="00B358E0" w:rsidP="008F7D95">
            <w:pPr>
              <w:rPr>
                <w:rFonts w:cstheme="minorHAnsi"/>
                <w:bCs/>
                <w:color w:val="7030A0"/>
              </w:rPr>
            </w:pPr>
            <w:r w:rsidRPr="00B358E0">
              <w:rPr>
                <w:rFonts w:cstheme="minorHAnsi"/>
                <w:bCs/>
                <w:color w:val="7030A0"/>
              </w:rPr>
              <w:t>Q. Is the School’s Council aware of the Board of G</w:t>
            </w:r>
            <w:r>
              <w:rPr>
                <w:rFonts w:cstheme="minorHAnsi"/>
                <w:bCs/>
                <w:color w:val="7030A0"/>
              </w:rPr>
              <w:t>ov</w:t>
            </w:r>
            <w:r w:rsidRPr="00B358E0">
              <w:rPr>
                <w:rFonts w:cstheme="minorHAnsi"/>
                <w:bCs/>
                <w:color w:val="7030A0"/>
              </w:rPr>
              <w:t>ernors</w:t>
            </w:r>
            <w:r>
              <w:rPr>
                <w:rFonts w:cstheme="minorHAnsi"/>
                <w:bCs/>
                <w:color w:val="7030A0"/>
              </w:rPr>
              <w:t>?</w:t>
            </w:r>
          </w:p>
          <w:p w:rsidR="00B358E0" w:rsidRDefault="00B358E0" w:rsidP="008F7D95">
            <w:pPr>
              <w:rPr>
                <w:rFonts w:cstheme="minorHAnsi"/>
                <w:bCs/>
                <w:color w:val="7030A0"/>
              </w:rPr>
            </w:pPr>
            <w:r>
              <w:rPr>
                <w:rFonts w:cstheme="minorHAnsi"/>
                <w:bCs/>
                <w:color w:val="7030A0"/>
              </w:rPr>
              <w:t>A.  They are aware that they do have a voice with FGB.</w:t>
            </w:r>
          </w:p>
          <w:p w:rsidR="00B358E0" w:rsidRDefault="00B358E0" w:rsidP="008F7D95">
            <w:pPr>
              <w:rPr>
                <w:rFonts w:cstheme="minorHAnsi"/>
                <w:bCs/>
                <w:color w:val="7030A0"/>
              </w:rPr>
            </w:pPr>
            <w:r>
              <w:rPr>
                <w:rFonts w:cstheme="minorHAnsi"/>
                <w:bCs/>
                <w:color w:val="7030A0"/>
              </w:rPr>
              <w:t>Q.  Are there noticeable changes in the children’s well-being?</w:t>
            </w:r>
          </w:p>
          <w:p w:rsidR="00B358E0" w:rsidRPr="00B358E0" w:rsidRDefault="00B358E0" w:rsidP="00C95257">
            <w:pPr>
              <w:rPr>
                <w:rFonts w:cstheme="minorHAnsi"/>
                <w:bCs/>
                <w:color w:val="7030A0"/>
              </w:rPr>
            </w:pPr>
            <w:r>
              <w:rPr>
                <w:rFonts w:cstheme="minorHAnsi"/>
                <w:bCs/>
                <w:color w:val="7030A0"/>
              </w:rPr>
              <w:t xml:space="preserve">A. There are a few children that the School is aware of, but it is very difficult to obtain information about them.  It has been noticed that </w:t>
            </w:r>
            <w:r w:rsidR="00C95257">
              <w:rPr>
                <w:rFonts w:cstheme="minorHAnsi"/>
                <w:bCs/>
                <w:color w:val="7030A0"/>
              </w:rPr>
              <w:t>children show</w:t>
            </w:r>
            <w:r>
              <w:rPr>
                <w:rFonts w:cstheme="minorHAnsi"/>
                <w:bCs/>
                <w:color w:val="7030A0"/>
              </w:rPr>
              <w:t xml:space="preserve"> more anxiety, worry and just plain sad issues and are not able or </w:t>
            </w:r>
            <w:r w:rsidR="00C95257">
              <w:rPr>
                <w:rFonts w:cstheme="minorHAnsi"/>
                <w:bCs/>
                <w:color w:val="7030A0"/>
              </w:rPr>
              <w:t xml:space="preserve">lack </w:t>
            </w:r>
            <w:r>
              <w:rPr>
                <w:rFonts w:cstheme="minorHAnsi"/>
                <w:bCs/>
                <w:color w:val="7030A0"/>
              </w:rPr>
              <w:t>the skill to boost themselves.</w:t>
            </w:r>
          </w:p>
        </w:tc>
        <w:tc>
          <w:tcPr>
            <w:tcW w:w="3118" w:type="dxa"/>
            <w:tcBorders>
              <w:top w:val="single" w:sz="4" w:space="0" w:color="auto"/>
              <w:bottom w:val="single" w:sz="4" w:space="0" w:color="auto"/>
            </w:tcBorders>
          </w:tcPr>
          <w:p w:rsidR="00B358E0" w:rsidRPr="008E44A5" w:rsidRDefault="00B358E0" w:rsidP="008F7D95"/>
        </w:tc>
      </w:tr>
      <w:tr w:rsidR="008F7D95" w:rsidRPr="008E44A5" w:rsidTr="00B358E0">
        <w:tc>
          <w:tcPr>
            <w:tcW w:w="1413" w:type="dxa"/>
            <w:tcBorders>
              <w:top w:val="single" w:sz="4" w:space="0" w:color="auto"/>
              <w:bottom w:val="single" w:sz="4" w:space="0" w:color="auto"/>
            </w:tcBorders>
          </w:tcPr>
          <w:p w:rsidR="008F7D95" w:rsidRPr="00D60512" w:rsidRDefault="008F4F2E" w:rsidP="008F7D95">
            <w:pPr>
              <w:pStyle w:val="ListParagraph"/>
              <w:numPr>
                <w:ilvl w:val="0"/>
                <w:numId w:val="4"/>
              </w:numPr>
              <w:rPr>
                <w:b/>
              </w:rPr>
            </w:pPr>
            <w:r>
              <w:rPr>
                <w:rFonts w:cstheme="minorHAnsi"/>
                <w:b/>
              </w:rPr>
              <w:t>11/18</w:t>
            </w:r>
          </w:p>
        </w:tc>
        <w:tc>
          <w:tcPr>
            <w:tcW w:w="10348" w:type="dxa"/>
          </w:tcPr>
          <w:p w:rsidR="008F7D95" w:rsidRDefault="008F7D95" w:rsidP="008F7D95">
            <w:pPr>
              <w:rPr>
                <w:rFonts w:cstheme="minorHAnsi"/>
                <w:b/>
              </w:rPr>
            </w:pPr>
            <w:r w:rsidRPr="00C9317F">
              <w:rPr>
                <w:rFonts w:cstheme="minorHAnsi"/>
                <w:b/>
              </w:rPr>
              <w:t>SDP</w:t>
            </w:r>
          </w:p>
          <w:p w:rsidR="00D552F2" w:rsidRDefault="00D552F2" w:rsidP="008F7D95">
            <w:r>
              <w:t>An addition to the SDP</w:t>
            </w:r>
            <w:r w:rsidR="00E052E2">
              <w:t>,</w:t>
            </w:r>
            <w:r>
              <w:t xml:space="preserve"> is the </w:t>
            </w:r>
            <w:r w:rsidR="0098727D">
              <w:t>section on unifying KS1 and to ensure we get the best from the children and staff we are considering combining KS1 and KS2 – detailed on Page 8 of SDP.</w:t>
            </w:r>
          </w:p>
          <w:p w:rsidR="0098727D" w:rsidRDefault="0098727D" w:rsidP="008F7D95">
            <w:r>
              <w:t>Priorities are on track and the SDP will be presented to Governors at FGB during terms 2, 4 and 6.</w:t>
            </w:r>
          </w:p>
        </w:tc>
        <w:tc>
          <w:tcPr>
            <w:tcW w:w="3118" w:type="dxa"/>
            <w:tcBorders>
              <w:top w:val="single" w:sz="4" w:space="0" w:color="auto"/>
              <w:bottom w:val="single" w:sz="4" w:space="0" w:color="auto"/>
            </w:tcBorders>
          </w:tcPr>
          <w:p w:rsidR="008F7D95" w:rsidRPr="008E44A5" w:rsidRDefault="008F7D95" w:rsidP="008F7D95"/>
        </w:tc>
      </w:tr>
      <w:tr w:rsidR="008F7D95" w:rsidRPr="006A2761" w:rsidTr="008F4F2E">
        <w:tc>
          <w:tcPr>
            <w:tcW w:w="1413" w:type="dxa"/>
            <w:tcBorders>
              <w:top w:val="single" w:sz="4" w:space="0" w:color="auto"/>
              <w:bottom w:val="nil"/>
            </w:tcBorders>
          </w:tcPr>
          <w:p w:rsidR="008F7D95" w:rsidRPr="00D60512" w:rsidRDefault="008F4F2E" w:rsidP="008F7D95">
            <w:pPr>
              <w:pStyle w:val="ListParagraph"/>
              <w:numPr>
                <w:ilvl w:val="0"/>
                <w:numId w:val="4"/>
              </w:numPr>
              <w:rPr>
                <w:b/>
              </w:rPr>
            </w:pPr>
            <w:r>
              <w:rPr>
                <w:rFonts w:cstheme="minorHAnsi"/>
                <w:b/>
              </w:rPr>
              <w:t>11/18</w:t>
            </w:r>
          </w:p>
        </w:tc>
        <w:tc>
          <w:tcPr>
            <w:tcW w:w="10348" w:type="dxa"/>
          </w:tcPr>
          <w:p w:rsidR="008F7D95" w:rsidRDefault="008F7D95" w:rsidP="008F7D95">
            <w:pPr>
              <w:rPr>
                <w:rFonts w:cstheme="minorHAnsi"/>
                <w:b/>
              </w:rPr>
            </w:pPr>
            <w:r w:rsidRPr="00C9317F">
              <w:rPr>
                <w:rFonts w:cstheme="minorHAnsi"/>
                <w:b/>
              </w:rPr>
              <w:t>SEF</w:t>
            </w:r>
          </w:p>
          <w:p w:rsidR="009B4F89" w:rsidRPr="006A2761" w:rsidRDefault="009B4F89" w:rsidP="008F7D95">
            <w:r>
              <w:t>No SEF presented at this meeting because of the new format of HT report.  There is no legal requirement to have a SEF in place but it is good practice.</w:t>
            </w:r>
          </w:p>
        </w:tc>
        <w:tc>
          <w:tcPr>
            <w:tcW w:w="3118" w:type="dxa"/>
            <w:tcBorders>
              <w:top w:val="single" w:sz="4" w:space="0" w:color="auto"/>
              <w:bottom w:val="nil"/>
            </w:tcBorders>
          </w:tcPr>
          <w:p w:rsidR="008F7D95" w:rsidRPr="006A2761" w:rsidRDefault="008F7D95" w:rsidP="008F7D95">
            <w:pPr>
              <w:rPr>
                <w:b/>
              </w:rPr>
            </w:pPr>
          </w:p>
        </w:tc>
      </w:tr>
      <w:tr w:rsidR="008F7D95" w:rsidRPr="000F7744" w:rsidTr="008F4F2E">
        <w:tc>
          <w:tcPr>
            <w:tcW w:w="1413" w:type="dxa"/>
            <w:tcBorders>
              <w:top w:val="single" w:sz="4" w:space="0" w:color="auto"/>
              <w:bottom w:val="single" w:sz="4" w:space="0" w:color="auto"/>
            </w:tcBorders>
          </w:tcPr>
          <w:p w:rsidR="008F7D95" w:rsidRPr="00D60512" w:rsidRDefault="008F4F2E" w:rsidP="008F7D95">
            <w:pPr>
              <w:pStyle w:val="ListParagraph"/>
              <w:numPr>
                <w:ilvl w:val="0"/>
                <w:numId w:val="4"/>
              </w:numPr>
              <w:rPr>
                <w:b/>
              </w:rPr>
            </w:pPr>
            <w:r>
              <w:rPr>
                <w:rFonts w:cstheme="minorHAnsi"/>
                <w:b/>
              </w:rPr>
              <w:t>11/18</w:t>
            </w:r>
          </w:p>
        </w:tc>
        <w:tc>
          <w:tcPr>
            <w:tcW w:w="10348" w:type="dxa"/>
          </w:tcPr>
          <w:p w:rsidR="008F7D95" w:rsidRDefault="008F7D95" w:rsidP="008F7D95">
            <w:pPr>
              <w:rPr>
                <w:rFonts w:cstheme="minorHAnsi"/>
                <w:b/>
              </w:rPr>
            </w:pPr>
            <w:r w:rsidRPr="00C9317F">
              <w:rPr>
                <w:rFonts w:cstheme="minorHAnsi"/>
                <w:b/>
              </w:rPr>
              <w:t>Safeguarding</w:t>
            </w:r>
          </w:p>
          <w:p w:rsidR="009B4F89" w:rsidRPr="000F7744" w:rsidRDefault="009B4F89" w:rsidP="008F7D95">
            <w:r>
              <w:t>No new issues or concerns have been raised.  The ongoing cases have regular meetings with family and key workers.</w:t>
            </w:r>
          </w:p>
        </w:tc>
        <w:tc>
          <w:tcPr>
            <w:tcW w:w="3118" w:type="dxa"/>
            <w:tcBorders>
              <w:top w:val="single" w:sz="4" w:space="0" w:color="auto"/>
              <w:bottom w:val="single" w:sz="4" w:space="0" w:color="auto"/>
            </w:tcBorders>
          </w:tcPr>
          <w:p w:rsidR="008F7D95" w:rsidRPr="000F7744" w:rsidRDefault="008F7D95" w:rsidP="008F7D95">
            <w:pPr>
              <w:rPr>
                <w:b/>
              </w:rPr>
            </w:pPr>
          </w:p>
        </w:tc>
      </w:tr>
      <w:tr w:rsidR="008F7D95" w:rsidRPr="000F7744" w:rsidTr="008F4F2E">
        <w:tc>
          <w:tcPr>
            <w:tcW w:w="1413" w:type="dxa"/>
            <w:tcBorders>
              <w:top w:val="single" w:sz="4" w:space="0" w:color="auto"/>
              <w:bottom w:val="single" w:sz="4" w:space="0" w:color="auto"/>
            </w:tcBorders>
          </w:tcPr>
          <w:p w:rsidR="008F7D95" w:rsidRPr="00D60512" w:rsidRDefault="008F4F2E" w:rsidP="008F7D95">
            <w:pPr>
              <w:pStyle w:val="ListParagraph"/>
              <w:numPr>
                <w:ilvl w:val="0"/>
                <w:numId w:val="4"/>
              </w:numPr>
              <w:rPr>
                <w:b/>
              </w:rPr>
            </w:pPr>
            <w:r>
              <w:rPr>
                <w:rFonts w:cstheme="minorHAnsi"/>
                <w:b/>
              </w:rPr>
              <w:t>11/18</w:t>
            </w:r>
          </w:p>
        </w:tc>
        <w:tc>
          <w:tcPr>
            <w:tcW w:w="10348" w:type="dxa"/>
          </w:tcPr>
          <w:p w:rsidR="008F7D95" w:rsidRDefault="008F7D95" w:rsidP="008F7D95">
            <w:pPr>
              <w:rPr>
                <w:rFonts w:cstheme="minorHAnsi"/>
                <w:b/>
              </w:rPr>
            </w:pPr>
            <w:r w:rsidRPr="00C9317F">
              <w:rPr>
                <w:rFonts w:cstheme="minorHAnsi"/>
                <w:b/>
              </w:rPr>
              <w:t>Headteacher’s performance</w:t>
            </w:r>
          </w:p>
          <w:p w:rsidR="008F7D95" w:rsidRDefault="009B4F89" w:rsidP="008F7D95">
            <w:pPr>
              <w:rPr>
                <w:rFonts w:cstheme="minorHAnsi"/>
              </w:rPr>
            </w:pPr>
            <w:r>
              <w:rPr>
                <w:rFonts w:cstheme="minorHAnsi"/>
              </w:rPr>
              <w:t>RR, ME and Jane Pritchard-</w:t>
            </w:r>
            <w:proofErr w:type="spellStart"/>
            <w:r>
              <w:rPr>
                <w:rFonts w:cstheme="minorHAnsi"/>
              </w:rPr>
              <w:t>Meaker</w:t>
            </w:r>
            <w:proofErr w:type="spellEnd"/>
            <w:r>
              <w:rPr>
                <w:rFonts w:cstheme="minorHAnsi"/>
              </w:rPr>
              <w:t xml:space="preserve"> met with </w:t>
            </w:r>
            <w:r w:rsidR="008F7D95">
              <w:rPr>
                <w:rFonts w:cstheme="minorHAnsi"/>
              </w:rPr>
              <w:t>H</w:t>
            </w:r>
            <w:r>
              <w:rPr>
                <w:rFonts w:cstheme="minorHAnsi"/>
              </w:rPr>
              <w:t>T</w:t>
            </w:r>
            <w:r w:rsidR="008F7D95">
              <w:rPr>
                <w:rFonts w:cstheme="minorHAnsi"/>
              </w:rPr>
              <w:t xml:space="preserve"> </w:t>
            </w:r>
            <w:r>
              <w:rPr>
                <w:rFonts w:cstheme="minorHAnsi"/>
              </w:rPr>
              <w:t>to evaluate performance with the</w:t>
            </w:r>
            <w:r w:rsidR="008F7D95">
              <w:rPr>
                <w:rFonts w:cstheme="minorHAnsi"/>
              </w:rPr>
              <w:t xml:space="preserve"> confidential targets and pay awarded suggested in line with pay policy. </w:t>
            </w:r>
          </w:p>
          <w:p w:rsidR="008F7D95" w:rsidRPr="000F7744" w:rsidRDefault="008F7D95" w:rsidP="008F7D95">
            <w:r>
              <w:rPr>
                <w:rFonts w:cstheme="minorHAnsi"/>
              </w:rPr>
              <w:t>The process was fair and supportive and this was agreed with Education Advisor Jane Pritchard-</w:t>
            </w:r>
            <w:proofErr w:type="spellStart"/>
            <w:r>
              <w:rPr>
                <w:rFonts w:cstheme="minorHAnsi"/>
              </w:rPr>
              <w:t>Meaker</w:t>
            </w:r>
            <w:proofErr w:type="spellEnd"/>
            <w:r>
              <w:rPr>
                <w:rFonts w:cstheme="minorHAnsi"/>
              </w:rPr>
              <w:t xml:space="preserve">. </w:t>
            </w:r>
          </w:p>
        </w:tc>
        <w:tc>
          <w:tcPr>
            <w:tcW w:w="3118" w:type="dxa"/>
            <w:tcBorders>
              <w:top w:val="single" w:sz="4" w:space="0" w:color="auto"/>
              <w:bottom w:val="single" w:sz="4" w:space="0" w:color="auto"/>
            </w:tcBorders>
          </w:tcPr>
          <w:p w:rsidR="008F7D95" w:rsidRPr="000F7744" w:rsidRDefault="008F7D95" w:rsidP="008F7D95">
            <w:pPr>
              <w:rPr>
                <w:b/>
              </w:rPr>
            </w:pPr>
          </w:p>
        </w:tc>
      </w:tr>
      <w:tr w:rsidR="008F7D95" w:rsidRPr="000F7744" w:rsidTr="00077BDC">
        <w:trPr>
          <w:trHeight w:val="1150"/>
        </w:trPr>
        <w:tc>
          <w:tcPr>
            <w:tcW w:w="1413" w:type="dxa"/>
            <w:tcBorders>
              <w:top w:val="single" w:sz="4" w:space="0" w:color="auto"/>
              <w:bottom w:val="single" w:sz="4" w:space="0" w:color="auto"/>
            </w:tcBorders>
          </w:tcPr>
          <w:p w:rsidR="008F7D95" w:rsidRPr="00D60512" w:rsidRDefault="008F4F2E" w:rsidP="008F7D95">
            <w:pPr>
              <w:pStyle w:val="ListParagraph"/>
              <w:numPr>
                <w:ilvl w:val="0"/>
                <w:numId w:val="4"/>
              </w:numPr>
              <w:rPr>
                <w:b/>
              </w:rPr>
            </w:pPr>
            <w:r>
              <w:rPr>
                <w:rFonts w:cstheme="minorHAnsi"/>
                <w:b/>
              </w:rPr>
              <w:t>11/18</w:t>
            </w:r>
          </w:p>
        </w:tc>
        <w:tc>
          <w:tcPr>
            <w:tcW w:w="10348" w:type="dxa"/>
          </w:tcPr>
          <w:p w:rsidR="008F7D95" w:rsidRDefault="008F7D95" w:rsidP="008F7D95">
            <w:pPr>
              <w:rPr>
                <w:rFonts w:cstheme="minorHAnsi"/>
                <w:b/>
                <w:bCs/>
              </w:rPr>
            </w:pPr>
            <w:r w:rsidRPr="00C9317F">
              <w:rPr>
                <w:rFonts w:cstheme="minorHAnsi"/>
                <w:b/>
                <w:bCs/>
              </w:rPr>
              <w:t>Parents views/communication</w:t>
            </w:r>
          </w:p>
          <w:p w:rsidR="008F7D95" w:rsidRDefault="009B4F89" w:rsidP="008F7D95">
            <w:r>
              <w:t>Easy fundraising App is now at the total of £120 earnt for the School, this has been promoted to parents in a Newsletter and will be again.  It is a very simple and straight forward way of earning money for the school by just shopping</w:t>
            </w:r>
          </w:p>
        </w:tc>
        <w:tc>
          <w:tcPr>
            <w:tcW w:w="3118" w:type="dxa"/>
            <w:tcBorders>
              <w:top w:val="single" w:sz="4" w:space="0" w:color="auto"/>
              <w:bottom w:val="single" w:sz="4" w:space="0" w:color="auto"/>
            </w:tcBorders>
          </w:tcPr>
          <w:p w:rsidR="008F7D95" w:rsidRPr="000F7744" w:rsidRDefault="008F7D95" w:rsidP="008F7D95">
            <w:pPr>
              <w:rPr>
                <w:b/>
              </w:rPr>
            </w:pPr>
          </w:p>
        </w:tc>
      </w:tr>
      <w:tr w:rsidR="008F7D95" w:rsidRPr="00FA3CBB" w:rsidTr="008F4F2E">
        <w:tc>
          <w:tcPr>
            <w:tcW w:w="1413" w:type="dxa"/>
            <w:tcBorders>
              <w:top w:val="single" w:sz="4" w:space="0" w:color="auto"/>
              <w:bottom w:val="single" w:sz="4" w:space="0" w:color="auto"/>
            </w:tcBorders>
          </w:tcPr>
          <w:p w:rsidR="008F7D95" w:rsidRPr="00D60512" w:rsidRDefault="008F4F2E" w:rsidP="008F7D95">
            <w:pPr>
              <w:pStyle w:val="ListParagraph"/>
              <w:numPr>
                <w:ilvl w:val="0"/>
                <w:numId w:val="4"/>
              </w:numPr>
              <w:rPr>
                <w:b/>
              </w:rPr>
            </w:pPr>
            <w:r>
              <w:rPr>
                <w:rFonts w:cstheme="minorHAnsi"/>
                <w:b/>
              </w:rPr>
              <w:t>11/18</w:t>
            </w:r>
          </w:p>
        </w:tc>
        <w:tc>
          <w:tcPr>
            <w:tcW w:w="10348" w:type="dxa"/>
          </w:tcPr>
          <w:p w:rsidR="008F7D95" w:rsidRDefault="008F7D95" w:rsidP="008F7D95">
            <w:pPr>
              <w:rPr>
                <w:rFonts w:cstheme="minorHAnsi"/>
                <w:b/>
                <w:bCs/>
              </w:rPr>
            </w:pPr>
            <w:r w:rsidRPr="00C9317F">
              <w:rPr>
                <w:rFonts w:cstheme="minorHAnsi"/>
                <w:b/>
                <w:bCs/>
              </w:rPr>
              <w:t>Staff survey</w:t>
            </w:r>
          </w:p>
          <w:p w:rsidR="009B4F89" w:rsidRPr="00FA3CBB" w:rsidRDefault="009B4F89" w:rsidP="008F7D95">
            <w:r>
              <w:t>This year’s survey will be in the sa</w:t>
            </w:r>
            <w:r w:rsidR="003E3813">
              <w:t>m</w:t>
            </w:r>
            <w:r>
              <w:t>e format as last years, with the exception of changing the wording of a few of the questions to make them more understandable</w:t>
            </w:r>
            <w:r w:rsidR="003E3813">
              <w:t>, this will enable a like for like comparison to be done.</w:t>
            </w:r>
            <w:r>
              <w:t xml:space="preserve"> </w:t>
            </w:r>
          </w:p>
        </w:tc>
        <w:tc>
          <w:tcPr>
            <w:tcW w:w="3118" w:type="dxa"/>
            <w:tcBorders>
              <w:top w:val="single" w:sz="4" w:space="0" w:color="auto"/>
              <w:bottom w:val="single" w:sz="4" w:space="0" w:color="auto"/>
            </w:tcBorders>
          </w:tcPr>
          <w:p w:rsidR="008F7D95" w:rsidRPr="00FA3CBB" w:rsidRDefault="008F7D95" w:rsidP="008F7D95"/>
        </w:tc>
      </w:tr>
      <w:tr w:rsidR="008F7D95" w:rsidRPr="00FA3CBB" w:rsidTr="003E3813">
        <w:tc>
          <w:tcPr>
            <w:tcW w:w="1413" w:type="dxa"/>
            <w:tcBorders>
              <w:top w:val="single" w:sz="4" w:space="0" w:color="auto"/>
              <w:bottom w:val="single" w:sz="4" w:space="0" w:color="auto"/>
            </w:tcBorders>
          </w:tcPr>
          <w:p w:rsidR="008F7D95" w:rsidRPr="00D60512" w:rsidRDefault="008F4F2E" w:rsidP="008F7D95">
            <w:pPr>
              <w:pStyle w:val="ListParagraph"/>
              <w:numPr>
                <w:ilvl w:val="0"/>
                <w:numId w:val="4"/>
              </w:numPr>
              <w:rPr>
                <w:b/>
              </w:rPr>
            </w:pPr>
            <w:r>
              <w:rPr>
                <w:rFonts w:cstheme="minorHAnsi"/>
                <w:b/>
              </w:rPr>
              <w:t>11/18</w:t>
            </w:r>
          </w:p>
        </w:tc>
        <w:tc>
          <w:tcPr>
            <w:tcW w:w="10348" w:type="dxa"/>
          </w:tcPr>
          <w:p w:rsidR="008F7D95" w:rsidRDefault="008F7D95" w:rsidP="008F7D95">
            <w:pPr>
              <w:rPr>
                <w:rFonts w:cstheme="minorHAnsi"/>
                <w:b/>
                <w:bCs/>
              </w:rPr>
            </w:pPr>
            <w:r w:rsidRPr="00C9317F">
              <w:rPr>
                <w:rFonts w:cstheme="minorHAnsi"/>
                <w:b/>
                <w:bCs/>
              </w:rPr>
              <w:t>Chair’s comments &amp; correspondence</w:t>
            </w:r>
          </w:p>
          <w:p w:rsidR="003E3813" w:rsidRDefault="003E3813" w:rsidP="008F7D95">
            <w:r>
              <w:t>None</w:t>
            </w:r>
          </w:p>
        </w:tc>
        <w:tc>
          <w:tcPr>
            <w:tcW w:w="3118" w:type="dxa"/>
            <w:tcBorders>
              <w:top w:val="single" w:sz="4" w:space="0" w:color="auto"/>
              <w:bottom w:val="single" w:sz="4" w:space="0" w:color="auto"/>
            </w:tcBorders>
          </w:tcPr>
          <w:p w:rsidR="008F7D95" w:rsidRPr="00FA3CBB" w:rsidRDefault="008F7D95" w:rsidP="008F7D95"/>
        </w:tc>
      </w:tr>
      <w:tr w:rsidR="008F7D95" w:rsidRPr="00FA3CBB" w:rsidTr="00DB7FED">
        <w:trPr>
          <w:trHeight w:val="983"/>
        </w:trPr>
        <w:tc>
          <w:tcPr>
            <w:tcW w:w="1413" w:type="dxa"/>
            <w:tcBorders>
              <w:top w:val="single" w:sz="4" w:space="0" w:color="auto"/>
              <w:bottom w:val="nil"/>
            </w:tcBorders>
          </w:tcPr>
          <w:p w:rsidR="008F7D95" w:rsidRPr="00D60512" w:rsidRDefault="008F4F2E" w:rsidP="008F7D95">
            <w:pPr>
              <w:pStyle w:val="ListParagraph"/>
              <w:numPr>
                <w:ilvl w:val="0"/>
                <w:numId w:val="4"/>
              </w:numPr>
              <w:rPr>
                <w:b/>
              </w:rPr>
            </w:pPr>
            <w:r>
              <w:rPr>
                <w:rFonts w:cstheme="minorHAnsi"/>
                <w:b/>
              </w:rPr>
              <w:t>11/18</w:t>
            </w:r>
          </w:p>
        </w:tc>
        <w:tc>
          <w:tcPr>
            <w:tcW w:w="10348" w:type="dxa"/>
          </w:tcPr>
          <w:p w:rsidR="008F7D95" w:rsidRDefault="008F7D95" w:rsidP="008F7D95">
            <w:pPr>
              <w:rPr>
                <w:rFonts w:cstheme="minorHAnsi"/>
                <w:b/>
                <w:bCs/>
              </w:rPr>
            </w:pPr>
            <w:r w:rsidRPr="00C9317F">
              <w:rPr>
                <w:rFonts w:cstheme="minorHAnsi"/>
                <w:b/>
                <w:bCs/>
              </w:rPr>
              <w:t>Committee reports</w:t>
            </w:r>
          </w:p>
          <w:p w:rsidR="003E3813" w:rsidRPr="003E3813" w:rsidRDefault="003E3813" w:rsidP="004F4669">
            <w:pPr>
              <w:rPr>
                <w:rFonts w:cstheme="minorHAnsi"/>
                <w:bCs/>
              </w:rPr>
            </w:pPr>
            <w:r w:rsidRPr="003E3813">
              <w:rPr>
                <w:rFonts w:cstheme="minorHAnsi"/>
                <w:bCs/>
              </w:rPr>
              <w:t>KC presented her report for the Teaching and Learning Curriculum Committee, the reports can be viewed on E-schools, FGB G2 attachments.</w:t>
            </w:r>
            <w:r>
              <w:rPr>
                <w:rFonts w:cstheme="minorHAnsi"/>
                <w:bCs/>
              </w:rPr>
              <w:t xml:space="preserve"> During a School Walk About, the Governors were very impressed with the concentration and hard work by the children even though it was a dress down day for Children in Need.  The classroom environment and the subject and equipment which the children were learning and using was discussed in the meeting.  KC had attended a Maths inset day and was impressed with the </w:t>
            </w:r>
            <w:r w:rsidR="00C95257">
              <w:rPr>
                <w:rFonts w:cstheme="minorHAnsi"/>
                <w:bCs/>
              </w:rPr>
              <w:t>staff</w:t>
            </w:r>
            <w:r>
              <w:rPr>
                <w:rFonts w:cstheme="minorHAnsi"/>
                <w:bCs/>
              </w:rPr>
              <w:t xml:space="preserve"> participation</w:t>
            </w:r>
            <w:r w:rsidR="004F4669">
              <w:rPr>
                <w:rFonts w:cstheme="minorHAnsi"/>
                <w:bCs/>
              </w:rPr>
              <w:t xml:space="preserve"> and enjoyment</w:t>
            </w:r>
            <w:r w:rsidR="00C95257">
              <w:rPr>
                <w:rFonts w:cstheme="minorHAnsi"/>
                <w:bCs/>
              </w:rPr>
              <w:t>. It was clear that</w:t>
            </w:r>
            <w:r>
              <w:rPr>
                <w:rFonts w:cstheme="minorHAnsi"/>
                <w:bCs/>
              </w:rPr>
              <w:t xml:space="preserve"> the </w:t>
            </w:r>
            <w:r w:rsidR="00827031">
              <w:rPr>
                <w:rFonts w:cstheme="minorHAnsi"/>
                <w:bCs/>
              </w:rPr>
              <w:t xml:space="preserve">learning </w:t>
            </w:r>
            <w:r>
              <w:rPr>
                <w:rFonts w:cstheme="minorHAnsi"/>
                <w:bCs/>
              </w:rPr>
              <w:t xml:space="preserve">content of lessons </w:t>
            </w:r>
            <w:r w:rsidR="00827031">
              <w:rPr>
                <w:rFonts w:cstheme="minorHAnsi"/>
                <w:bCs/>
              </w:rPr>
              <w:t>in school is</w:t>
            </w:r>
            <w:r>
              <w:rPr>
                <w:rFonts w:cstheme="minorHAnsi"/>
                <w:bCs/>
              </w:rPr>
              <w:t xml:space="preserve"> fun and aimed at an appropriate level for the children.</w:t>
            </w:r>
          </w:p>
        </w:tc>
        <w:tc>
          <w:tcPr>
            <w:tcW w:w="3118" w:type="dxa"/>
            <w:tcBorders>
              <w:top w:val="single" w:sz="4" w:space="0" w:color="auto"/>
              <w:bottom w:val="nil"/>
            </w:tcBorders>
          </w:tcPr>
          <w:p w:rsidR="008F7D95" w:rsidRDefault="008F7D95" w:rsidP="008F7D95">
            <w:pPr>
              <w:rPr>
                <w:rFonts w:cstheme="minorHAnsi"/>
              </w:rPr>
            </w:pPr>
          </w:p>
          <w:p w:rsidR="008F7D95" w:rsidRDefault="008F7D95" w:rsidP="008F7D95">
            <w:pPr>
              <w:rPr>
                <w:rFonts w:cstheme="minorHAnsi"/>
              </w:rPr>
            </w:pPr>
            <w:r>
              <w:rPr>
                <w:rFonts w:cstheme="minorHAnsi"/>
              </w:rPr>
              <w:t xml:space="preserve"> </w:t>
            </w:r>
          </w:p>
          <w:p w:rsidR="003E3813" w:rsidRDefault="003E3813" w:rsidP="008F7D95"/>
          <w:p w:rsidR="003E3813" w:rsidRDefault="003E3813" w:rsidP="008F7D95"/>
          <w:p w:rsidR="003E3813" w:rsidRPr="00FA3CBB" w:rsidRDefault="003E3813" w:rsidP="008F7D95"/>
        </w:tc>
      </w:tr>
      <w:tr w:rsidR="003E3813" w:rsidRPr="00FA3CBB" w:rsidTr="00DB7FED">
        <w:tc>
          <w:tcPr>
            <w:tcW w:w="1413" w:type="dxa"/>
            <w:tcBorders>
              <w:top w:val="nil"/>
              <w:bottom w:val="nil"/>
            </w:tcBorders>
          </w:tcPr>
          <w:p w:rsidR="003E3813" w:rsidRPr="00D60512" w:rsidRDefault="003E3813" w:rsidP="003E3813">
            <w:pPr>
              <w:pStyle w:val="ListParagraph"/>
              <w:rPr>
                <w:b/>
              </w:rPr>
            </w:pPr>
          </w:p>
        </w:tc>
        <w:tc>
          <w:tcPr>
            <w:tcW w:w="10348" w:type="dxa"/>
          </w:tcPr>
          <w:p w:rsidR="003E3813" w:rsidRPr="003E3813" w:rsidRDefault="003E3813" w:rsidP="008F7D95">
            <w:pPr>
              <w:rPr>
                <w:rFonts w:cstheme="minorHAnsi"/>
                <w:color w:val="FF0000"/>
              </w:rPr>
            </w:pPr>
            <w:r w:rsidRPr="003E3813">
              <w:rPr>
                <w:rFonts w:cstheme="minorHAnsi"/>
                <w:color w:val="FF0000"/>
              </w:rPr>
              <w:t>It would be good to share the experience of the inset day with parents</w:t>
            </w:r>
          </w:p>
        </w:tc>
        <w:tc>
          <w:tcPr>
            <w:tcW w:w="3118" w:type="dxa"/>
            <w:tcBorders>
              <w:top w:val="nil"/>
              <w:bottom w:val="nil"/>
            </w:tcBorders>
          </w:tcPr>
          <w:p w:rsidR="003E3813" w:rsidRPr="00FA3CBB" w:rsidRDefault="003E3813" w:rsidP="008F7D95">
            <w:r>
              <w:t>HT</w:t>
            </w:r>
            <w:r w:rsidR="005B628B">
              <w:t>?</w:t>
            </w:r>
          </w:p>
        </w:tc>
      </w:tr>
      <w:tr w:rsidR="003E3813" w:rsidRPr="00FA3CBB" w:rsidTr="003E3813">
        <w:tc>
          <w:tcPr>
            <w:tcW w:w="1413" w:type="dxa"/>
            <w:tcBorders>
              <w:top w:val="nil"/>
              <w:bottom w:val="single" w:sz="4" w:space="0" w:color="auto"/>
            </w:tcBorders>
          </w:tcPr>
          <w:p w:rsidR="003E3813" w:rsidRPr="00D60512" w:rsidRDefault="003E3813" w:rsidP="003E3813">
            <w:pPr>
              <w:pStyle w:val="ListParagraph"/>
              <w:rPr>
                <w:b/>
              </w:rPr>
            </w:pPr>
          </w:p>
        </w:tc>
        <w:tc>
          <w:tcPr>
            <w:tcW w:w="10348" w:type="dxa"/>
          </w:tcPr>
          <w:p w:rsidR="003E3813" w:rsidRDefault="003E3813" w:rsidP="008F7D95">
            <w:r>
              <w:t>ME read out details of the Personnel Committee meeting</w:t>
            </w:r>
            <w:r w:rsidR="00DB7FED">
              <w:t>, Policies have been updated.  Update on Staffing and absences, staff development and health and well-being.</w:t>
            </w:r>
          </w:p>
          <w:p w:rsidR="00DB7FED" w:rsidRPr="003E3813" w:rsidRDefault="00DB7FED" w:rsidP="004F4669">
            <w:pPr>
              <w:rPr>
                <w:rFonts w:cstheme="minorHAnsi"/>
                <w:color w:val="FF0000"/>
              </w:rPr>
            </w:pPr>
            <w:r w:rsidRPr="00DB7FED">
              <w:rPr>
                <w:rFonts w:cstheme="minorHAnsi"/>
              </w:rPr>
              <w:t>Finance Report was given by LH</w:t>
            </w:r>
            <w:r>
              <w:rPr>
                <w:rFonts w:cstheme="minorHAnsi"/>
              </w:rPr>
              <w:t xml:space="preserve">, in meeting discussed that JB had looked at the problem of persistent flooding in one area of the School and </w:t>
            </w:r>
            <w:r w:rsidR="004F4669">
              <w:rPr>
                <w:rFonts w:cstheme="minorHAnsi"/>
              </w:rPr>
              <w:t xml:space="preserve">reiterated </w:t>
            </w:r>
            <w:r>
              <w:rPr>
                <w:rFonts w:cstheme="minorHAnsi"/>
              </w:rPr>
              <w:t xml:space="preserve">that the </w:t>
            </w:r>
            <w:r w:rsidR="00E052E2">
              <w:rPr>
                <w:rFonts w:cstheme="minorHAnsi"/>
              </w:rPr>
              <w:t xml:space="preserve">ineffective </w:t>
            </w:r>
            <w:r>
              <w:rPr>
                <w:rFonts w:cstheme="minorHAnsi"/>
              </w:rPr>
              <w:t xml:space="preserve">pitch </w:t>
            </w:r>
            <w:r w:rsidR="00827031">
              <w:rPr>
                <w:rFonts w:cstheme="minorHAnsi"/>
              </w:rPr>
              <w:t xml:space="preserve">and large area </w:t>
            </w:r>
            <w:r>
              <w:rPr>
                <w:rFonts w:cstheme="minorHAnsi"/>
              </w:rPr>
              <w:t xml:space="preserve">of the roof is causing the problem as </w:t>
            </w:r>
            <w:r w:rsidR="00E052E2">
              <w:rPr>
                <w:rFonts w:cstheme="minorHAnsi"/>
              </w:rPr>
              <w:t xml:space="preserve">the drainage is unable to deal with the runoff from two roofs. </w:t>
            </w:r>
            <w:r>
              <w:rPr>
                <w:rFonts w:cstheme="minorHAnsi"/>
              </w:rPr>
              <w:t xml:space="preserve">  Section 106 and the new development of housing was discussed and the </w:t>
            </w:r>
            <w:r w:rsidR="00827031">
              <w:rPr>
                <w:rFonts w:cstheme="minorHAnsi"/>
              </w:rPr>
              <w:t xml:space="preserve">consequent </w:t>
            </w:r>
            <w:r>
              <w:rPr>
                <w:rFonts w:cstheme="minorHAnsi"/>
              </w:rPr>
              <w:t xml:space="preserve">funding being awarded to the School.  The refurbishment of the school’s playground </w:t>
            </w:r>
            <w:r w:rsidR="00827031">
              <w:rPr>
                <w:rFonts w:cstheme="minorHAnsi"/>
              </w:rPr>
              <w:t xml:space="preserve">was discussed </w:t>
            </w:r>
            <w:r>
              <w:rPr>
                <w:rFonts w:cstheme="minorHAnsi"/>
              </w:rPr>
              <w:t xml:space="preserve">and how </w:t>
            </w:r>
            <w:r w:rsidR="00827031">
              <w:rPr>
                <w:rFonts w:cstheme="minorHAnsi"/>
              </w:rPr>
              <w:t xml:space="preserve">it could be </w:t>
            </w:r>
            <w:r>
              <w:rPr>
                <w:rFonts w:cstheme="minorHAnsi"/>
              </w:rPr>
              <w:t xml:space="preserve">funded without reducing the provision </w:t>
            </w:r>
            <w:r w:rsidR="00827031">
              <w:rPr>
                <w:rFonts w:cstheme="minorHAnsi"/>
              </w:rPr>
              <w:t xml:space="preserve">of </w:t>
            </w:r>
            <w:r>
              <w:rPr>
                <w:rFonts w:cstheme="minorHAnsi"/>
              </w:rPr>
              <w:t>activities for the children.  HT said that it was unlikely that the School would be accepted for expansion</w:t>
            </w:r>
            <w:r w:rsidR="00827031">
              <w:rPr>
                <w:rFonts w:cstheme="minorHAnsi"/>
              </w:rPr>
              <w:t>;</w:t>
            </w:r>
            <w:r w:rsidR="00077BDC">
              <w:rPr>
                <w:rFonts w:cstheme="minorHAnsi"/>
              </w:rPr>
              <w:t xml:space="preserve"> </w:t>
            </w:r>
            <w:r w:rsidR="00827031">
              <w:rPr>
                <w:rFonts w:cstheme="minorHAnsi"/>
              </w:rPr>
              <w:t xml:space="preserve">it </w:t>
            </w:r>
            <w:r>
              <w:rPr>
                <w:rFonts w:cstheme="minorHAnsi"/>
              </w:rPr>
              <w:t xml:space="preserve">may get a partial permission but this </w:t>
            </w:r>
            <w:r w:rsidR="00D91B75">
              <w:rPr>
                <w:rFonts w:cstheme="minorHAnsi"/>
              </w:rPr>
              <w:t>i</w:t>
            </w:r>
            <w:r>
              <w:rPr>
                <w:rFonts w:cstheme="minorHAnsi"/>
              </w:rPr>
              <w:t xml:space="preserve">s not very satisfactory </w:t>
            </w:r>
            <w:r w:rsidR="00827031">
              <w:rPr>
                <w:rFonts w:cstheme="minorHAnsi"/>
              </w:rPr>
              <w:t xml:space="preserve">as it would lead to mixed year groups. The school will need </w:t>
            </w:r>
            <w:r>
              <w:rPr>
                <w:rFonts w:cstheme="minorHAnsi"/>
              </w:rPr>
              <w:t xml:space="preserve">to see what the money from Section 106 </w:t>
            </w:r>
            <w:r w:rsidR="00D91B75">
              <w:rPr>
                <w:rFonts w:cstheme="minorHAnsi"/>
              </w:rPr>
              <w:t>can</w:t>
            </w:r>
            <w:r>
              <w:rPr>
                <w:rFonts w:cstheme="minorHAnsi"/>
              </w:rPr>
              <w:t xml:space="preserve"> be used for.  To date there has been no criteria given.</w:t>
            </w:r>
          </w:p>
        </w:tc>
        <w:tc>
          <w:tcPr>
            <w:tcW w:w="3118" w:type="dxa"/>
            <w:tcBorders>
              <w:top w:val="nil"/>
              <w:bottom w:val="single" w:sz="4" w:space="0" w:color="auto"/>
            </w:tcBorders>
          </w:tcPr>
          <w:p w:rsidR="003E3813" w:rsidRDefault="003E3813" w:rsidP="008F7D95"/>
        </w:tc>
      </w:tr>
      <w:tr w:rsidR="008F7D95" w:rsidRPr="00FA3CBB" w:rsidTr="003E3813">
        <w:tc>
          <w:tcPr>
            <w:tcW w:w="1413" w:type="dxa"/>
            <w:tcBorders>
              <w:top w:val="single" w:sz="4" w:space="0" w:color="auto"/>
              <w:bottom w:val="nil"/>
            </w:tcBorders>
          </w:tcPr>
          <w:p w:rsidR="008F7D95" w:rsidRPr="00D60512" w:rsidRDefault="008F4F2E" w:rsidP="008F7D95">
            <w:pPr>
              <w:pStyle w:val="ListParagraph"/>
              <w:numPr>
                <w:ilvl w:val="0"/>
                <w:numId w:val="4"/>
              </w:numPr>
              <w:rPr>
                <w:b/>
              </w:rPr>
            </w:pPr>
            <w:r>
              <w:rPr>
                <w:rFonts w:cstheme="minorHAnsi"/>
                <w:b/>
              </w:rPr>
              <w:t>11/18</w:t>
            </w:r>
          </w:p>
        </w:tc>
        <w:tc>
          <w:tcPr>
            <w:tcW w:w="10348" w:type="dxa"/>
          </w:tcPr>
          <w:p w:rsidR="008F7D95" w:rsidRDefault="008F7D95" w:rsidP="008F7D95">
            <w:pPr>
              <w:rPr>
                <w:rFonts w:cstheme="minorHAnsi"/>
                <w:b/>
              </w:rPr>
            </w:pPr>
            <w:r w:rsidRPr="00C9317F">
              <w:rPr>
                <w:rFonts w:cstheme="minorHAnsi"/>
                <w:b/>
              </w:rPr>
              <w:t>Any Other Business</w:t>
            </w:r>
          </w:p>
          <w:p w:rsidR="008F7D95" w:rsidRDefault="008F7D95" w:rsidP="008F7D95">
            <w:r>
              <w:t>GDPR – the cost of this was very high last year as we worked with GCC, the Audit took place on Tuesday 27</w:t>
            </w:r>
            <w:r w:rsidRPr="008F7D95">
              <w:rPr>
                <w:vertAlign w:val="superscript"/>
              </w:rPr>
              <w:t>th</w:t>
            </w:r>
            <w:r>
              <w:t xml:space="preserve"> Nov 2018 and the School’s result was exemplary, the cost next year will be significantly less</w:t>
            </w:r>
            <w:r w:rsidR="00BC584F">
              <w:t xml:space="preserve"> as there will be no need for set up work</w:t>
            </w:r>
            <w:r>
              <w:t>.</w:t>
            </w:r>
          </w:p>
        </w:tc>
        <w:tc>
          <w:tcPr>
            <w:tcW w:w="3118" w:type="dxa"/>
            <w:tcBorders>
              <w:top w:val="single" w:sz="4" w:space="0" w:color="auto"/>
              <w:bottom w:val="nil"/>
            </w:tcBorders>
          </w:tcPr>
          <w:p w:rsidR="008F7D95" w:rsidRPr="00FA3CBB" w:rsidRDefault="008F7D95" w:rsidP="008F7D95"/>
        </w:tc>
      </w:tr>
      <w:tr w:rsidR="008F7D95" w:rsidRPr="00DA31D6" w:rsidTr="008F4F2E">
        <w:tc>
          <w:tcPr>
            <w:tcW w:w="1413" w:type="dxa"/>
            <w:tcBorders>
              <w:top w:val="single" w:sz="4" w:space="0" w:color="auto"/>
            </w:tcBorders>
          </w:tcPr>
          <w:p w:rsidR="008F7D95" w:rsidRPr="00D60512" w:rsidRDefault="008F4F2E" w:rsidP="008F7D95">
            <w:pPr>
              <w:pStyle w:val="ListParagraph"/>
              <w:numPr>
                <w:ilvl w:val="0"/>
                <w:numId w:val="4"/>
              </w:numPr>
              <w:rPr>
                <w:b/>
              </w:rPr>
            </w:pPr>
            <w:r>
              <w:rPr>
                <w:rFonts w:cstheme="minorHAnsi"/>
                <w:b/>
              </w:rPr>
              <w:t>11/18</w:t>
            </w:r>
          </w:p>
        </w:tc>
        <w:tc>
          <w:tcPr>
            <w:tcW w:w="10348" w:type="dxa"/>
          </w:tcPr>
          <w:p w:rsidR="008F7D95" w:rsidRPr="00C9317F" w:rsidRDefault="008F7D95" w:rsidP="008F7D95">
            <w:pPr>
              <w:rPr>
                <w:rFonts w:cstheme="minorHAnsi"/>
                <w:b/>
              </w:rPr>
            </w:pPr>
            <w:r w:rsidRPr="00C9317F">
              <w:rPr>
                <w:rFonts w:cstheme="minorHAnsi"/>
                <w:b/>
              </w:rPr>
              <w:t xml:space="preserve">Date &amp; Time of next meeting </w:t>
            </w:r>
          </w:p>
          <w:p w:rsidR="00030BB4" w:rsidRDefault="008F7D95" w:rsidP="008F7D95">
            <w:pPr>
              <w:rPr>
                <w:rFonts w:cstheme="minorHAnsi"/>
                <w:b/>
                <w:color w:val="000000"/>
              </w:rPr>
            </w:pPr>
            <w:r w:rsidRPr="00C9317F">
              <w:rPr>
                <w:rFonts w:cstheme="minorHAnsi"/>
                <w:b/>
                <w:color w:val="000000"/>
              </w:rPr>
              <w:t>G3</w:t>
            </w:r>
            <w:r>
              <w:rPr>
                <w:rFonts w:cstheme="minorHAnsi"/>
                <w:b/>
                <w:color w:val="000000"/>
              </w:rPr>
              <w:t xml:space="preserve"> </w:t>
            </w:r>
            <w:r w:rsidRPr="00C9317F">
              <w:rPr>
                <w:rFonts w:cstheme="minorHAnsi"/>
                <w:b/>
                <w:color w:val="000000"/>
              </w:rPr>
              <w:t>Thursday 10</w:t>
            </w:r>
            <w:r w:rsidRPr="00641D4A">
              <w:rPr>
                <w:rFonts w:cstheme="minorHAnsi"/>
                <w:b/>
                <w:color w:val="000000"/>
                <w:vertAlign w:val="superscript"/>
              </w:rPr>
              <w:t>th</w:t>
            </w:r>
            <w:r>
              <w:rPr>
                <w:rFonts w:cstheme="minorHAnsi"/>
                <w:b/>
                <w:color w:val="000000"/>
              </w:rPr>
              <w:t xml:space="preserve"> </w:t>
            </w:r>
            <w:r w:rsidRPr="00C9317F">
              <w:rPr>
                <w:rFonts w:cstheme="minorHAnsi"/>
                <w:b/>
                <w:color w:val="000000"/>
              </w:rPr>
              <w:t xml:space="preserve">January 2019 @ 16:30                      </w:t>
            </w:r>
          </w:p>
          <w:p w:rsidR="00030BB4" w:rsidRDefault="008F7D95" w:rsidP="008F7D95">
            <w:pPr>
              <w:rPr>
                <w:rFonts w:cstheme="minorHAnsi"/>
                <w:b/>
                <w:color w:val="000000"/>
              </w:rPr>
            </w:pPr>
            <w:r w:rsidRPr="00C9317F">
              <w:rPr>
                <w:rFonts w:cstheme="minorHAnsi"/>
                <w:b/>
                <w:color w:val="000000"/>
              </w:rPr>
              <w:t>G4 Thursday 14</w:t>
            </w:r>
            <w:r w:rsidRPr="00910053">
              <w:rPr>
                <w:rFonts w:cstheme="minorHAnsi"/>
                <w:b/>
                <w:color w:val="000000"/>
                <w:vertAlign w:val="superscript"/>
              </w:rPr>
              <w:t>th</w:t>
            </w:r>
            <w:r>
              <w:rPr>
                <w:rFonts w:cstheme="minorHAnsi"/>
                <w:b/>
                <w:color w:val="000000"/>
                <w:vertAlign w:val="superscript"/>
              </w:rPr>
              <w:t xml:space="preserve"> </w:t>
            </w:r>
            <w:r w:rsidRPr="00C9317F">
              <w:rPr>
                <w:rFonts w:cstheme="minorHAnsi"/>
                <w:b/>
                <w:color w:val="000000"/>
              </w:rPr>
              <w:t xml:space="preserve">March 2019 @ 18:00                                  </w:t>
            </w:r>
          </w:p>
          <w:p w:rsidR="00030BB4" w:rsidRDefault="008F7D95" w:rsidP="008F7D95">
            <w:pPr>
              <w:rPr>
                <w:rFonts w:cstheme="minorHAnsi"/>
                <w:b/>
                <w:color w:val="000000"/>
              </w:rPr>
            </w:pPr>
            <w:r w:rsidRPr="00966779">
              <w:rPr>
                <w:rFonts w:cstheme="minorHAnsi"/>
                <w:b/>
                <w:color w:val="000000"/>
              </w:rPr>
              <w:t>G5 Wednesday 22</w:t>
            </w:r>
            <w:r w:rsidRPr="0072682F">
              <w:rPr>
                <w:rFonts w:cstheme="minorHAnsi"/>
                <w:b/>
                <w:color w:val="000000"/>
                <w:vertAlign w:val="superscript"/>
              </w:rPr>
              <w:t>nd</w:t>
            </w:r>
            <w:r>
              <w:rPr>
                <w:rFonts w:cstheme="minorHAnsi"/>
                <w:b/>
                <w:color w:val="000000"/>
              </w:rPr>
              <w:t xml:space="preserve"> </w:t>
            </w:r>
            <w:r w:rsidRPr="00966779">
              <w:rPr>
                <w:rFonts w:cstheme="minorHAnsi"/>
                <w:b/>
                <w:color w:val="000000"/>
              </w:rPr>
              <w:t xml:space="preserve">May 2019 @ 16:30 </w:t>
            </w:r>
            <w:r w:rsidR="00030BB4">
              <w:rPr>
                <w:rFonts w:cstheme="minorHAnsi"/>
                <w:b/>
                <w:color w:val="000000"/>
              </w:rPr>
              <w:t xml:space="preserve"> - date confirmed</w:t>
            </w:r>
            <w:r w:rsidRPr="00C9317F">
              <w:rPr>
                <w:rFonts w:cstheme="minorHAnsi"/>
                <w:b/>
                <w:color w:val="000000"/>
              </w:rPr>
              <w:t xml:space="preserve">    </w:t>
            </w:r>
            <w:r w:rsidR="00DB7FED" w:rsidRPr="00DB7FED">
              <w:rPr>
                <w:rFonts w:cstheme="minorHAnsi"/>
                <w:color w:val="000000"/>
              </w:rPr>
              <w:t>(ME will send apologies)</w:t>
            </w:r>
            <w:r w:rsidRPr="00C9317F">
              <w:rPr>
                <w:rFonts w:cstheme="minorHAnsi"/>
                <w:b/>
                <w:color w:val="000000"/>
              </w:rPr>
              <w:t xml:space="preserve">                         </w:t>
            </w:r>
          </w:p>
          <w:p w:rsidR="008F7D95" w:rsidRPr="00C9317F" w:rsidRDefault="008F7D95" w:rsidP="008F7D95">
            <w:pPr>
              <w:rPr>
                <w:rFonts w:cstheme="minorHAnsi"/>
                <w:b/>
                <w:color w:val="000000"/>
              </w:rPr>
            </w:pPr>
            <w:r w:rsidRPr="00C9317F">
              <w:rPr>
                <w:rFonts w:cstheme="minorHAnsi"/>
                <w:b/>
                <w:color w:val="000000"/>
              </w:rPr>
              <w:t>G6 Thursday 18</w:t>
            </w:r>
            <w:r w:rsidRPr="00910053">
              <w:rPr>
                <w:rFonts w:cstheme="minorHAnsi"/>
                <w:b/>
                <w:color w:val="000000"/>
                <w:vertAlign w:val="superscript"/>
              </w:rPr>
              <w:t>th</w:t>
            </w:r>
            <w:r>
              <w:rPr>
                <w:rFonts w:cstheme="minorHAnsi"/>
                <w:b/>
                <w:color w:val="000000"/>
              </w:rPr>
              <w:t xml:space="preserve"> </w:t>
            </w:r>
            <w:r w:rsidRPr="00C9317F">
              <w:rPr>
                <w:rFonts w:cstheme="minorHAnsi"/>
                <w:b/>
                <w:color w:val="000000"/>
              </w:rPr>
              <w:t>July 2019 @ 16:30</w:t>
            </w:r>
          </w:p>
          <w:p w:rsidR="008F7D95" w:rsidRDefault="008F7D95" w:rsidP="008F7D95"/>
        </w:tc>
        <w:tc>
          <w:tcPr>
            <w:tcW w:w="3118" w:type="dxa"/>
            <w:tcBorders>
              <w:top w:val="single" w:sz="4" w:space="0" w:color="auto"/>
            </w:tcBorders>
          </w:tcPr>
          <w:p w:rsidR="008F7D95" w:rsidRPr="00DA31D6" w:rsidRDefault="008F7D95" w:rsidP="008F7D95"/>
        </w:tc>
      </w:tr>
    </w:tbl>
    <w:p w:rsidR="00D60512" w:rsidRPr="00D60512" w:rsidRDefault="00D60512" w:rsidP="0039115B">
      <w:pPr>
        <w:rPr>
          <w:b/>
        </w:rPr>
      </w:pPr>
    </w:p>
    <w:p w:rsidR="007D2F5C" w:rsidRDefault="007D2F5C" w:rsidP="0039115B"/>
    <w:p w:rsidR="00D60512" w:rsidRDefault="00D60512" w:rsidP="0039115B"/>
    <w:p w:rsidR="00D60512" w:rsidRDefault="00D60512" w:rsidP="0039115B"/>
    <w:p w:rsidR="00D60512" w:rsidRDefault="00D60512" w:rsidP="0039115B"/>
    <w:p w:rsidR="007D2F5C" w:rsidRPr="00DE081E" w:rsidRDefault="007D2F5C" w:rsidP="0039115B"/>
    <w:tbl>
      <w:tblPr>
        <w:tblStyle w:val="TableGrid"/>
        <w:tblW w:w="0" w:type="auto"/>
        <w:tblLook w:val="04A0" w:firstRow="1" w:lastRow="0" w:firstColumn="1" w:lastColumn="0" w:noHBand="0" w:noVBand="1"/>
      </w:tblPr>
      <w:tblGrid>
        <w:gridCol w:w="13948"/>
      </w:tblGrid>
      <w:tr w:rsidR="00FF5239" w:rsidTr="00FF5239">
        <w:tc>
          <w:tcPr>
            <w:tcW w:w="13948" w:type="dxa"/>
          </w:tcPr>
          <w:p w:rsidR="00FF5239" w:rsidRDefault="00FF5239" w:rsidP="00FF5239">
            <w:pPr>
              <w:rPr>
                <w:rFonts w:cstheme="minorHAnsi"/>
              </w:rPr>
            </w:pPr>
            <w:r>
              <w:rPr>
                <w:rFonts w:cstheme="minorHAnsi"/>
              </w:rPr>
              <w:t xml:space="preserve">Meeting Closed at </w:t>
            </w:r>
            <w:r w:rsidR="00DB7FED">
              <w:rPr>
                <w:rFonts w:cstheme="minorHAnsi"/>
              </w:rPr>
              <w:t>8:05pm</w:t>
            </w:r>
          </w:p>
          <w:p w:rsidR="00FF5239" w:rsidRDefault="00FF5239" w:rsidP="00FF5239">
            <w:pPr>
              <w:rPr>
                <w:rFonts w:cstheme="minorHAnsi"/>
              </w:rPr>
            </w:pPr>
          </w:p>
          <w:p w:rsidR="00FF5239" w:rsidRDefault="00FF5239" w:rsidP="00FF5239">
            <w:pPr>
              <w:rPr>
                <w:rFonts w:cstheme="minorHAnsi"/>
                <w:b/>
              </w:rPr>
            </w:pPr>
            <w:r>
              <w:rPr>
                <w:rFonts w:cstheme="minorHAnsi"/>
                <w:b/>
              </w:rPr>
              <w:t xml:space="preserve">Date of next meeting:  </w:t>
            </w:r>
            <w:r w:rsidR="00DB7FED">
              <w:rPr>
                <w:rFonts w:cstheme="minorHAnsi"/>
                <w:b/>
              </w:rPr>
              <w:t>Thursday 10</w:t>
            </w:r>
            <w:r w:rsidR="00DB7FED" w:rsidRPr="00DB7FED">
              <w:rPr>
                <w:rFonts w:cstheme="minorHAnsi"/>
                <w:b/>
                <w:vertAlign w:val="superscript"/>
              </w:rPr>
              <w:t>th</w:t>
            </w:r>
            <w:r w:rsidR="00DB7FED">
              <w:rPr>
                <w:rFonts w:cstheme="minorHAnsi"/>
                <w:b/>
              </w:rPr>
              <w:t xml:space="preserve"> January </w:t>
            </w:r>
            <w:r>
              <w:rPr>
                <w:rFonts w:cstheme="minorHAnsi"/>
                <w:b/>
              </w:rPr>
              <w:t>201</w:t>
            </w:r>
            <w:r w:rsidR="00DB7FED">
              <w:rPr>
                <w:rFonts w:cstheme="minorHAnsi"/>
                <w:b/>
              </w:rPr>
              <w:t>9</w:t>
            </w:r>
            <w:r>
              <w:rPr>
                <w:rFonts w:cstheme="minorHAnsi"/>
                <w:b/>
              </w:rPr>
              <w:t xml:space="preserve"> @ </w:t>
            </w:r>
            <w:r w:rsidR="00DB7FED">
              <w:rPr>
                <w:rFonts w:cstheme="minorHAnsi"/>
                <w:b/>
              </w:rPr>
              <w:t>4:30pm</w:t>
            </w:r>
          </w:p>
          <w:p w:rsidR="00FF5239" w:rsidRPr="00FF5239" w:rsidRDefault="00FF5239" w:rsidP="00FF5239">
            <w:pPr>
              <w:rPr>
                <w:rFonts w:cstheme="minorHAnsi"/>
                <w:b/>
              </w:rPr>
            </w:pPr>
          </w:p>
        </w:tc>
      </w:tr>
      <w:tr w:rsidR="00FF5239" w:rsidTr="00FF5239">
        <w:tc>
          <w:tcPr>
            <w:tcW w:w="13948" w:type="dxa"/>
          </w:tcPr>
          <w:p w:rsidR="00FF5239" w:rsidRDefault="00FF5239" w:rsidP="00FF5239">
            <w:pPr>
              <w:rPr>
                <w:rFonts w:cstheme="minorHAnsi"/>
              </w:rPr>
            </w:pPr>
          </w:p>
          <w:p w:rsidR="00FF5239" w:rsidRDefault="00FF5239" w:rsidP="00FF5239">
            <w:pPr>
              <w:rPr>
                <w:rFonts w:cstheme="minorHAnsi"/>
              </w:rPr>
            </w:pPr>
          </w:p>
          <w:p w:rsidR="00FF5239" w:rsidRDefault="00D60512" w:rsidP="00FF5239">
            <w:pPr>
              <w:rPr>
                <w:rFonts w:cstheme="minorHAnsi"/>
              </w:rPr>
            </w:pPr>
            <w:r>
              <w:rPr>
                <w:rFonts w:cstheme="minorHAnsi"/>
              </w:rPr>
              <w:t>Approved</w:t>
            </w:r>
            <w:r w:rsidR="00FF5239">
              <w:rPr>
                <w:rFonts w:cstheme="minorHAnsi"/>
              </w:rPr>
              <w:t xml:space="preserve"> by Chair as being a true record of the meeting                                                Date:</w:t>
            </w:r>
          </w:p>
          <w:p w:rsidR="00FF5239" w:rsidRDefault="00FF5239" w:rsidP="00FF5239">
            <w:pPr>
              <w:rPr>
                <w:rFonts w:cstheme="minorHAnsi"/>
              </w:rPr>
            </w:pPr>
          </w:p>
          <w:p w:rsidR="00FF5239" w:rsidRDefault="00FF5239" w:rsidP="00FF5239">
            <w:pPr>
              <w:rPr>
                <w:rFonts w:cstheme="minorHAnsi"/>
              </w:rPr>
            </w:pPr>
          </w:p>
        </w:tc>
      </w:tr>
    </w:tbl>
    <w:p w:rsidR="00DE081E" w:rsidRDefault="00DE081E" w:rsidP="00DE081E">
      <w:pPr>
        <w:jc w:val="center"/>
        <w:rPr>
          <w:rFonts w:cstheme="minorHAnsi"/>
        </w:rPr>
      </w:pPr>
    </w:p>
    <w:p w:rsidR="007D2F5C" w:rsidRDefault="007D2F5C" w:rsidP="007D2F5C">
      <w:pPr>
        <w:rPr>
          <w:rFonts w:cstheme="minorHAnsi"/>
        </w:rPr>
      </w:pPr>
      <w:r>
        <w:rPr>
          <w:rFonts w:cstheme="minorHAnsi"/>
        </w:rPr>
        <w:t>Text Key:</w:t>
      </w:r>
    </w:p>
    <w:tbl>
      <w:tblPr>
        <w:tblStyle w:val="TableGrid"/>
        <w:tblW w:w="0" w:type="auto"/>
        <w:tblLook w:val="04A0" w:firstRow="1" w:lastRow="0" w:firstColumn="1" w:lastColumn="0" w:noHBand="0" w:noVBand="1"/>
      </w:tblPr>
      <w:tblGrid>
        <w:gridCol w:w="846"/>
        <w:gridCol w:w="2551"/>
      </w:tblGrid>
      <w:tr w:rsidR="00FF5239" w:rsidTr="00FF5239">
        <w:tc>
          <w:tcPr>
            <w:tcW w:w="846" w:type="dxa"/>
            <w:shd w:val="clear" w:color="auto" w:fill="FF00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0000"/>
              </w:rPr>
            </w:pPr>
            <w:r>
              <w:rPr>
                <w:rFonts w:cstheme="minorHAnsi"/>
                <w:color w:val="FF0000"/>
              </w:rPr>
              <w:t>Red text = actions</w:t>
            </w:r>
          </w:p>
        </w:tc>
      </w:tr>
      <w:tr w:rsidR="00FF5239" w:rsidTr="00FF5239">
        <w:tc>
          <w:tcPr>
            <w:tcW w:w="846" w:type="dxa"/>
            <w:shd w:val="clear" w:color="auto" w:fill="002060"/>
          </w:tcPr>
          <w:p w:rsidR="00FF5239" w:rsidRDefault="00FF5239" w:rsidP="00FF5239">
            <w:pPr>
              <w:rPr>
                <w:rFonts w:cstheme="minorHAnsi"/>
              </w:rPr>
            </w:pPr>
          </w:p>
        </w:tc>
        <w:tc>
          <w:tcPr>
            <w:tcW w:w="2551" w:type="dxa"/>
          </w:tcPr>
          <w:p w:rsidR="00FF5239" w:rsidRPr="00FF5239" w:rsidRDefault="00FF5239" w:rsidP="00FF5239">
            <w:pPr>
              <w:rPr>
                <w:rFonts w:cstheme="minorHAnsi"/>
                <w:color w:val="002060"/>
              </w:rPr>
            </w:pPr>
            <w:r>
              <w:rPr>
                <w:rFonts w:cstheme="minorHAnsi"/>
                <w:color w:val="002060"/>
              </w:rPr>
              <w:t>Blue text = proposed/seconded</w:t>
            </w:r>
          </w:p>
        </w:tc>
      </w:tr>
      <w:tr w:rsidR="00FF5239" w:rsidTr="00FF5239">
        <w:tc>
          <w:tcPr>
            <w:tcW w:w="846" w:type="dxa"/>
            <w:shd w:val="clear" w:color="auto" w:fill="FF66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6600"/>
              </w:rPr>
            </w:pPr>
            <w:r>
              <w:rPr>
                <w:rFonts w:cstheme="minorHAnsi"/>
                <w:color w:val="FF6600"/>
              </w:rPr>
              <w:t>Orange text = suggestions</w:t>
            </w:r>
          </w:p>
        </w:tc>
      </w:tr>
      <w:tr w:rsidR="00FF5239" w:rsidTr="00FF5239">
        <w:tc>
          <w:tcPr>
            <w:tcW w:w="846" w:type="dxa"/>
            <w:shd w:val="clear" w:color="auto" w:fill="7030A0"/>
          </w:tcPr>
          <w:p w:rsidR="00FF5239" w:rsidRDefault="00FF5239" w:rsidP="00FF5239">
            <w:pPr>
              <w:rPr>
                <w:rFonts w:cstheme="minorHAnsi"/>
                <w:color w:val="7030A0"/>
              </w:rPr>
            </w:pPr>
          </w:p>
          <w:p w:rsidR="00FF5239" w:rsidRPr="00FF5239" w:rsidRDefault="00FF5239" w:rsidP="00FF5239">
            <w:pPr>
              <w:rPr>
                <w:rFonts w:cstheme="minorHAnsi"/>
                <w:color w:val="7030A0"/>
              </w:rPr>
            </w:pPr>
          </w:p>
        </w:tc>
        <w:tc>
          <w:tcPr>
            <w:tcW w:w="2551" w:type="dxa"/>
          </w:tcPr>
          <w:p w:rsidR="00FF5239" w:rsidRPr="00FF5239" w:rsidRDefault="00FF5239" w:rsidP="00FF5239">
            <w:pPr>
              <w:rPr>
                <w:rFonts w:cstheme="minorHAnsi"/>
                <w:color w:val="7030A0"/>
              </w:rPr>
            </w:pPr>
            <w:r>
              <w:rPr>
                <w:rFonts w:cstheme="minorHAnsi"/>
                <w:color w:val="7030A0"/>
              </w:rPr>
              <w:t>Purple text = questions</w:t>
            </w:r>
          </w:p>
        </w:tc>
      </w:tr>
    </w:tbl>
    <w:p w:rsidR="00FF5239" w:rsidRDefault="00FF5239" w:rsidP="00FF5239">
      <w:pPr>
        <w:rPr>
          <w:rFonts w:cstheme="minorHAnsi"/>
        </w:rPr>
      </w:pPr>
    </w:p>
    <w:p w:rsidR="008F4F2E" w:rsidRDefault="008F4F2E" w:rsidP="003026F6">
      <w:pPr>
        <w:rPr>
          <w:rFonts w:cstheme="minorHAnsi"/>
        </w:rPr>
      </w:pPr>
    </w:p>
    <w:p w:rsidR="008F4F2E" w:rsidRDefault="008F4F2E" w:rsidP="003026F6">
      <w:pPr>
        <w:rPr>
          <w:rFonts w:cstheme="minorHAnsi"/>
        </w:rPr>
      </w:pPr>
    </w:p>
    <w:p w:rsidR="008F4F2E" w:rsidRDefault="008F4F2E" w:rsidP="003026F6">
      <w:pPr>
        <w:rPr>
          <w:rFonts w:cstheme="minorHAnsi"/>
        </w:rPr>
      </w:pPr>
    </w:p>
    <w:p w:rsidR="003026F6" w:rsidRDefault="003026F6" w:rsidP="003026F6">
      <w:pPr>
        <w:rPr>
          <w:rFonts w:cstheme="minorHAnsi"/>
        </w:rPr>
      </w:pPr>
      <w:r>
        <w:rPr>
          <w:rFonts w:cstheme="minorHAnsi"/>
        </w:rPr>
        <w:t>Action List September 2018</w:t>
      </w:r>
    </w:p>
    <w:tbl>
      <w:tblPr>
        <w:tblStyle w:val="TableGrid"/>
        <w:tblW w:w="14596" w:type="dxa"/>
        <w:tblLook w:val="04A0" w:firstRow="1" w:lastRow="0" w:firstColumn="1" w:lastColumn="0" w:noHBand="0" w:noVBand="1"/>
      </w:tblPr>
      <w:tblGrid>
        <w:gridCol w:w="988"/>
        <w:gridCol w:w="7654"/>
        <w:gridCol w:w="1985"/>
        <w:gridCol w:w="3969"/>
      </w:tblGrid>
      <w:tr w:rsidR="003026F6" w:rsidRPr="00A27E53" w:rsidTr="008F4F2E">
        <w:tc>
          <w:tcPr>
            <w:tcW w:w="988" w:type="dxa"/>
          </w:tcPr>
          <w:p w:rsidR="003026F6" w:rsidRPr="00A27E53" w:rsidRDefault="003026F6" w:rsidP="008F4F2E">
            <w:pPr>
              <w:rPr>
                <w:rFonts w:cstheme="minorHAnsi"/>
                <w:b/>
              </w:rPr>
            </w:pPr>
            <w:r w:rsidRPr="00A27E53">
              <w:rPr>
                <w:rFonts w:cstheme="minorHAnsi"/>
                <w:b/>
              </w:rPr>
              <w:t>Item no</w:t>
            </w:r>
          </w:p>
        </w:tc>
        <w:tc>
          <w:tcPr>
            <w:tcW w:w="7654" w:type="dxa"/>
          </w:tcPr>
          <w:p w:rsidR="003026F6" w:rsidRPr="00A27E53" w:rsidRDefault="003026F6" w:rsidP="008F4F2E">
            <w:pPr>
              <w:rPr>
                <w:rFonts w:cstheme="minorHAnsi"/>
                <w:b/>
              </w:rPr>
            </w:pPr>
            <w:r w:rsidRPr="00A27E53">
              <w:rPr>
                <w:rFonts w:cstheme="minorHAnsi"/>
                <w:b/>
              </w:rPr>
              <w:t>Action details</w:t>
            </w:r>
          </w:p>
        </w:tc>
        <w:tc>
          <w:tcPr>
            <w:tcW w:w="1985" w:type="dxa"/>
          </w:tcPr>
          <w:p w:rsidR="003026F6" w:rsidRPr="00A27E53" w:rsidRDefault="003026F6" w:rsidP="008F4F2E">
            <w:pPr>
              <w:rPr>
                <w:rFonts w:cstheme="minorHAnsi"/>
                <w:b/>
              </w:rPr>
            </w:pPr>
            <w:r w:rsidRPr="00A27E53">
              <w:rPr>
                <w:rFonts w:cstheme="minorHAnsi"/>
                <w:b/>
              </w:rPr>
              <w:t>Person responsible</w:t>
            </w:r>
          </w:p>
        </w:tc>
        <w:tc>
          <w:tcPr>
            <w:tcW w:w="3969" w:type="dxa"/>
          </w:tcPr>
          <w:p w:rsidR="003026F6" w:rsidRPr="00A27E53" w:rsidRDefault="003026F6" w:rsidP="008F4F2E">
            <w:pPr>
              <w:rPr>
                <w:rFonts w:cstheme="minorHAnsi"/>
                <w:b/>
              </w:rPr>
            </w:pPr>
            <w:r w:rsidRPr="00A27E53">
              <w:rPr>
                <w:rFonts w:cstheme="minorHAnsi"/>
                <w:b/>
              </w:rPr>
              <w:t>Update/Completed</w:t>
            </w:r>
          </w:p>
        </w:tc>
      </w:tr>
      <w:tr w:rsidR="003026F6" w:rsidTr="008F4F2E">
        <w:tc>
          <w:tcPr>
            <w:tcW w:w="988" w:type="dxa"/>
            <w:tcBorders>
              <w:bottom w:val="nil"/>
            </w:tcBorders>
            <w:shd w:val="clear" w:color="auto" w:fill="92D050"/>
          </w:tcPr>
          <w:p w:rsidR="003026F6" w:rsidRDefault="003026F6" w:rsidP="008F4F2E">
            <w:pPr>
              <w:rPr>
                <w:rFonts w:cstheme="minorHAnsi"/>
              </w:rPr>
            </w:pPr>
            <w:r>
              <w:rPr>
                <w:rFonts w:cstheme="minorHAnsi"/>
              </w:rPr>
              <w:t>5. 09/18</w:t>
            </w:r>
          </w:p>
        </w:tc>
        <w:tc>
          <w:tcPr>
            <w:tcW w:w="7654" w:type="dxa"/>
            <w:shd w:val="clear" w:color="auto" w:fill="92D050"/>
          </w:tcPr>
          <w:p w:rsidR="003026F6" w:rsidRDefault="003026F6" w:rsidP="008F4F2E">
            <w:pPr>
              <w:rPr>
                <w:rFonts w:cstheme="minorHAnsi"/>
              </w:rPr>
            </w:pPr>
            <w:r w:rsidRPr="00BC4CF7">
              <w:rPr>
                <w:rFonts w:cstheme="minorHAnsi"/>
                <w:color w:val="FF0000"/>
              </w:rPr>
              <w:t xml:space="preserve">KB </w:t>
            </w:r>
            <w:r>
              <w:rPr>
                <w:rFonts w:cstheme="minorHAnsi"/>
                <w:color w:val="FF0000"/>
              </w:rPr>
              <w:t xml:space="preserve">to put a copy of last meeting (dated 18/07/18) in E-Schools folder for G1 it can then be moved once approval is </w:t>
            </w:r>
            <w:proofErr w:type="spellStart"/>
            <w:r>
              <w:rPr>
                <w:rFonts w:cstheme="minorHAnsi"/>
                <w:color w:val="FF0000"/>
              </w:rPr>
              <w:t>minuted</w:t>
            </w:r>
            <w:proofErr w:type="spellEnd"/>
            <w:r>
              <w:rPr>
                <w:rFonts w:cstheme="minorHAnsi"/>
                <w:color w:val="FF0000"/>
              </w:rPr>
              <w:t xml:space="preserve">.  </w:t>
            </w:r>
          </w:p>
        </w:tc>
        <w:tc>
          <w:tcPr>
            <w:tcW w:w="1985" w:type="dxa"/>
            <w:shd w:val="clear" w:color="auto" w:fill="92D050"/>
          </w:tcPr>
          <w:p w:rsidR="003026F6" w:rsidRDefault="003026F6" w:rsidP="008F4F2E">
            <w:pPr>
              <w:rPr>
                <w:rFonts w:cstheme="minorHAnsi"/>
              </w:rPr>
            </w:pPr>
            <w:r>
              <w:rPr>
                <w:rFonts w:cstheme="minorHAnsi"/>
              </w:rPr>
              <w:t>KB</w:t>
            </w:r>
          </w:p>
        </w:tc>
        <w:tc>
          <w:tcPr>
            <w:tcW w:w="3969" w:type="dxa"/>
            <w:shd w:val="clear" w:color="auto" w:fill="92D050"/>
          </w:tcPr>
          <w:p w:rsidR="003026F6" w:rsidRDefault="003026F6" w:rsidP="008F4F2E">
            <w:pPr>
              <w:rPr>
                <w:rFonts w:cstheme="minorHAnsi"/>
              </w:rPr>
            </w:pPr>
            <w:r>
              <w:rPr>
                <w:rFonts w:cstheme="minorHAnsi"/>
              </w:rPr>
              <w:t>This has been completed</w:t>
            </w:r>
          </w:p>
        </w:tc>
      </w:tr>
      <w:tr w:rsidR="003026F6" w:rsidTr="003026F6">
        <w:tc>
          <w:tcPr>
            <w:tcW w:w="988" w:type="dxa"/>
            <w:tcBorders>
              <w:top w:val="nil"/>
            </w:tcBorders>
            <w:shd w:val="clear" w:color="auto" w:fill="92D050"/>
          </w:tcPr>
          <w:p w:rsidR="003026F6" w:rsidRDefault="003026F6" w:rsidP="008F4F2E">
            <w:pPr>
              <w:rPr>
                <w:rFonts w:cstheme="minorHAnsi"/>
              </w:rPr>
            </w:pPr>
            <w:r>
              <w:rPr>
                <w:rFonts w:cstheme="minorHAnsi"/>
              </w:rPr>
              <w:t>5. 09/18</w:t>
            </w:r>
          </w:p>
        </w:tc>
        <w:tc>
          <w:tcPr>
            <w:tcW w:w="7654" w:type="dxa"/>
            <w:shd w:val="clear" w:color="auto" w:fill="92D050"/>
          </w:tcPr>
          <w:p w:rsidR="003026F6" w:rsidRDefault="003026F6" w:rsidP="008F4F2E">
            <w:pPr>
              <w:rPr>
                <w:rFonts w:cstheme="minorHAnsi"/>
              </w:rPr>
            </w:pPr>
            <w:r>
              <w:rPr>
                <w:rFonts w:cstheme="minorHAnsi"/>
                <w:color w:val="FF0000"/>
              </w:rPr>
              <w:t>As there is no notification of files being saved in E-Schools KB to send an email initially</w:t>
            </w:r>
          </w:p>
        </w:tc>
        <w:tc>
          <w:tcPr>
            <w:tcW w:w="1985" w:type="dxa"/>
            <w:shd w:val="clear" w:color="auto" w:fill="92D050"/>
          </w:tcPr>
          <w:p w:rsidR="003026F6" w:rsidRDefault="003026F6" w:rsidP="008F4F2E">
            <w:pPr>
              <w:rPr>
                <w:rFonts w:cstheme="minorHAnsi"/>
              </w:rPr>
            </w:pPr>
            <w:r>
              <w:rPr>
                <w:rFonts w:cstheme="minorHAnsi"/>
              </w:rPr>
              <w:t>KB</w:t>
            </w:r>
          </w:p>
        </w:tc>
        <w:tc>
          <w:tcPr>
            <w:tcW w:w="3969" w:type="dxa"/>
            <w:shd w:val="clear" w:color="auto" w:fill="92D050"/>
          </w:tcPr>
          <w:p w:rsidR="003026F6" w:rsidRDefault="003026F6" w:rsidP="008F4F2E">
            <w:pPr>
              <w:rPr>
                <w:rFonts w:cstheme="minorHAnsi"/>
              </w:rPr>
            </w:pPr>
            <w:r>
              <w:rPr>
                <w:rFonts w:cstheme="minorHAnsi"/>
              </w:rPr>
              <w:t>This is being done for now</w:t>
            </w:r>
          </w:p>
        </w:tc>
      </w:tr>
      <w:tr w:rsidR="003026F6" w:rsidTr="003026F6">
        <w:tc>
          <w:tcPr>
            <w:tcW w:w="988" w:type="dxa"/>
            <w:shd w:val="clear" w:color="auto" w:fill="92D050"/>
          </w:tcPr>
          <w:p w:rsidR="003026F6" w:rsidRDefault="003026F6" w:rsidP="008F4F2E">
            <w:pPr>
              <w:rPr>
                <w:rFonts w:cstheme="minorHAnsi"/>
              </w:rPr>
            </w:pPr>
            <w:r>
              <w:rPr>
                <w:rFonts w:cstheme="minorHAnsi"/>
              </w:rPr>
              <w:t>8. 09/18</w:t>
            </w:r>
          </w:p>
        </w:tc>
        <w:tc>
          <w:tcPr>
            <w:tcW w:w="7654" w:type="dxa"/>
            <w:shd w:val="clear" w:color="auto" w:fill="92D050"/>
          </w:tcPr>
          <w:p w:rsidR="003026F6" w:rsidRDefault="003026F6" w:rsidP="008F4F2E">
            <w:pPr>
              <w:rPr>
                <w:rFonts w:cstheme="minorHAnsi"/>
              </w:rPr>
            </w:pPr>
            <w:r>
              <w:rPr>
                <w:rFonts w:cstheme="minorHAnsi"/>
                <w:color w:val="FF0000"/>
              </w:rPr>
              <w:t>W</w:t>
            </w:r>
            <w:r w:rsidRPr="00A27E53">
              <w:rPr>
                <w:rFonts w:cstheme="minorHAnsi"/>
                <w:color w:val="FF0000"/>
              </w:rPr>
              <w:t>e aren’t aware of other Schools results</w:t>
            </w:r>
            <w:r>
              <w:rPr>
                <w:rFonts w:cstheme="minorHAnsi"/>
                <w:color w:val="FF0000"/>
              </w:rPr>
              <w:t xml:space="preserve"> from Parent View</w:t>
            </w:r>
            <w:r w:rsidRPr="00A27E53">
              <w:rPr>
                <w:rFonts w:cstheme="minorHAnsi"/>
                <w:color w:val="FF0000"/>
              </w:rPr>
              <w:t>, but something which can be looked into</w:t>
            </w:r>
          </w:p>
        </w:tc>
        <w:tc>
          <w:tcPr>
            <w:tcW w:w="1985" w:type="dxa"/>
            <w:shd w:val="clear" w:color="auto" w:fill="92D050"/>
          </w:tcPr>
          <w:p w:rsidR="003026F6" w:rsidRDefault="003026F6" w:rsidP="008F4F2E">
            <w:pPr>
              <w:rPr>
                <w:rFonts w:cstheme="minorHAnsi"/>
              </w:rPr>
            </w:pPr>
            <w:r>
              <w:rPr>
                <w:rFonts w:cstheme="minorHAnsi"/>
              </w:rPr>
              <w:t>HT</w:t>
            </w:r>
          </w:p>
        </w:tc>
        <w:tc>
          <w:tcPr>
            <w:tcW w:w="3969" w:type="dxa"/>
            <w:shd w:val="clear" w:color="auto" w:fill="92D050"/>
          </w:tcPr>
          <w:p w:rsidR="003026F6" w:rsidRDefault="003026F6" w:rsidP="008F4F2E">
            <w:pPr>
              <w:rPr>
                <w:rFonts w:cstheme="minorHAnsi"/>
              </w:rPr>
            </w:pPr>
            <w:proofErr w:type="spellStart"/>
            <w:r>
              <w:rPr>
                <w:rFonts w:cstheme="minorHAnsi"/>
              </w:rPr>
              <w:t>Govs</w:t>
            </w:r>
            <w:proofErr w:type="spellEnd"/>
            <w:r>
              <w:rPr>
                <w:rFonts w:cstheme="minorHAnsi"/>
              </w:rPr>
              <w:t xml:space="preserve"> want to gather ideas and see how the School is performing against others</w:t>
            </w:r>
          </w:p>
        </w:tc>
      </w:tr>
      <w:tr w:rsidR="003026F6" w:rsidTr="003026F6">
        <w:tc>
          <w:tcPr>
            <w:tcW w:w="988" w:type="dxa"/>
            <w:shd w:val="clear" w:color="auto" w:fill="92D050"/>
          </w:tcPr>
          <w:p w:rsidR="003026F6" w:rsidRDefault="003026F6" w:rsidP="008F4F2E">
            <w:pPr>
              <w:rPr>
                <w:rFonts w:cstheme="minorHAnsi"/>
              </w:rPr>
            </w:pPr>
            <w:r>
              <w:rPr>
                <w:rFonts w:cstheme="minorHAnsi"/>
              </w:rPr>
              <w:t>9. 09/18</w:t>
            </w:r>
          </w:p>
        </w:tc>
        <w:tc>
          <w:tcPr>
            <w:tcW w:w="7654" w:type="dxa"/>
            <w:shd w:val="clear" w:color="auto" w:fill="92D050"/>
          </w:tcPr>
          <w:p w:rsidR="003026F6" w:rsidRDefault="003026F6" w:rsidP="008F4F2E">
            <w:pPr>
              <w:rPr>
                <w:rFonts w:cstheme="minorHAnsi"/>
                <w:color w:val="FF0000"/>
              </w:rPr>
            </w:pPr>
            <w:r w:rsidRPr="00BA10A7">
              <w:rPr>
                <w:rFonts w:cstheme="minorHAnsi"/>
                <w:color w:val="FF0000"/>
              </w:rPr>
              <w:t>Look at graphics for the annual report</w:t>
            </w:r>
          </w:p>
        </w:tc>
        <w:tc>
          <w:tcPr>
            <w:tcW w:w="1985" w:type="dxa"/>
            <w:shd w:val="clear" w:color="auto" w:fill="92D050"/>
          </w:tcPr>
          <w:p w:rsidR="003026F6" w:rsidRDefault="003026F6" w:rsidP="008F4F2E">
            <w:pPr>
              <w:rPr>
                <w:rFonts w:cstheme="minorHAnsi"/>
              </w:rPr>
            </w:pPr>
            <w:r>
              <w:rPr>
                <w:rFonts w:cstheme="minorHAnsi"/>
              </w:rPr>
              <w:t>LH</w:t>
            </w:r>
          </w:p>
        </w:tc>
        <w:tc>
          <w:tcPr>
            <w:tcW w:w="3969" w:type="dxa"/>
            <w:shd w:val="clear" w:color="auto" w:fill="92D050"/>
          </w:tcPr>
          <w:p w:rsidR="003026F6" w:rsidRDefault="003026F6" w:rsidP="008F4F2E">
            <w:pPr>
              <w:rPr>
                <w:rFonts w:cstheme="minorHAnsi"/>
              </w:rPr>
            </w:pPr>
            <w:r>
              <w:rPr>
                <w:rFonts w:cstheme="minorHAnsi"/>
              </w:rPr>
              <w:t>See discussion held in G2 meeting at item 21.</w:t>
            </w:r>
          </w:p>
        </w:tc>
      </w:tr>
    </w:tbl>
    <w:p w:rsidR="003026F6" w:rsidRDefault="003026F6" w:rsidP="00FF5239">
      <w:pPr>
        <w:rPr>
          <w:rFonts w:cstheme="minorHAnsi"/>
        </w:rPr>
      </w:pPr>
    </w:p>
    <w:p w:rsidR="008F4F2E" w:rsidRDefault="008F4F2E" w:rsidP="00FF5239">
      <w:pPr>
        <w:rPr>
          <w:rFonts w:cstheme="minorHAnsi"/>
        </w:rPr>
      </w:pPr>
      <w:r>
        <w:rPr>
          <w:rFonts w:cstheme="minorHAnsi"/>
        </w:rPr>
        <w:t>Action List from November 29</w:t>
      </w:r>
      <w:r w:rsidRPr="008F4F2E">
        <w:rPr>
          <w:rFonts w:cstheme="minorHAnsi"/>
          <w:vertAlign w:val="superscript"/>
        </w:rPr>
        <w:t>th</w:t>
      </w:r>
      <w:r>
        <w:rPr>
          <w:rFonts w:cstheme="minorHAnsi"/>
        </w:rPr>
        <w:t xml:space="preserve"> 2018</w:t>
      </w:r>
    </w:p>
    <w:tbl>
      <w:tblPr>
        <w:tblStyle w:val="TableGrid"/>
        <w:tblW w:w="0" w:type="auto"/>
        <w:tblLook w:val="04A0" w:firstRow="1" w:lastRow="0" w:firstColumn="1" w:lastColumn="0" w:noHBand="0" w:noVBand="1"/>
      </w:tblPr>
      <w:tblGrid>
        <w:gridCol w:w="984"/>
        <w:gridCol w:w="1123"/>
        <w:gridCol w:w="6114"/>
        <w:gridCol w:w="1480"/>
        <w:gridCol w:w="4247"/>
      </w:tblGrid>
      <w:tr w:rsidR="008F4F2E" w:rsidRPr="008F4F2E" w:rsidTr="005B628B">
        <w:tc>
          <w:tcPr>
            <w:tcW w:w="984" w:type="dxa"/>
          </w:tcPr>
          <w:p w:rsidR="008F4F2E" w:rsidRPr="008F4F2E" w:rsidRDefault="008F4F2E" w:rsidP="00FF5239">
            <w:pPr>
              <w:rPr>
                <w:rFonts w:cstheme="minorHAnsi"/>
                <w:b/>
              </w:rPr>
            </w:pPr>
            <w:r w:rsidRPr="008F4F2E">
              <w:rPr>
                <w:rFonts w:cstheme="minorHAnsi"/>
                <w:b/>
              </w:rPr>
              <w:t>Action no.</w:t>
            </w:r>
          </w:p>
        </w:tc>
        <w:tc>
          <w:tcPr>
            <w:tcW w:w="1123" w:type="dxa"/>
          </w:tcPr>
          <w:p w:rsidR="008F4F2E" w:rsidRPr="008F4F2E" w:rsidRDefault="008F4F2E" w:rsidP="00FF5239">
            <w:pPr>
              <w:rPr>
                <w:rFonts w:cstheme="minorHAnsi"/>
                <w:b/>
              </w:rPr>
            </w:pPr>
            <w:r w:rsidRPr="008F4F2E">
              <w:rPr>
                <w:rFonts w:cstheme="minorHAnsi"/>
                <w:b/>
              </w:rPr>
              <w:t>Item no.</w:t>
            </w:r>
          </w:p>
        </w:tc>
        <w:tc>
          <w:tcPr>
            <w:tcW w:w="6114" w:type="dxa"/>
          </w:tcPr>
          <w:p w:rsidR="008F4F2E" w:rsidRPr="008F4F2E" w:rsidRDefault="008F4F2E" w:rsidP="00FF5239">
            <w:pPr>
              <w:rPr>
                <w:rFonts w:cstheme="minorHAnsi"/>
                <w:b/>
              </w:rPr>
            </w:pPr>
            <w:r w:rsidRPr="008F4F2E">
              <w:rPr>
                <w:rFonts w:cstheme="minorHAnsi"/>
                <w:b/>
              </w:rPr>
              <w:t>Action Details</w:t>
            </w:r>
          </w:p>
        </w:tc>
        <w:tc>
          <w:tcPr>
            <w:tcW w:w="1480" w:type="dxa"/>
          </w:tcPr>
          <w:p w:rsidR="008F4F2E" w:rsidRPr="008F4F2E" w:rsidRDefault="008F4F2E" w:rsidP="00FF5239">
            <w:pPr>
              <w:rPr>
                <w:rFonts w:cstheme="minorHAnsi"/>
                <w:b/>
              </w:rPr>
            </w:pPr>
            <w:r w:rsidRPr="008F4F2E">
              <w:rPr>
                <w:rFonts w:cstheme="minorHAnsi"/>
                <w:b/>
              </w:rPr>
              <w:t>Person responsible</w:t>
            </w:r>
          </w:p>
        </w:tc>
        <w:tc>
          <w:tcPr>
            <w:tcW w:w="4247" w:type="dxa"/>
          </w:tcPr>
          <w:p w:rsidR="008F4F2E" w:rsidRPr="008F4F2E" w:rsidRDefault="008F4F2E" w:rsidP="00FF5239">
            <w:pPr>
              <w:rPr>
                <w:rFonts w:cstheme="minorHAnsi"/>
                <w:b/>
              </w:rPr>
            </w:pPr>
            <w:r w:rsidRPr="008F4F2E">
              <w:rPr>
                <w:rFonts w:cstheme="minorHAnsi"/>
                <w:b/>
              </w:rPr>
              <w:t>Update/Completed</w:t>
            </w:r>
          </w:p>
        </w:tc>
      </w:tr>
      <w:tr w:rsidR="008F4F2E" w:rsidTr="005B628B">
        <w:tc>
          <w:tcPr>
            <w:tcW w:w="984" w:type="dxa"/>
          </w:tcPr>
          <w:p w:rsidR="008F4F2E" w:rsidRPr="008F4F2E" w:rsidRDefault="008F4F2E" w:rsidP="00FF5239">
            <w:pPr>
              <w:rPr>
                <w:rFonts w:cstheme="minorHAnsi"/>
                <w:b/>
              </w:rPr>
            </w:pPr>
            <w:r w:rsidRPr="008F4F2E">
              <w:rPr>
                <w:rFonts w:cstheme="minorHAnsi"/>
                <w:b/>
              </w:rPr>
              <w:t>1.</w:t>
            </w:r>
          </w:p>
        </w:tc>
        <w:tc>
          <w:tcPr>
            <w:tcW w:w="1123" w:type="dxa"/>
          </w:tcPr>
          <w:p w:rsidR="008F4F2E" w:rsidRPr="008F4F2E" w:rsidRDefault="008F4F2E" w:rsidP="00FF5239">
            <w:pPr>
              <w:rPr>
                <w:rFonts w:cstheme="minorHAnsi"/>
                <w:b/>
              </w:rPr>
            </w:pPr>
            <w:r w:rsidRPr="008F4F2E">
              <w:rPr>
                <w:rFonts w:cstheme="minorHAnsi"/>
                <w:b/>
              </w:rPr>
              <w:t>18.</w:t>
            </w:r>
            <w:r>
              <w:rPr>
                <w:rFonts w:cstheme="minorHAnsi"/>
                <w:b/>
              </w:rPr>
              <w:t xml:space="preserve"> 11/18</w:t>
            </w:r>
          </w:p>
        </w:tc>
        <w:tc>
          <w:tcPr>
            <w:tcW w:w="6114" w:type="dxa"/>
          </w:tcPr>
          <w:p w:rsidR="008F4F2E" w:rsidRDefault="008F4F2E" w:rsidP="00FF5239">
            <w:pPr>
              <w:rPr>
                <w:rFonts w:cstheme="minorHAnsi"/>
              </w:rPr>
            </w:pPr>
            <w:r w:rsidRPr="003026F6">
              <w:rPr>
                <w:color w:val="FF0000"/>
              </w:rPr>
              <w:t xml:space="preserve">KB will re-send </w:t>
            </w:r>
            <w:r>
              <w:rPr>
                <w:color w:val="FF0000"/>
              </w:rPr>
              <w:t xml:space="preserve">the declaration of interest document, confidentiality form and Governor details form.  Apologies to those of you who have completed them by hand but could all </w:t>
            </w:r>
            <w:proofErr w:type="spellStart"/>
            <w:r>
              <w:rPr>
                <w:color w:val="FF0000"/>
              </w:rPr>
              <w:t>Govs</w:t>
            </w:r>
            <w:proofErr w:type="spellEnd"/>
            <w:r>
              <w:rPr>
                <w:color w:val="FF0000"/>
              </w:rPr>
              <w:t xml:space="preserve"> complete all 3 forms electronically and return to KB.</w:t>
            </w:r>
          </w:p>
        </w:tc>
        <w:tc>
          <w:tcPr>
            <w:tcW w:w="1480" w:type="dxa"/>
          </w:tcPr>
          <w:p w:rsidR="008F4F2E" w:rsidRDefault="008F4F2E" w:rsidP="00FF5239">
            <w:pPr>
              <w:rPr>
                <w:rFonts w:cstheme="minorHAnsi"/>
              </w:rPr>
            </w:pPr>
            <w:r>
              <w:rPr>
                <w:rFonts w:cstheme="minorHAnsi"/>
              </w:rPr>
              <w:t>KB/</w:t>
            </w:r>
            <w:proofErr w:type="spellStart"/>
            <w:r>
              <w:rPr>
                <w:rFonts w:cstheme="minorHAnsi"/>
              </w:rPr>
              <w:t>AllGovs</w:t>
            </w:r>
            <w:proofErr w:type="spellEnd"/>
          </w:p>
        </w:tc>
        <w:tc>
          <w:tcPr>
            <w:tcW w:w="4247" w:type="dxa"/>
          </w:tcPr>
          <w:p w:rsidR="008F4F2E" w:rsidRDefault="005B628B" w:rsidP="00FF5239">
            <w:pPr>
              <w:rPr>
                <w:rFonts w:cstheme="minorHAnsi"/>
              </w:rPr>
            </w:pPr>
            <w:r>
              <w:rPr>
                <w:rFonts w:cstheme="minorHAnsi"/>
              </w:rPr>
              <w:t xml:space="preserve">Forms circulated to </w:t>
            </w:r>
            <w:proofErr w:type="spellStart"/>
            <w:r>
              <w:rPr>
                <w:rFonts w:cstheme="minorHAnsi"/>
              </w:rPr>
              <w:t>Govs</w:t>
            </w:r>
            <w:proofErr w:type="spellEnd"/>
            <w:r>
              <w:rPr>
                <w:rFonts w:cstheme="minorHAnsi"/>
              </w:rPr>
              <w:t xml:space="preserve"> 30/11/18</w:t>
            </w:r>
          </w:p>
        </w:tc>
      </w:tr>
      <w:tr w:rsidR="008F4F2E" w:rsidTr="005B628B">
        <w:tc>
          <w:tcPr>
            <w:tcW w:w="984" w:type="dxa"/>
          </w:tcPr>
          <w:p w:rsidR="008F4F2E" w:rsidRPr="008F4F2E" w:rsidRDefault="008F4F2E" w:rsidP="008F4F2E">
            <w:pPr>
              <w:rPr>
                <w:rFonts w:cstheme="minorHAnsi"/>
                <w:b/>
              </w:rPr>
            </w:pPr>
            <w:r w:rsidRPr="008F4F2E">
              <w:rPr>
                <w:rFonts w:cstheme="minorHAnsi"/>
                <w:b/>
              </w:rPr>
              <w:t>2.</w:t>
            </w:r>
          </w:p>
        </w:tc>
        <w:tc>
          <w:tcPr>
            <w:tcW w:w="1123" w:type="dxa"/>
            <w:tcBorders>
              <w:bottom w:val="nil"/>
            </w:tcBorders>
          </w:tcPr>
          <w:p w:rsidR="008F4F2E" w:rsidRPr="008F4F2E" w:rsidRDefault="008F4F2E" w:rsidP="008F4F2E">
            <w:pPr>
              <w:rPr>
                <w:rFonts w:cstheme="minorHAnsi"/>
                <w:b/>
              </w:rPr>
            </w:pPr>
            <w:r>
              <w:rPr>
                <w:rFonts w:cstheme="minorHAnsi"/>
                <w:b/>
              </w:rPr>
              <w:t>19. 11/18</w:t>
            </w:r>
          </w:p>
        </w:tc>
        <w:tc>
          <w:tcPr>
            <w:tcW w:w="6114" w:type="dxa"/>
          </w:tcPr>
          <w:p w:rsidR="008F4F2E" w:rsidRDefault="008F4F2E" w:rsidP="008F4F2E">
            <w:pPr>
              <w:rPr>
                <w:rFonts w:cstheme="minorHAnsi"/>
              </w:rPr>
            </w:pPr>
            <w:r w:rsidRPr="009F5D75">
              <w:rPr>
                <w:color w:val="FF0000"/>
              </w:rPr>
              <w:t xml:space="preserve">LH is happy to look at </w:t>
            </w:r>
            <w:r>
              <w:rPr>
                <w:color w:val="FF0000"/>
              </w:rPr>
              <w:t xml:space="preserve">graphics for annual report, HT will discuss with RR, </w:t>
            </w:r>
            <w:proofErr w:type="spellStart"/>
            <w:r>
              <w:rPr>
                <w:color w:val="FF0000"/>
              </w:rPr>
              <w:t>Govs</w:t>
            </w:r>
            <w:proofErr w:type="spellEnd"/>
            <w:r>
              <w:rPr>
                <w:color w:val="FF0000"/>
              </w:rPr>
              <w:t xml:space="preserve"> agreed that they will have an input. ME will locate a template</w:t>
            </w:r>
          </w:p>
        </w:tc>
        <w:tc>
          <w:tcPr>
            <w:tcW w:w="1480" w:type="dxa"/>
          </w:tcPr>
          <w:p w:rsidR="008F4F2E" w:rsidRDefault="008F4F2E" w:rsidP="008F4F2E">
            <w:pPr>
              <w:rPr>
                <w:rFonts w:cstheme="minorHAnsi"/>
              </w:rPr>
            </w:pPr>
            <w:r>
              <w:rPr>
                <w:rFonts w:cstheme="minorHAnsi"/>
              </w:rPr>
              <w:t>LH/HT/RR/ME</w:t>
            </w:r>
          </w:p>
        </w:tc>
        <w:tc>
          <w:tcPr>
            <w:tcW w:w="4247" w:type="dxa"/>
          </w:tcPr>
          <w:p w:rsidR="008F4F2E" w:rsidRDefault="008F4F2E" w:rsidP="008F4F2E">
            <w:pPr>
              <w:rPr>
                <w:rFonts w:cstheme="minorHAnsi"/>
              </w:rPr>
            </w:pPr>
          </w:p>
        </w:tc>
      </w:tr>
      <w:tr w:rsidR="008F4F2E" w:rsidTr="005B628B">
        <w:tc>
          <w:tcPr>
            <w:tcW w:w="984" w:type="dxa"/>
          </w:tcPr>
          <w:p w:rsidR="008F4F2E" w:rsidRPr="008F4F2E" w:rsidRDefault="008F4F2E" w:rsidP="008F4F2E">
            <w:pPr>
              <w:rPr>
                <w:rFonts w:cstheme="minorHAnsi"/>
                <w:b/>
              </w:rPr>
            </w:pPr>
            <w:r w:rsidRPr="008F4F2E">
              <w:rPr>
                <w:rFonts w:cstheme="minorHAnsi"/>
                <w:b/>
              </w:rPr>
              <w:t>3.</w:t>
            </w:r>
          </w:p>
        </w:tc>
        <w:tc>
          <w:tcPr>
            <w:tcW w:w="1123" w:type="dxa"/>
            <w:tcBorders>
              <w:top w:val="nil"/>
            </w:tcBorders>
          </w:tcPr>
          <w:p w:rsidR="008F4F2E" w:rsidRPr="008F4F2E" w:rsidRDefault="008F4F2E" w:rsidP="008F4F2E">
            <w:pPr>
              <w:rPr>
                <w:rFonts w:cstheme="minorHAnsi"/>
                <w:b/>
              </w:rPr>
            </w:pPr>
          </w:p>
        </w:tc>
        <w:tc>
          <w:tcPr>
            <w:tcW w:w="6114" w:type="dxa"/>
          </w:tcPr>
          <w:p w:rsidR="008F4F2E" w:rsidRDefault="008F4F2E" w:rsidP="008F4F2E">
            <w:pPr>
              <w:rPr>
                <w:rFonts w:cstheme="minorHAnsi"/>
              </w:rPr>
            </w:pPr>
            <w:r>
              <w:rPr>
                <w:color w:val="FF0000"/>
              </w:rPr>
              <w:t xml:space="preserve">HT will send an example of annual report to all </w:t>
            </w:r>
            <w:proofErr w:type="spellStart"/>
            <w:r>
              <w:rPr>
                <w:color w:val="FF0000"/>
              </w:rPr>
              <w:t>govs</w:t>
            </w:r>
            <w:proofErr w:type="spellEnd"/>
            <w:r>
              <w:rPr>
                <w:color w:val="FF0000"/>
              </w:rPr>
              <w:t xml:space="preserve"> for them to review and make comments</w:t>
            </w:r>
          </w:p>
        </w:tc>
        <w:tc>
          <w:tcPr>
            <w:tcW w:w="1480" w:type="dxa"/>
          </w:tcPr>
          <w:p w:rsidR="008F4F2E" w:rsidRDefault="008F4F2E" w:rsidP="008F4F2E">
            <w:pPr>
              <w:rPr>
                <w:rFonts w:cstheme="minorHAnsi"/>
              </w:rPr>
            </w:pPr>
            <w:r>
              <w:rPr>
                <w:rFonts w:cstheme="minorHAnsi"/>
              </w:rPr>
              <w:t xml:space="preserve">HT/All </w:t>
            </w:r>
            <w:proofErr w:type="spellStart"/>
            <w:r>
              <w:rPr>
                <w:rFonts w:cstheme="minorHAnsi"/>
              </w:rPr>
              <w:t>Govs</w:t>
            </w:r>
            <w:proofErr w:type="spellEnd"/>
          </w:p>
        </w:tc>
        <w:tc>
          <w:tcPr>
            <w:tcW w:w="4247" w:type="dxa"/>
          </w:tcPr>
          <w:p w:rsidR="008F4F2E" w:rsidRDefault="008F4F2E" w:rsidP="008F4F2E">
            <w:pPr>
              <w:rPr>
                <w:rFonts w:cstheme="minorHAnsi"/>
              </w:rPr>
            </w:pPr>
          </w:p>
        </w:tc>
      </w:tr>
      <w:tr w:rsidR="008F4F2E" w:rsidTr="005B628B">
        <w:tc>
          <w:tcPr>
            <w:tcW w:w="984" w:type="dxa"/>
          </w:tcPr>
          <w:p w:rsidR="008F4F2E" w:rsidRPr="008F4F2E" w:rsidRDefault="008F4F2E" w:rsidP="008F4F2E">
            <w:pPr>
              <w:rPr>
                <w:rFonts w:cstheme="minorHAnsi"/>
                <w:b/>
              </w:rPr>
            </w:pPr>
            <w:r>
              <w:rPr>
                <w:rFonts w:cstheme="minorHAnsi"/>
                <w:b/>
              </w:rPr>
              <w:t>4.</w:t>
            </w:r>
          </w:p>
        </w:tc>
        <w:tc>
          <w:tcPr>
            <w:tcW w:w="1123" w:type="dxa"/>
          </w:tcPr>
          <w:p w:rsidR="008F4F2E" w:rsidRPr="008F4F2E" w:rsidRDefault="008F4F2E" w:rsidP="008F4F2E">
            <w:pPr>
              <w:rPr>
                <w:rFonts w:cstheme="minorHAnsi"/>
                <w:b/>
              </w:rPr>
            </w:pPr>
            <w:r>
              <w:rPr>
                <w:rFonts w:cstheme="minorHAnsi"/>
                <w:b/>
              </w:rPr>
              <w:t>20. 11/18</w:t>
            </w:r>
          </w:p>
        </w:tc>
        <w:tc>
          <w:tcPr>
            <w:tcW w:w="6114" w:type="dxa"/>
          </w:tcPr>
          <w:p w:rsidR="008F4F2E" w:rsidRDefault="008F4F2E" w:rsidP="008F4F2E">
            <w:pPr>
              <w:rPr>
                <w:rFonts w:cstheme="minorHAnsi"/>
              </w:rPr>
            </w:pPr>
            <w:r>
              <w:rPr>
                <w:rFonts w:cstheme="minorHAnsi"/>
                <w:bCs/>
                <w:color w:val="FF0000"/>
              </w:rPr>
              <w:t>HT will photocopy/scan these documents and KB will load on to E-schools</w:t>
            </w:r>
          </w:p>
        </w:tc>
        <w:tc>
          <w:tcPr>
            <w:tcW w:w="1480" w:type="dxa"/>
          </w:tcPr>
          <w:p w:rsidR="008F4F2E" w:rsidRDefault="008F4F2E" w:rsidP="008F4F2E">
            <w:pPr>
              <w:rPr>
                <w:rFonts w:cstheme="minorHAnsi"/>
              </w:rPr>
            </w:pPr>
            <w:r>
              <w:rPr>
                <w:rFonts w:cstheme="minorHAnsi"/>
              </w:rPr>
              <w:t>HT/KB</w:t>
            </w:r>
          </w:p>
        </w:tc>
        <w:tc>
          <w:tcPr>
            <w:tcW w:w="4247" w:type="dxa"/>
          </w:tcPr>
          <w:p w:rsidR="008F4F2E" w:rsidRDefault="008F4F2E" w:rsidP="008F4F2E">
            <w:pPr>
              <w:rPr>
                <w:rFonts w:cstheme="minorHAnsi"/>
              </w:rPr>
            </w:pPr>
          </w:p>
        </w:tc>
      </w:tr>
      <w:tr w:rsidR="008F4F2E" w:rsidTr="005B628B">
        <w:tc>
          <w:tcPr>
            <w:tcW w:w="984" w:type="dxa"/>
          </w:tcPr>
          <w:p w:rsidR="008F4F2E" w:rsidRPr="008F4F2E" w:rsidRDefault="005B628B" w:rsidP="008F4F2E">
            <w:pPr>
              <w:rPr>
                <w:rFonts w:cstheme="minorHAnsi"/>
                <w:b/>
              </w:rPr>
            </w:pPr>
            <w:r>
              <w:rPr>
                <w:rFonts w:cstheme="minorHAnsi"/>
                <w:b/>
              </w:rPr>
              <w:t>5.</w:t>
            </w:r>
          </w:p>
        </w:tc>
        <w:tc>
          <w:tcPr>
            <w:tcW w:w="1123" w:type="dxa"/>
          </w:tcPr>
          <w:p w:rsidR="008F4F2E" w:rsidRPr="008F4F2E" w:rsidRDefault="005B628B" w:rsidP="008F4F2E">
            <w:pPr>
              <w:rPr>
                <w:rFonts w:cstheme="minorHAnsi"/>
                <w:b/>
              </w:rPr>
            </w:pPr>
            <w:r>
              <w:rPr>
                <w:rFonts w:cstheme="minorHAnsi"/>
                <w:b/>
              </w:rPr>
              <w:t>29. 11/18</w:t>
            </w:r>
          </w:p>
        </w:tc>
        <w:tc>
          <w:tcPr>
            <w:tcW w:w="6114" w:type="dxa"/>
          </w:tcPr>
          <w:p w:rsidR="008F4F2E" w:rsidRDefault="005B628B" w:rsidP="008F4F2E">
            <w:pPr>
              <w:rPr>
                <w:rFonts w:cstheme="minorHAnsi"/>
              </w:rPr>
            </w:pPr>
            <w:r w:rsidRPr="003E3813">
              <w:rPr>
                <w:rFonts w:cstheme="minorHAnsi"/>
                <w:color w:val="FF0000"/>
              </w:rPr>
              <w:t>It would be good to share the experience of the inset day with parents</w:t>
            </w:r>
          </w:p>
        </w:tc>
        <w:tc>
          <w:tcPr>
            <w:tcW w:w="1480" w:type="dxa"/>
          </w:tcPr>
          <w:p w:rsidR="008F4F2E" w:rsidRDefault="005B628B" w:rsidP="008F4F2E">
            <w:pPr>
              <w:rPr>
                <w:rFonts w:cstheme="minorHAnsi"/>
              </w:rPr>
            </w:pPr>
            <w:r>
              <w:rPr>
                <w:rFonts w:cstheme="minorHAnsi"/>
              </w:rPr>
              <w:t>HT?</w:t>
            </w:r>
          </w:p>
        </w:tc>
        <w:tc>
          <w:tcPr>
            <w:tcW w:w="4247" w:type="dxa"/>
          </w:tcPr>
          <w:p w:rsidR="008F4F2E" w:rsidRDefault="008F4F2E" w:rsidP="008F4F2E">
            <w:pPr>
              <w:rPr>
                <w:rFonts w:cstheme="minorHAnsi"/>
              </w:rPr>
            </w:pPr>
          </w:p>
        </w:tc>
      </w:tr>
    </w:tbl>
    <w:p w:rsidR="008F4F2E" w:rsidRPr="00DE081E" w:rsidRDefault="008F4F2E" w:rsidP="00FF5239">
      <w:pPr>
        <w:rPr>
          <w:rFonts w:cstheme="minorHAnsi"/>
        </w:rPr>
      </w:pPr>
    </w:p>
    <w:sectPr w:rsidR="008F4F2E" w:rsidRPr="00DE081E" w:rsidSect="0076479A">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A7CEC"/>
    <w:multiLevelType w:val="hybridMultilevel"/>
    <w:tmpl w:val="720C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D75F0"/>
    <w:multiLevelType w:val="hybridMultilevel"/>
    <w:tmpl w:val="AE5A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F707C0"/>
    <w:multiLevelType w:val="hybridMultilevel"/>
    <w:tmpl w:val="9B686D80"/>
    <w:lvl w:ilvl="0" w:tplc="E3EC962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15763E"/>
    <w:multiLevelType w:val="hybridMultilevel"/>
    <w:tmpl w:val="14D2FA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501A6F"/>
    <w:multiLevelType w:val="hybridMultilevel"/>
    <w:tmpl w:val="3EC8DD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8211F5"/>
    <w:multiLevelType w:val="hybridMultilevel"/>
    <w:tmpl w:val="2CB0A78E"/>
    <w:lvl w:ilvl="0" w:tplc="E9923B3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E"/>
    <w:rsid w:val="0000559B"/>
    <w:rsid w:val="00030BB4"/>
    <w:rsid w:val="00066AC7"/>
    <w:rsid w:val="00077BDC"/>
    <w:rsid w:val="000B496D"/>
    <w:rsid w:val="000F7744"/>
    <w:rsid w:val="00100DA0"/>
    <w:rsid w:val="001906E4"/>
    <w:rsid w:val="0021147B"/>
    <w:rsid w:val="002532FD"/>
    <w:rsid w:val="003026F6"/>
    <w:rsid w:val="003073B8"/>
    <w:rsid w:val="0039115B"/>
    <w:rsid w:val="003C7172"/>
    <w:rsid w:val="003E3813"/>
    <w:rsid w:val="00467714"/>
    <w:rsid w:val="004F4669"/>
    <w:rsid w:val="0053233E"/>
    <w:rsid w:val="005543B8"/>
    <w:rsid w:val="00576E57"/>
    <w:rsid w:val="005B4587"/>
    <w:rsid w:val="005B628B"/>
    <w:rsid w:val="005D7B78"/>
    <w:rsid w:val="005E1DF8"/>
    <w:rsid w:val="00651576"/>
    <w:rsid w:val="006A2761"/>
    <w:rsid w:val="006F5C31"/>
    <w:rsid w:val="0072469C"/>
    <w:rsid w:val="0076479A"/>
    <w:rsid w:val="007D2F5C"/>
    <w:rsid w:val="00827031"/>
    <w:rsid w:val="0084708A"/>
    <w:rsid w:val="00875643"/>
    <w:rsid w:val="008E44A5"/>
    <w:rsid w:val="008F4F2E"/>
    <w:rsid w:val="008F7D95"/>
    <w:rsid w:val="0098727D"/>
    <w:rsid w:val="009B4F89"/>
    <w:rsid w:val="009C5021"/>
    <w:rsid w:val="009F5D75"/>
    <w:rsid w:val="00A53A1C"/>
    <w:rsid w:val="00AA5740"/>
    <w:rsid w:val="00AC0538"/>
    <w:rsid w:val="00B358E0"/>
    <w:rsid w:val="00B66716"/>
    <w:rsid w:val="00BC584F"/>
    <w:rsid w:val="00C3456C"/>
    <w:rsid w:val="00C40FAA"/>
    <w:rsid w:val="00C941B2"/>
    <w:rsid w:val="00C95257"/>
    <w:rsid w:val="00D3384C"/>
    <w:rsid w:val="00D552F2"/>
    <w:rsid w:val="00D60512"/>
    <w:rsid w:val="00D91B75"/>
    <w:rsid w:val="00DA31D6"/>
    <w:rsid w:val="00DB7FED"/>
    <w:rsid w:val="00DC749C"/>
    <w:rsid w:val="00DE081E"/>
    <w:rsid w:val="00DE33EE"/>
    <w:rsid w:val="00E052E2"/>
    <w:rsid w:val="00EC0ED8"/>
    <w:rsid w:val="00EC6F52"/>
    <w:rsid w:val="00EF4017"/>
    <w:rsid w:val="00F032E2"/>
    <w:rsid w:val="00F10812"/>
    <w:rsid w:val="00F241AA"/>
    <w:rsid w:val="00FA3CBB"/>
    <w:rsid w:val="00FA3E75"/>
    <w:rsid w:val="00FE5D1E"/>
    <w:rsid w:val="00FF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12C83-ABE3-4737-B6C1-B5E37010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8F7D95"/>
    <w:pPr>
      <w:keepNext/>
      <w:spacing w:after="0" w:line="240" w:lineRule="auto"/>
      <w:ind w:left="-108"/>
      <w:outlineLvl w:val="1"/>
    </w:pPr>
    <w:rPr>
      <w:rFonts w:ascii="Verdana" w:eastAsia="Times New Roman" w:hAnsi="Verdana" w:cs="Times New Roman"/>
      <w:b/>
      <w:bCs/>
      <w:sz w:val="24"/>
      <w:szCs w:val="24"/>
      <w:lang w:eastAsia="en-GB"/>
    </w:rPr>
  </w:style>
  <w:style w:type="paragraph" w:styleId="Heading3">
    <w:name w:val="heading 3"/>
    <w:basedOn w:val="Normal"/>
    <w:link w:val="Heading3Char"/>
    <w:qFormat/>
    <w:rsid w:val="008F7D95"/>
    <w:pPr>
      <w:keepNext/>
      <w:spacing w:after="0" w:line="240" w:lineRule="auto"/>
      <w:outlineLvl w:val="2"/>
    </w:pPr>
    <w:rPr>
      <w:rFonts w:ascii="Verdana" w:eastAsia="Times New Roman" w:hAnsi="Verdana" w:cs="Times New Roman"/>
      <w:b/>
      <w:bCs/>
      <w:sz w:val="16"/>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9C"/>
    <w:pPr>
      <w:ind w:left="720"/>
      <w:contextualSpacing/>
    </w:pPr>
  </w:style>
  <w:style w:type="character" w:customStyle="1" w:styleId="Heading2Char">
    <w:name w:val="Heading 2 Char"/>
    <w:basedOn w:val="DefaultParagraphFont"/>
    <w:link w:val="Heading2"/>
    <w:rsid w:val="008F7D95"/>
    <w:rPr>
      <w:rFonts w:ascii="Verdana" w:eastAsia="Times New Roman" w:hAnsi="Verdana" w:cs="Times New Roman"/>
      <w:b/>
      <w:bCs/>
      <w:sz w:val="24"/>
      <w:szCs w:val="24"/>
      <w:lang w:eastAsia="en-GB"/>
    </w:rPr>
  </w:style>
  <w:style w:type="character" w:customStyle="1" w:styleId="Heading3Char">
    <w:name w:val="Heading 3 Char"/>
    <w:basedOn w:val="DefaultParagraphFont"/>
    <w:link w:val="Heading3"/>
    <w:rsid w:val="008F7D95"/>
    <w:rPr>
      <w:rFonts w:ascii="Verdana" w:eastAsia="Times New Roman" w:hAnsi="Verdana" w:cs="Times New Roman"/>
      <w:b/>
      <w:bCs/>
      <w:sz w:val="16"/>
      <w:szCs w:val="16"/>
      <w:lang w:eastAsia="en-GB"/>
    </w:rPr>
  </w:style>
  <w:style w:type="paragraph" w:styleId="Title">
    <w:name w:val="Title"/>
    <w:basedOn w:val="Normal"/>
    <w:link w:val="TitleChar"/>
    <w:qFormat/>
    <w:rsid w:val="008F7D95"/>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8F7D95"/>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E05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schoolsfinder.direct.gov.uk/_profiles/_logo/9163074-logo-2006.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BC176-90E0-4750-8FEE-E3461D6B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Beard</dc:creator>
  <cp:lastModifiedBy>Nina Williamson</cp:lastModifiedBy>
  <cp:revision>2</cp:revision>
  <dcterms:created xsi:type="dcterms:W3CDTF">2019-03-15T13:42:00Z</dcterms:created>
  <dcterms:modified xsi:type="dcterms:W3CDTF">2019-03-15T13:42:00Z</dcterms:modified>
</cp:coreProperties>
</file>