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E48" w:rsidRPr="002E2336" w:rsidRDefault="007B3348" w:rsidP="004000D4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DD6EE" w:themeFill="accent1" w:themeFillTint="66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DECE</w:t>
      </w:r>
      <w:r w:rsidR="00CC14E0">
        <w:rPr>
          <w:rFonts w:cs="Arial"/>
          <w:b/>
          <w:sz w:val="28"/>
          <w:szCs w:val="28"/>
        </w:rPr>
        <w:t>MBER</w:t>
      </w:r>
      <w:r w:rsidR="00937FF5">
        <w:rPr>
          <w:rFonts w:cs="Arial"/>
          <w:b/>
          <w:sz w:val="28"/>
          <w:szCs w:val="28"/>
        </w:rPr>
        <w:t xml:space="preserve"> 2020 </w:t>
      </w:r>
      <w:r>
        <w:rPr>
          <w:rFonts w:cs="Arial"/>
          <w:b/>
          <w:sz w:val="28"/>
          <w:szCs w:val="28"/>
        </w:rPr>
        <w:t>END OF</w:t>
      </w:r>
      <w:r w:rsidR="00087C82">
        <w:rPr>
          <w:rFonts w:cs="Arial"/>
          <w:b/>
          <w:sz w:val="28"/>
          <w:szCs w:val="28"/>
        </w:rPr>
        <w:t xml:space="preserve"> TERM </w:t>
      </w:r>
      <w:r w:rsidR="00F1026F" w:rsidRPr="002E2336">
        <w:rPr>
          <w:rFonts w:cs="Arial"/>
          <w:b/>
          <w:sz w:val="28"/>
          <w:szCs w:val="28"/>
        </w:rPr>
        <w:t>NEWSLETTER</w:t>
      </w:r>
    </w:p>
    <w:p w:rsidR="00972BC1" w:rsidRDefault="00972BC1" w:rsidP="00AB524F">
      <w:pPr>
        <w:pStyle w:val="NoSpacing"/>
        <w:rPr>
          <w:rFonts w:cs="Arial"/>
          <w:szCs w:val="22"/>
        </w:rPr>
      </w:pPr>
    </w:p>
    <w:p w:rsidR="00A11F23" w:rsidRDefault="005963CE" w:rsidP="00AB524F">
      <w:pPr>
        <w:pStyle w:val="NoSpacing"/>
        <w:rPr>
          <w:rFonts w:cs="Arial"/>
          <w:szCs w:val="22"/>
        </w:rPr>
      </w:pPr>
      <w:r>
        <w:rPr>
          <w:rFonts w:cs="Arial"/>
          <w:szCs w:val="22"/>
        </w:rPr>
        <w:t>Merry Christmas!</w:t>
      </w:r>
    </w:p>
    <w:p w:rsidR="00AB524F" w:rsidRDefault="00AB524F" w:rsidP="00AB524F">
      <w:pPr>
        <w:pStyle w:val="NoSpacing"/>
        <w:rPr>
          <w:rFonts w:cs="Arial"/>
          <w:szCs w:val="22"/>
        </w:rPr>
      </w:pPr>
    </w:p>
    <w:p w:rsidR="005963CE" w:rsidRDefault="005963CE" w:rsidP="00AB524F">
      <w:pPr>
        <w:pStyle w:val="NoSpacing"/>
        <w:rPr>
          <w:rFonts w:cs="Arial"/>
          <w:szCs w:val="22"/>
        </w:rPr>
      </w:pPr>
      <w:r>
        <w:rPr>
          <w:rFonts w:cs="Arial"/>
          <w:szCs w:val="22"/>
        </w:rPr>
        <w:t xml:space="preserve">We returned to </w:t>
      </w:r>
      <w:r w:rsidR="00AB524F">
        <w:rPr>
          <w:rFonts w:cs="Arial"/>
          <w:szCs w:val="22"/>
        </w:rPr>
        <w:t>S</w:t>
      </w:r>
      <w:r>
        <w:rPr>
          <w:rFonts w:cs="Arial"/>
          <w:szCs w:val="22"/>
        </w:rPr>
        <w:t>chool in September under new guidance,</w:t>
      </w:r>
      <w:r w:rsidR="001D6E10">
        <w:rPr>
          <w:rFonts w:cs="Arial"/>
          <w:szCs w:val="22"/>
        </w:rPr>
        <w:t xml:space="preserve"> with </w:t>
      </w:r>
      <w:r>
        <w:rPr>
          <w:rFonts w:cs="Arial"/>
          <w:szCs w:val="22"/>
        </w:rPr>
        <w:t>new</w:t>
      </w:r>
      <w:r w:rsidR="00256201">
        <w:rPr>
          <w:rFonts w:cs="Arial"/>
          <w:szCs w:val="22"/>
        </w:rPr>
        <w:t xml:space="preserve"> measures in place and needing to teach in ways we had not needed to previously</w:t>
      </w:r>
      <w:r w:rsidR="00AB524F">
        <w:rPr>
          <w:rFonts w:cs="Arial"/>
          <w:szCs w:val="22"/>
        </w:rPr>
        <w:t>,</w:t>
      </w:r>
      <w:r w:rsidR="001D6E10">
        <w:rPr>
          <w:rFonts w:cs="Arial"/>
          <w:szCs w:val="22"/>
        </w:rPr>
        <w:t xml:space="preserve"> all as a response to Covid-19</w:t>
      </w:r>
      <w:r w:rsidR="00256201">
        <w:rPr>
          <w:rFonts w:cs="Arial"/>
          <w:szCs w:val="22"/>
        </w:rPr>
        <w:t>. The School has ri</w:t>
      </w:r>
      <w:r w:rsidR="001D6E10">
        <w:rPr>
          <w:rFonts w:cs="Arial"/>
          <w:szCs w:val="22"/>
        </w:rPr>
        <w:t>sen to that challenge and has overco</w:t>
      </w:r>
      <w:r w:rsidR="00256201">
        <w:rPr>
          <w:rFonts w:cs="Arial"/>
          <w:szCs w:val="22"/>
        </w:rPr>
        <w:t xml:space="preserve">me </w:t>
      </w:r>
      <w:r w:rsidR="001D6E10">
        <w:rPr>
          <w:rFonts w:cs="Arial"/>
          <w:szCs w:val="22"/>
        </w:rPr>
        <w:t>m</w:t>
      </w:r>
      <w:r w:rsidR="00256201">
        <w:rPr>
          <w:rFonts w:cs="Arial"/>
          <w:szCs w:val="22"/>
        </w:rPr>
        <w:t xml:space="preserve">any challenges that came our way. </w:t>
      </w:r>
      <w:r w:rsidR="00CB65D9">
        <w:rPr>
          <w:rFonts w:cs="Arial"/>
          <w:szCs w:val="22"/>
        </w:rPr>
        <w:t xml:space="preserve">We </w:t>
      </w:r>
      <w:r w:rsidR="00AB524F">
        <w:rPr>
          <w:rFonts w:cs="Arial"/>
          <w:szCs w:val="22"/>
        </w:rPr>
        <w:t>are exceptionally proud of our S</w:t>
      </w:r>
      <w:r w:rsidR="00CB65D9">
        <w:rPr>
          <w:rFonts w:cs="Arial"/>
          <w:szCs w:val="22"/>
        </w:rPr>
        <w:t>chool community and so grateful that we have been able to have the children in school as much as possible!</w:t>
      </w:r>
    </w:p>
    <w:p w:rsidR="001D6E10" w:rsidRDefault="001D6E10" w:rsidP="00AB524F">
      <w:pPr>
        <w:pStyle w:val="NoSpacing"/>
        <w:rPr>
          <w:rFonts w:cs="Arial"/>
          <w:szCs w:val="22"/>
        </w:rPr>
      </w:pPr>
    </w:p>
    <w:p w:rsidR="00256201" w:rsidRDefault="00256201" w:rsidP="00AB524F">
      <w:pPr>
        <w:pStyle w:val="NoSpacing"/>
        <w:rPr>
          <w:rFonts w:cs="Arial"/>
          <w:szCs w:val="22"/>
        </w:rPr>
      </w:pPr>
      <w:r>
        <w:rPr>
          <w:rFonts w:cs="Arial"/>
          <w:szCs w:val="22"/>
        </w:rPr>
        <w:t>P</w:t>
      </w:r>
      <w:r w:rsidR="00CB65D9">
        <w:rPr>
          <w:rFonts w:cs="Arial"/>
          <w:szCs w:val="22"/>
        </w:rPr>
        <w:t xml:space="preserve">arents. </w:t>
      </w:r>
      <w:r>
        <w:rPr>
          <w:rFonts w:cs="Arial"/>
          <w:szCs w:val="22"/>
        </w:rPr>
        <w:t>I would again like to r</w:t>
      </w:r>
      <w:r w:rsidR="001D6E10">
        <w:rPr>
          <w:rFonts w:cs="Arial"/>
          <w:szCs w:val="22"/>
        </w:rPr>
        <w:t xml:space="preserve">eiterate my thanks to you for the role that you played </w:t>
      </w:r>
      <w:r>
        <w:rPr>
          <w:rFonts w:cs="Arial"/>
          <w:szCs w:val="22"/>
        </w:rPr>
        <w:t xml:space="preserve">in this. You have understood and acted within our requests and this enables us to have your children come to school, </w:t>
      </w:r>
      <w:r w:rsidR="001D6E10">
        <w:rPr>
          <w:rFonts w:cs="Arial"/>
          <w:szCs w:val="22"/>
        </w:rPr>
        <w:t>start</w:t>
      </w:r>
      <w:r>
        <w:rPr>
          <w:rFonts w:cs="Arial"/>
          <w:szCs w:val="22"/>
        </w:rPr>
        <w:t xml:space="preserve"> </w:t>
      </w:r>
      <w:r w:rsidR="001D6E10">
        <w:rPr>
          <w:rFonts w:cs="Arial"/>
          <w:szCs w:val="22"/>
        </w:rPr>
        <w:t>learning</w:t>
      </w:r>
      <w:r>
        <w:rPr>
          <w:rFonts w:cs="Arial"/>
          <w:szCs w:val="22"/>
        </w:rPr>
        <w:t xml:space="preserve"> promptly and leave us every day</w:t>
      </w:r>
      <w:r w:rsidR="00AB524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- happy. The emails, cards and comments we receive</w:t>
      </w:r>
      <w:r w:rsidR="00CB65D9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stating your thanks and </w:t>
      </w:r>
      <w:r w:rsidR="001D6E10">
        <w:rPr>
          <w:rFonts w:cs="Arial"/>
          <w:szCs w:val="22"/>
        </w:rPr>
        <w:t>acknowledging</w:t>
      </w:r>
      <w:r>
        <w:rPr>
          <w:rFonts w:cs="Arial"/>
          <w:szCs w:val="22"/>
        </w:rPr>
        <w:t xml:space="preserve"> what the staff do, are </w:t>
      </w:r>
      <w:r w:rsidR="001D6E10">
        <w:rPr>
          <w:rFonts w:cs="Arial"/>
          <w:szCs w:val="22"/>
        </w:rPr>
        <w:t xml:space="preserve">most </w:t>
      </w:r>
      <w:r>
        <w:rPr>
          <w:rFonts w:cs="Arial"/>
          <w:szCs w:val="22"/>
        </w:rPr>
        <w:t xml:space="preserve">greatly appreciated. </w:t>
      </w:r>
      <w:r w:rsidR="001D6E10">
        <w:rPr>
          <w:rFonts w:cs="Arial"/>
          <w:szCs w:val="22"/>
        </w:rPr>
        <w:t>Thank you</w:t>
      </w:r>
      <w:r w:rsidR="00CB65D9">
        <w:rPr>
          <w:rFonts w:cs="Arial"/>
          <w:szCs w:val="22"/>
        </w:rPr>
        <w:t>.</w:t>
      </w:r>
    </w:p>
    <w:p w:rsidR="00AB524F" w:rsidRDefault="00AB524F" w:rsidP="00AB524F">
      <w:pPr>
        <w:pStyle w:val="NoSpacing"/>
        <w:rPr>
          <w:rFonts w:cs="Arial"/>
          <w:szCs w:val="22"/>
        </w:rPr>
      </w:pPr>
    </w:p>
    <w:p w:rsidR="00256201" w:rsidRDefault="00256201" w:rsidP="00AB524F">
      <w:pPr>
        <w:pStyle w:val="NoSpacing"/>
        <w:rPr>
          <w:rFonts w:cs="Arial"/>
          <w:szCs w:val="22"/>
        </w:rPr>
      </w:pPr>
      <w:r>
        <w:rPr>
          <w:rFonts w:cs="Arial"/>
          <w:szCs w:val="22"/>
        </w:rPr>
        <w:t xml:space="preserve">School </w:t>
      </w:r>
      <w:r w:rsidR="00CB65D9">
        <w:rPr>
          <w:rFonts w:cs="Arial"/>
          <w:szCs w:val="22"/>
        </w:rPr>
        <w:t>staff.</w:t>
      </w:r>
      <w:r>
        <w:rPr>
          <w:rFonts w:cs="Arial"/>
          <w:szCs w:val="22"/>
        </w:rPr>
        <w:t xml:space="preserve"> I would like to thank you all for your </w:t>
      </w:r>
      <w:r w:rsidR="001D6E10">
        <w:rPr>
          <w:rFonts w:cs="Arial"/>
          <w:szCs w:val="22"/>
        </w:rPr>
        <w:t>efforts</w:t>
      </w:r>
      <w:r>
        <w:rPr>
          <w:rFonts w:cs="Arial"/>
          <w:szCs w:val="22"/>
        </w:rPr>
        <w:t>, the personal changes and sacrifices that you have made</w:t>
      </w:r>
      <w:r w:rsidR="00CB65D9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and will continue to do so, to allow all our children to attend school. </w:t>
      </w:r>
      <w:r w:rsidR="001D6E10">
        <w:rPr>
          <w:rFonts w:cs="Arial"/>
          <w:szCs w:val="22"/>
        </w:rPr>
        <w:t xml:space="preserve">The children respond to </w:t>
      </w:r>
      <w:r w:rsidR="00C826E3">
        <w:rPr>
          <w:rFonts w:cs="Arial"/>
          <w:szCs w:val="22"/>
        </w:rPr>
        <w:t>your</w:t>
      </w:r>
      <w:r w:rsidR="001D6E10">
        <w:rPr>
          <w:rFonts w:cs="Arial"/>
          <w:szCs w:val="22"/>
        </w:rPr>
        <w:t xml:space="preserve"> enthusiasm and invariably love coming to school.</w:t>
      </w:r>
    </w:p>
    <w:p w:rsidR="00AB524F" w:rsidRDefault="00AB524F" w:rsidP="00AB524F">
      <w:pPr>
        <w:pStyle w:val="NoSpacing"/>
        <w:rPr>
          <w:rFonts w:cs="Arial"/>
          <w:szCs w:val="22"/>
        </w:rPr>
      </w:pPr>
    </w:p>
    <w:p w:rsidR="00256201" w:rsidRDefault="00256201" w:rsidP="00AB524F">
      <w:pPr>
        <w:pStyle w:val="NoSpacing"/>
        <w:rPr>
          <w:rFonts w:cs="Arial"/>
          <w:szCs w:val="22"/>
        </w:rPr>
      </w:pPr>
      <w:r>
        <w:rPr>
          <w:rFonts w:cs="Arial"/>
          <w:szCs w:val="22"/>
        </w:rPr>
        <w:t>Chi</w:t>
      </w:r>
      <w:r w:rsidR="00CB65D9">
        <w:rPr>
          <w:rFonts w:cs="Arial"/>
          <w:szCs w:val="22"/>
        </w:rPr>
        <w:t>ldren. T</w:t>
      </w:r>
      <w:r>
        <w:rPr>
          <w:rFonts w:cs="Arial"/>
          <w:szCs w:val="22"/>
        </w:rPr>
        <w:t xml:space="preserve">hank you for arriving every day </w:t>
      </w:r>
      <w:r w:rsidR="001D6E10">
        <w:rPr>
          <w:rFonts w:cs="Arial"/>
          <w:szCs w:val="22"/>
        </w:rPr>
        <w:t>with</w:t>
      </w:r>
      <w:r>
        <w:rPr>
          <w:rFonts w:cs="Arial"/>
          <w:szCs w:val="22"/>
        </w:rPr>
        <w:t xml:space="preserve"> beaming smiles</w:t>
      </w:r>
      <w:r w:rsidR="001D6E10">
        <w:rPr>
          <w:rFonts w:cs="Arial"/>
          <w:szCs w:val="22"/>
        </w:rPr>
        <w:t>, an eagerness to learn and such a sense fun and wonder. You have continued to respond to all changes and meet all the expectation</w:t>
      </w:r>
      <w:r w:rsidR="00CB65D9">
        <w:rPr>
          <w:rFonts w:cs="Arial"/>
          <w:szCs w:val="22"/>
        </w:rPr>
        <w:t>s</w:t>
      </w:r>
      <w:r w:rsidR="001D6E10">
        <w:rPr>
          <w:rFonts w:cs="Arial"/>
          <w:szCs w:val="22"/>
        </w:rPr>
        <w:t xml:space="preserve"> we have</w:t>
      </w:r>
      <w:r w:rsidR="00CB65D9">
        <w:rPr>
          <w:rFonts w:cs="Arial"/>
          <w:szCs w:val="22"/>
        </w:rPr>
        <w:t xml:space="preserve"> of you</w:t>
      </w:r>
      <w:r w:rsidR="001D6E10">
        <w:rPr>
          <w:rFonts w:cs="Arial"/>
          <w:szCs w:val="22"/>
        </w:rPr>
        <w:t>, whilst continuing to learn and enjoy school. Well done!</w:t>
      </w:r>
    </w:p>
    <w:p w:rsidR="00CB65D9" w:rsidRDefault="00CB65D9" w:rsidP="00AB524F">
      <w:pPr>
        <w:pStyle w:val="NoSpacing"/>
        <w:rPr>
          <w:rFonts w:cs="Arial"/>
          <w:szCs w:val="22"/>
        </w:rPr>
      </w:pPr>
    </w:p>
    <w:p w:rsidR="00CB65D9" w:rsidRDefault="00CB65D9" w:rsidP="00AB524F">
      <w:pPr>
        <w:pStyle w:val="NoSpacing"/>
        <w:rPr>
          <w:rFonts w:cs="Arial"/>
          <w:szCs w:val="22"/>
        </w:rPr>
      </w:pPr>
      <w:r>
        <w:rPr>
          <w:rFonts w:cs="Arial"/>
          <w:szCs w:val="22"/>
        </w:rPr>
        <w:t xml:space="preserve">Whilst it has been different, we have thoroughly </w:t>
      </w:r>
      <w:r w:rsidR="00AB524F">
        <w:rPr>
          <w:rFonts w:cs="Arial"/>
          <w:szCs w:val="22"/>
        </w:rPr>
        <w:t xml:space="preserve">enjoyed </w:t>
      </w:r>
      <w:r>
        <w:rPr>
          <w:rFonts w:cs="Arial"/>
          <w:szCs w:val="22"/>
        </w:rPr>
        <w:t xml:space="preserve">Christmas this year and we have been able to share parts of it with parents. The class productions and Carol Concert you will find on </w:t>
      </w:r>
      <w:proofErr w:type="spellStart"/>
      <w:r w:rsidRPr="00AB524F">
        <w:rPr>
          <w:rFonts w:cs="Arial"/>
          <w:szCs w:val="22"/>
        </w:rPr>
        <w:t>SeeSaw</w:t>
      </w:r>
      <w:proofErr w:type="spellEnd"/>
      <w:r w:rsidRPr="00AB524F">
        <w:rPr>
          <w:rFonts w:cs="Arial"/>
          <w:szCs w:val="22"/>
        </w:rPr>
        <w:t xml:space="preserve"> and Tapestry</w:t>
      </w:r>
      <w:r w:rsidR="00AB524F">
        <w:rPr>
          <w:rFonts w:cs="Arial"/>
          <w:szCs w:val="22"/>
        </w:rPr>
        <w:t xml:space="preserve"> (Reception).  </w:t>
      </w:r>
      <w:r>
        <w:rPr>
          <w:rFonts w:cs="Arial"/>
          <w:szCs w:val="22"/>
        </w:rPr>
        <w:t xml:space="preserve">I am sure you will agree they are quite spectacular! </w:t>
      </w:r>
    </w:p>
    <w:p w:rsidR="00CB65D9" w:rsidRDefault="00CB65D9" w:rsidP="00AB524F">
      <w:pPr>
        <w:pStyle w:val="NoSpacing"/>
        <w:rPr>
          <w:rFonts w:cs="Arial"/>
          <w:szCs w:val="22"/>
        </w:rPr>
      </w:pPr>
    </w:p>
    <w:p w:rsidR="00CB65D9" w:rsidRDefault="00CB65D9" w:rsidP="00AB524F">
      <w:pPr>
        <w:pStyle w:val="NoSpacing"/>
        <w:rPr>
          <w:rFonts w:cs="Arial"/>
          <w:szCs w:val="22"/>
        </w:rPr>
      </w:pPr>
      <w:r>
        <w:rPr>
          <w:rFonts w:cs="Arial"/>
          <w:szCs w:val="22"/>
        </w:rPr>
        <w:t>Thank you also to the PTA for organising an exceptionally successful raffle. Thank you also to the Elves for getting Father Christmas to Tutshill!</w:t>
      </w:r>
    </w:p>
    <w:p w:rsidR="001D6E10" w:rsidRDefault="001D6E10" w:rsidP="00AB524F">
      <w:pPr>
        <w:pStyle w:val="NoSpacing"/>
        <w:rPr>
          <w:rFonts w:cs="Arial"/>
          <w:szCs w:val="22"/>
        </w:rPr>
      </w:pPr>
    </w:p>
    <w:p w:rsidR="00A11F23" w:rsidRDefault="00C826E3" w:rsidP="00AB524F">
      <w:pPr>
        <w:pStyle w:val="NoSpacing"/>
        <w:rPr>
          <w:rFonts w:cs="Arial"/>
          <w:szCs w:val="22"/>
        </w:rPr>
      </w:pPr>
      <w:r>
        <w:rPr>
          <w:rFonts w:cs="Arial"/>
          <w:szCs w:val="22"/>
        </w:rPr>
        <w:t xml:space="preserve">In the </w:t>
      </w:r>
      <w:r w:rsidR="00AB524F">
        <w:rPr>
          <w:rFonts w:cs="Arial"/>
          <w:szCs w:val="22"/>
        </w:rPr>
        <w:t>N</w:t>
      </w:r>
      <w:r>
        <w:rPr>
          <w:rFonts w:cs="Arial"/>
          <w:szCs w:val="22"/>
        </w:rPr>
        <w:t xml:space="preserve">ew </w:t>
      </w:r>
      <w:r w:rsidR="00AB524F">
        <w:rPr>
          <w:rFonts w:cs="Arial"/>
          <w:szCs w:val="22"/>
        </w:rPr>
        <w:t>Y</w:t>
      </w:r>
      <w:r>
        <w:rPr>
          <w:rFonts w:cs="Arial"/>
          <w:szCs w:val="22"/>
        </w:rPr>
        <w:t>ear</w:t>
      </w:r>
      <w:r w:rsidR="00CB65D9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t</w:t>
      </w:r>
      <w:r w:rsidR="001D6E10">
        <w:rPr>
          <w:rFonts w:cs="Arial"/>
          <w:szCs w:val="22"/>
        </w:rPr>
        <w:t xml:space="preserve">he same entry and exit arrangements will remain </w:t>
      </w:r>
      <w:r>
        <w:rPr>
          <w:rFonts w:cs="Arial"/>
          <w:szCs w:val="22"/>
        </w:rPr>
        <w:t xml:space="preserve">in place. </w:t>
      </w:r>
      <w:r w:rsidR="006E691B">
        <w:rPr>
          <w:rFonts w:cs="Arial"/>
          <w:szCs w:val="22"/>
        </w:rPr>
        <w:t>P</w:t>
      </w:r>
      <w:r w:rsidR="00A4694E">
        <w:rPr>
          <w:rFonts w:cs="Arial"/>
          <w:szCs w:val="22"/>
        </w:rPr>
        <w:t>lea</w:t>
      </w:r>
      <w:r>
        <w:rPr>
          <w:rFonts w:cs="Arial"/>
          <w:szCs w:val="22"/>
        </w:rPr>
        <w:t xml:space="preserve">se ensure that children arrive </w:t>
      </w:r>
      <w:r w:rsidR="00A4694E">
        <w:rPr>
          <w:rFonts w:cs="Arial"/>
          <w:szCs w:val="22"/>
        </w:rPr>
        <w:t xml:space="preserve">on time to ensure we are able to </w:t>
      </w:r>
      <w:r>
        <w:rPr>
          <w:rFonts w:cs="Arial"/>
          <w:szCs w:val="22"/>
        </w:rPr>
        <w:t>start</w:t>
      </w:r>
      <w:r w:rsidR="00A4694E">
        <w:rPr>
          <w:rFonts w:cs="Arial"/>
          <w:szCs w:val="22"/>
        </w:rPr>
        <w:t xml:space="preserve"> learning promptly and to </w:t>
      </w:r>
      <w:r>
        <w:rPr>
          <w:rFonts w:cs="Arial"/>
          <w:szCs w:val="22"/>
        </w:rPr>
        <w:t>avoid</w:t>
      </w:r>
      <w:r w:rsidR="00A4694E">
        <w:rPr>
          <w:rFonts w:cs="Arial"/>
          <w:szCs w:val="22"/>
        </w:rPr>
        <w:t xml:space="preserve"> the mixing of bubbles.</w:t>
      </w:r>
      <w:r w:rsidR="00AB524F">
        <w:rPr>
          <w:rFonts w:cs="Arial"/>
          <w:szCs w:val="22"/>
        </w:rPr>
        <w:t xml:space="preserve">  </w:t>
      </w:r>
      <w:r w:rsidR="00A4694E">
        <w:rPr>
          <w:rFonts w:cs="Arial"/>
          <w:szCs w:val="22"/>
        </w:rPr>
        <w:t>Unfortunately, due to lateness, we have recorded over 43</w:t>
      </w:r>
      <w:r w:rsidR="00AB524F">
        <w:rPr>
          <w:rFonts w:cs="Arial"/>
          <w:szCs w:val="22"/>
        </w:rPr>
        <w:t xml:space="preserve"> </w:t>
      </w:r>
      <w:r w:rsidR="00A4694E">
        <w:rPr>
          <w:rFonts w:cs="Arial"/>
          <w:szCs w:val="22"/>
        </w:rPr>
        <w:t>hours of missed learning since September. This equates</w:t>
      </w:r>
      <w:r>
        <w:rPr>
          <w:rFonts w:cs="Arial"/>
          <w:szCs w:val="22"/>
        </w:rPr>
        <w:t xml:space="preserve"> to just over 7 full school days</w:t>
      </w:r>
      <w:r w:rsidR="00CB65D9">
        <w:rPr>
          <w:rFonts w:cs="Arial"/>
          <w:szCs w:val="22"/>
        </w:rPr>
        <w:t xml:space="preserve">; </w:t>
      </w:r>
      <w:r>
        <w:rPr>
          <w:rFonts w:cs="Arial"/>
          <w:szCs w:val="22"/>
        </w:rPr>
        <w:t>a lot is taught and learnt in that time!</w:t>
      </w:r>
      <w:r w:rsidR="00AB524F">
        <w:rPr>
          <w:rFonts w:cs="Arial"/>
          <w:szCs w:val="22"/>
        </w:rPr>
        <w:t xml:space="preserve">  </w:t>
      </w:r>
      <w:r w:rsidR="00A4694E">
        <w:rPr>
          <w:rFonts w:cs="Arial"/>
          <w:szCs w:val="22"/>
        </w:rPr>
        <w:t xml:space="preserve">In the </w:t>
      </w:r>
      <w:r w:rsidR="00AB524F">
        <w:rPr>
          <w:rFonts w:cs="Arial"/>
          <w:szCs w:val="22"/>
        </w:rPr>
        <w:t>N</w:t>
      </w:r>
      <w:r w:rsidR="00A4694E">
        <w:rPr>
          <w:rFonts w:cs="Arial"/>
          <w:szCs w:val="22"/>
        </w:rPr>
        <w:t xml:space="preserve">ew </w:t>
      </w:r>
      <w:r w:rsidR="00AB524F">
        <w:rPr>
          <w:rFonts w:cs="Arial"/>
          <w:szCs w:val="22"/>
        </w:rPr>
        <w:t>Y</w:t>
      </w:r>
      <w:r w:rsidR="00A4694E">
        <w:rPr>
          <w:rFonts w:cs="Arial"/>
          <w:szCs w:val="22"/>
        </w:rPr>
        <w:t xml:space="preserve">ear, we </w:t>
      </w:r>
      <w:r w:rsidR="00CB65D9">
        <w:rPr>
          <w:rFonts w:cs="Arial"/>
          <w:szCs w:val="22"/>
        </w:rPr>
        <w:t>will</w:t>
      </w:r>
      <w:r>
        <w:rPr>
          <w:rFonts w:cs="Arial"/>
          <w:szCs w:val="22"/>
        </w:rPr>
        <w:t xml:space="preserve"> make</w:t>
      </w:r>
      <w:r w:rsidR="00A4694E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contact with families should punctuality continue to be a barrier to you</w:t>
      </w:r>
      <w:r w:rsidR="00CB65D9">
        <w:rPr>
          <w:rFonts w:cs="Arial"/>
          <w:szCs w:val="22"/>
        </w:rPr>
        <w:t>r</w:t>
      </w:r>
      <w:r>
        <w:rPr>
          <w:rFonts w:cs="Arial"/>
          <w:szCs w:val="22"/>
        </w:rPr>
        <w:t xml:space="preserve"> child’s learning.</w:t>
      </w:r>
    </w:p>
    <w:p w:rsidR="00330CD9" w:rsidRDefault="00330CD9" w:rsidP="00AB524F">
      <w:pPr>
        <w:pStyle w:val="NoSpacing"/>
        <w:rPr>
          <w:rFonts w:cs="Arial"/>
          <w:szCs w:val="22"/>
        </w:rPr>
      </w:pPr>
    </w:p>
    <w:p w:rsidR="00C826E3" w:rsidRDefault="00C826E3" w:rsidP="00AB524F">
      <w:pPr>
        <w:pStyle w:val="NoSpacing"/>
        <w:rPr>
          <w:rFonts w:cs="Arial"/>
          <w:szCs w:val="22"/>
        </w:rPr>
      </w:pPr>
      <w:r>
        <w:rPr>
          <w:rFonts w:cs="Arial"/>
          <w:szCs w:val="22"/>
        </w:rPr>
        <w:t>From all at Tutshill</w:t>
      </w:r>
      <w:r w:rsidR="00CB65D9">
        <w:rPr>
          <w:rFonts w:cs="Arial"/>
          <w:szCs w:val="22"/>
        </w:rPr>
        <w:t xml:space="preserve"> School</w:t>
      </w:r>
      <w:r>
        <w:rPr>
          <w:rFonts w:cs="Arial"/>
          <w:szCs w:val="22"/>
        </w:rPr>
        <w:t xml:space="preserve">, we wish you and your family a restful and peaceful Christmas! </w:t>
      </w:r>
      <w:r w:rsidR="00AB524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See you in the </w:t>
      </w:r>
      <w:r w:rsidR="00AB524F">
        <w:rPr>
          <w:rFonts w:cs="Arial"/>
          <w:szCs w:val="22"/>
        </w:rPr>
        <w:t>N</w:t>
      </w:r>
      <w:r>
        <w:rPr>
          <w:rFonts w:cs="Arial"/>
          <w:szCs w:val="22"/>
        </w:rPr>
        <w:t xml:space="preserve">ew </w:t>
      </w:r>
      <w:r w:rsidR="00AB524F">
        <w:rPr>
          <w:rFonts w:cs="Arial"/>
          <w:szCs w:val="22"/>
        </w:rPr>
        <w:t>Y</w:t>
      </w:r>
      <w:r>
        <w:rPr>
          <w:rFonts w:cs="Arial"/>
          <w:szCs w:val="22"/>
        </w:rPr>
        <w:t>ear</w:t>
      </w:r>
      <w:r w:rsidR="00330CD9">
        <w:rPr>
          <w:rFonts w:cs="Arial"/>
          <w:szCs w:val="22"/>
        </w:rPr>
        <w:t xml:space="preserve"> on Tuesday 5 January 2021</w:t>
      </w:r>
      <w:r>
        <w:rPr>
          <w:rFonts w:cs="Arial"/>
          <w:szCs w:val="22"/>
        </w:rPr>
        <w:t>.</w:t>
      </w:r>
    </w:p>
    <w:p w:rsidR="00C826E3" w:rsidRDefault="00C826E3" w:rsidP="00AB524F">
      <w:pPr>
        <w:pStyle w:val="NoSpacing"/>
        <w:rPr>
          <w:rFonts w:cs="Arial"/>
          <w:szCs w:val="22"/>
        </w:rPr>
      </w:pPr>
    </w:p>
    <w:p w:rsidR="00E05A85" w:rsidRDefault="00E05A85" w:rsidP="00AB524F">
      <w:pPr>
        <w:pStyle w:val="NoSpacing"/>
        <w:rPr>
          <w:rFonts w:cs="Arial"/>
          <w:szCs w:val="22"/>
        </w:rPr>
      </w:pPr>
      <w:r>
        <w:rPr>
          <w:rFonts w:cs="Arial"/>
          <w:szCs w:val="22"/>
        </w:rPr>
        <w:t>Miss Lane</w:t>
      </w:r>
    </w:p>
    <w:p w:rsidR="00E05A85" w:rsidRDefault="00E05A85" w:rsidP="00AB524F">
      <w:pPr>
        <w:pStyle w:val="NoSpacing"/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Headteacher</w:t>
      </w:r>
      <w:proofErr w:type="spellEnd"/>
    </w:p>
    <w:p w:rsidR="00DB5362" w:rsidRDefault="00DB5362" w:rsidP="00D544C1">
      <w:pPr>
        <w:pStyle w:val="NoSpacing"/>
        <w:jc w:val="both"/>
        <w:rPr>
          <w:rFonts w:cs="Arial"/>
          <w:szCs w:val="22"/>
        </w:rPr>
      </w:pPr>
    </w:p>
    <w:p w:rsidR="00DB5362" w:rsidRDefault="00DB5362" w:rsidP="00DB5362">
      <w:pPr>
        <w:pStyle w:val="NoSpacing"/>
        <w:pBdr>
          <w:top w:val="single" w:sz="4" w:space="1" w:color="auto"/>
        </w:pBdr>
        <w:rPr>
          <w:rFonts w:cs="Arial"/>
          <w:szCs w:val="22"/>
        </w:rPr>
      </w:pPr>
    </w:p>
    <w:p w:rsidR="00DB5362" w:rsidRPr="0013239C" w:rsidRDefault="00DB5362" w:rsidP="00F62C5A">
      <w:pPr>
        <w:pStyle w:val="NoSpacing"/>
        <w:rPr>
          <w:rFonts w:cs="Arial"/>
          <w:szCs w:val="22"/>
        </w:rPr>
        <w:sectPr w:rsidR="00DB5362" w:rsidRPr="0013239C" w:rsidSect="00C929E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510" w:right="624" w:bottom="510" w:left="624" w:header="340" w:footer="57" w:gutter="0"/>
          <w:pgNumType w:fmt="numberInDash"/>
          <w:cols w:space="708"/>
          <w:titlePg/>
          <w:docGrid w:linePitch="360"/>
        </w:sectPr>
      </w:pPr>
    </w:p>
    <w:p w:rsidR="00BE4E65" w:rsidRPr="00A11F23" w:rsidRDefault="00BE4E65" w:rsidP="00BE4E65">
      <w:pPr>
        <w:pStyle w:val="PlainText"/>
        <w:rPr>
          <w:rFonts w:ascii="Arial" w:eastAsia="Times New Roman" w:hAnsi="Arial" w:cs="Arial"/>
          <w:b/>
          <w:szCs w:val="20"/>
        </w:rPr>
      </w:pPr>
      <w:r w:rsidRPr="00A11F23">
        <w:rPr>
          <w:rFonts w:ascii="Arial" w:eastAsia="Times New Roman" w:hAnsi="Arial" w:cs="Arial"/>
          <w:b/>
          <w:szCs w:val="20"/>
        </w:rPr>
        <w:t>Staggered Start and Finish Times Reminder</w:t>
      </w:r>
    </w:p>
    <w:p w:rsidR="00BE4E65" w:rsidRDefault="00BE4E65" w:rsidP="00BE4E65">
      <w:pPr>
        <w:pStyle w:val="PlainText"/>
        <w:rPr>
          <w:rFonts w:ascii="Arial" w:eastAsia="Times New Roman" w:hAnsi="Arial" w:cs="Arial"/>
          <w:szCs w:val="20"/>
        </w:rPr>
      </w:pPr>
    </w:p>
    <w:tbl>
      <w:tblPr>
        <w:tblStyle w:val="TableGrid"/>
        <w:tblW w:w="4974" w:type="dxa"/>
        <w:tblLook w:val="04A0" w:firstRow="1" w:lastRow="0" w:firstColumn="1" w:lastColumn="0" w:noHBand="0" w:noVBand="1"/>
      </w:tblPr>
      <w:tblGrid>
        <w:gridCol w:w="1476"/>
        <w:gridCol w:w="1280"/>
        <w:gridCol w:w="816"/>
        <w:gridCol w:w="1402"/>
      </w:tblGrid>
      <w:tr w:rsidR="00BE4E65" w:rsidTr="00DD2C2B">
        <w:tc>
          <w:tcPr>
            <w:tcW w:w="1476" w:type="dxa"/>
            <w:shd w:val="clear" w:color="auto" w:fill="DEEAF6" w:themeFill="accent1" w:themeFillTint="33"/>
          </w:tcPr>
          <w:p w:rsidR="00BE4E65" w:rsidRPr="00A11F23" w:rsidRDefault="00BE4E65" w:rsidP="00DD2C2B">
            <w:pPr>
              <w:pStyle w:val="PlainText"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A11F23">
              <w:rPr>
                <w:rFonts w:ascii="Arial" w:eastAsia="Times New Roman" w:hAnsi="Arial" w:cs="Arial"/>
                <w:b/>
                <w:szCs w:val="20"/>
              </w:rPr>
              <w:t>Year Group</w:t>
            </w:r>
          </w:p>
        </w:tc>
        <w:tc>
          <w:tcPr>
            <w:tcW w:w="1280" w:type="dxa"/>
            <w:shd w:val="clear" w:color="auto" w:fill="DEEAF6" w:themeFill="accent1" w:themeFillTint="33"/>
          </w:tcPr>
          <w:p w:rsidR="00BE4E65" w:rsidRPr="00A11F23" w:rsidRDefault="00BE4E65" w:rsidP="00DD2C2B">
            <w:pPr>
              <w:pStyle w:val="PlainText"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A11F23">
              <w:rPr>
                <w:rFonts w:ascii="Arial" w:eastAsia="Times New Roman" w:hAnsi="Arial" w:cs="Arial"/>
                <w:b/>
                <w:szCs w:val="20"/>
              </w:rPr>
              <w:t>Start time</w:t>
            </w:r>
          </w:p>
        </w:tc>
        <w:tc>
          <w:tcPr>
            <w:tcW w:w="816" w:type="dxa"/>
            <w:shd w:val="clear" w:color="auto" w:fill="DEEAF6" w:themeFill="accent1" w:themeFillTint="33"/>
          </w:tcPr>
          <w:p w:rsidR="00BE4E65" w:rsidRPr="00A11F23" w:rsidRDefault="00BE4E65" w:rsidP="00DD2C2B">
            <w:pPr>
              <w:pStyle w:val="PlainText"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A11F23">
              <w:rPr>
                <w:rFonts w:ascii="Arial" w:eastAsia="Times New Roman" w:hAnsi="Arial" w:cs="Arial"/>
                <w:b/>
                <w:szCs w:val="20"/>
              </w:rPr>
              <w:t>Gate</w:t>
            </w:r>
          </w:p>
        </w:tc>
        <w:tc>
          <w:tcPr>
            <w:tcW w:w="1402" w:type="dxa"/>
            <w:shd w:val="clear" w:color="auto" w:fill="DEEAF6" w:themeFill="accent1" w:themeFillTint="33"/>
          </w:tcPr>
          <w:p w:rsidR="00BE4E65" w:rsidRPr="00A11F23" w:rsidRDefault="00BE4E65" w:rsidP="00DD2C2B">
            <w:pPr>
              <w:pStyle w:val="PlainText"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A11F23">
              <w:rPr>
                <w:rFonts w:ascii="Arial" w:eastAsia="Times New Roman" w:hAnsi="Arial" w:cs="Arial"/>
                <w:b/>
                <w:szCs w:val="20"/>
              </w:rPr>
              <w:t>Finish time</w:t>
            </w:r>
          </w:p>
        </w:tc>
      </w:tr>
      <w:tr w:rsidR="00BE4E65" w:rsidTr="00DD2C2B">
        <w:tc>
          <w:tcPr>
            <w:tcW w:w="1476" w:type="dxa"/>
          </w:tcPr>
          <w:p w:rsidR="00BE4E65" w:rsidRDefault="00BE4E65" w:rsidP="00DD2C2B">
            <w:pPr>
              <w:pStyle w:val="PlainText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Year 6</w:t>
            </w:r>
          </w:p>
        </w:tc>
        <w:tc>
          <w:tcPr>
            <w:tcW w:w="1280" w:type="dxa"/>
          </w:tcPr>
          <w:p w:rsidR="00BE4E65" w:rsidRDefault="00BE4E65" w:rsidP="00DD2C2B">
            <w:pPr>
              <w:pStyle w:val="PlainText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8.45am</w:t>
            </w:r>
          </w:p>
        </w:tc>
        <w:tc>
          <w:tcPr>
            <w:tcW w:w="816" w:type="dxa"/>
          </w:tcPr>
          <w:p w:rsidR="00BE4E65" w:rsidRDefault="00BE4E65" w:rsidP="00DD2C2B">
            <w:pPr>
              <w:pStyle w:val="PlainText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B</w:t>
            </w:r>
          </w:p>
        </w:tc>
        <w:tc>
          <w:tcPr>
            <w:tcW w:w="1402" w:type="dxa"/>
          </w:tcPr>
          <w:p w:rsidR="00BE4E65" w:rsidRDefault="00BE4E65" w:rsidP="00DD2C2B">
            <w:pPr>
              <w:pStyle w:val="PlainText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2.45pm</w:t>
            </w:r>
          </w:p>
        </w:tc>
      </w:tr>
      <w:tr w:rsidR="00BE4E65" w:rsidTr="00DD2C2B">
        <w:tc>
          <w:tcPr>
            <w:tcW w:w="1476" w:type="dxa"/>
          </w:tcPr>
          <w:p w:rsidR="00BE4E65" w:rsidRDefault="00BE4E65" w:rsidP="00DD2C2B">
            <w:pPr>
              <w:pStyle w:val="PlainText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Year 5</w:t>
            </w:r>
          </w:p>
        </w:tc>
        <w:tc>
          <w:tcPr>
            <w:tcW w:w="1280" w:type="dxa"/>
          </w:tcPr>
          <w:p w:rsidR="00BE4E65" w:rsidRDefault="00BE4E65" w:rsidP="00DD2C2B">
            <w:pPr>
              <w:pStyle w:val="PlainText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8.45am</w:t>
            </w:r>
          </w:p>
        </w:tc>
        <w:tc>
          <w:tcPr>
            <w:tcW w:w="816" w:type="dxa"/>
          </w:tcPr>
          <w:p w:rsidR="00BE4E65" w:rsidRDefault="00BE4E65" w:rsidP="00DD2C2B">
            <w:pPr>
              <w:pStyle w:val="PlainText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A</w:t>
            </w:r>
          </w:p>
        </w:tc>
        <w:tc>
          <w:tcPr>
            <w:tcW w:w="1402" w:type="dxa"/>
          </w:tcPr>
          <w:p w:rsidR="00BE4E65" w:rsidRDefault="00BE4E65" w:rsidP="00DD2C2B">
            <w:pPr>
              <w:pStyle w:val="PlainText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2.45pm</w:t>
            </w:r>
          </w:p>
        </w:tc>
      </w:tr>
      <w:tr w:rsidR="00BE4E65" w:rsidTr="00DD2C2B">
        <w:tc>
          <w:tcPr>
            <w:tcW w:w="1476" w:type="dxa"/>
          </w:tcPr>
          <w:p w:rsidR="00BE4E65" w:rsidRDefault="00BE4E65" w:rsidP="00DD2C2B">
            <w:pPr>
              <w:pStyle w:val="PlainText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Year 4</w:t>
            </w:r>
          </w:p>
        </w:tc>
        <w:tc>
          <w:tcPr>
            <w:tcW w:w="1280" w:type="dxa"/>
          </w:tcPr>
          <w:p w:rsidR="00BE4E65" w:rsidRDefault="00BE4E65" w:rsidP="00DD2C2B">
            <w:pPr>
              <w:pStyle w:val="PlainText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8.55am</w:t>
            </w:r>
          </w:p>
        </w:tc>
        <w:tc>
          <w:tcPr>
            <w:tcW w:w="816" w:type="dxa"/>
          </w:tcPr>
          <w:p w:rsidR="00BE4E65" w:rsidRDefault="00BE4E65" w:rsidP="00DD2C2B">
            <w:pPr>
              <w:pStyle w:val="PlainText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B</w:t>
            </w:r>
          </w:p>
        </w:tc>
        <w:tc>
          <w:tcPr>
            <w:tcW w:w="1402" w:type="dxa"/>
          </w:tcPr>
          <w:p w:rsidR="00BE4E65" w:rsidRDefault="008F1747" w:rsidP="00DD2C2B">
            <w:pPr>
              <w:pStyle w:val="PlainText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2.5</w:t>
            </w:r>
            <w:bookmarkStart w:id="0" w:name="_GoBack"/>
            <w:bookmarkEnd w:id="0"/>
            <w:r w:rsidR="00BE4E65">
              <w:rPr>
                <w:rFonts w:ascii="Arial" w:eastAsia="Times New Roman" w:hAnsi="Arial" w:cs="Arial"/>
                <w:szCs w:val="20"/>
              </w:rPr>
              <w:t>5pm</w:t>
            </w:r>
          </w:p>
        </w:tc>
      </w:tr>
      <w:tr w:rsidR="00BE4E65" w:rsidTr="00DD2C2B">
        <w:tc>
          <w:tcPr>
            <w:tcW w:w="1476" w:type="dxa"/>
          </w:tcPr>
          <w:p w:rsidR="00BE4E65" w:rsidRDefault="00BE4E65" w:rsidP="00DD2C2B">
            <w:pPr>
              <w:pStyle w:val="PlainText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Year 2</w:t>
            </w:r>
          </w:p>
        </w:tc>
        <w:tc>
          <w:tcPr>
            <w:tcW w:w="1280" w:type="dxa"/>
          </w:tcPr>
          <w:p w:rsidR="00BE4E65" w:rsidRDefault="00BE4E65" w:rsidP="00DD2C2B">
            <w:pPr>
              <w:pStyle w:val="PlainText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8.55am</w:t>
            </w:r>
          </w:p>
        </w:tc>
        <w:tc>
          <w:tcPr>
            <w:tcW w:w="816" w:type="dxa"/>
          </w:tcPr>
          <w:p w:rsidR="00BE4E65" w:rsidRDefault="00BE4E65" w:rsidP="00DD2C2B">
            <w:pPr>
              <w:pStyle w:val="PlainText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A</w:t>
            </w:r>
          </w:p>
        </w:tc>
        <w:tc>
          <w:tcPr>
            <w:tcW w:w="1402" w:type="dxa"/>
          </w:tcPr>
          <w:p w:rsidR="00BE4E65" w:rsidRDefault="00BE4E65" w:rsidP="00DD2C2B">
            <w:pPr>
              <w:pStyle w:val="PlainText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2.55pm</w:t>
            </w:r>
          </w:p>
        </w:tc>
      </w:tr>
      <w:tr w:rsidR="00BE4E65" w:rsidTr="00DD2C2B">
        <w:tc>
          <w:tcPr>
            <w:tcW w:w="1476" w:type="dxa"/>
          </w:tcPr>
          <w:p w:rsidR="00BE4E65" w:rsidRDefault="00BE4E65" w:rsidP="00DD2C2B">
            <w:pPr>
              <w:pStyle w:val="PlainText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Year 3</w:t>
            </w:r>
          </w:p>
        </w:tc>
        <w:tc>
          <w:tcPr>
            <w:tcW w:w="1280" w:type="dxa"/>
          </w:tcPr>
          <w:p w:rsidR="00BE4E65" w:rsidRDefault="00BE4E65" w:rsidP="00DD2C2B">
            <w:pPr>
              <w:pStyle w:val="PlainText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9.05am</w:t>
            </w:r>
          </w:p>
        </w:tc>
        <w:tc>
          <w:tcPr>
            <w:tcW w:w="816" w:type="dxa"/>
          </w:tcPr>
          <w:p w:rsidR="00BE4E65" w:rsidRDefault="00BE4E65" w:rsidP="00DD2C2B">
            <w:pPr>
              <w:pStyle w:val="PlainText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B</w:t>
            </w:r>
          </w:p>
        </w:tc>
        <w:tc>
          <w:tcPr>
            <w:tcW w:w="1402" w:type="dxa"/>
          </w:tcPr>
          <w:p w:rsidR="00BE4E65" w:rsidRDefault="00BE4E65" w:rsidP="00DD2C2B">
            <w:pPr>
              <w:pStyle w:val="PlainText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3.05pm</w:t>
            </w:r>
          </w:p>
        </w:tc>
      </w:tr>
      <w:tr w:rsidR="00BE4E65" w:rsidTr="00DD2C2B">
        <w:tc>
          <w:tcPr>
            <w:tcW w:w="1476" w:type="dxa"/>
          </w:tcPr>
          <w:p w:rsidR="00BE4E65" w:rsidRDefault="00BE4E65" w:rsidP="00DD2C2B">
            <w:pPr>
              <w:pStyle w:val="PlainText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Year 1</w:t>
            </w:r>
          </w:p>
        </w:tc>
        <w:tc>
          <w:tcPr>
            <w:tcW w:w="1280" w:type="dxa"/>
          </w:tcPr>
          <w:p w:rsidR="00BE4E65" w:rsidRDefault="00BE4E65" w:rsidP="00DD2C2B">
            <w:pPr>
              <w:pStyle w:val="PlainText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9.05am</w:t>
            </w:r>
          </w:p>
        </w:tc>
        <w:tc>
          <w:tcPr>
            <w:tcW w:w="816" w:type="dxa"/>
          </w:tcPr>
          <w:p w:rsidR="00BE4E65" w:rsidRDefault="00BE4E65" w:rsidP="00DD2C2B">
            <w:pPr>
              <w:pStyle w:val="PlainText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A</w:t>
            </w:r>
          </w:p>
        </w:tc>
        <w:tc>
          <w:tcPr>
            <w:tcW w:w="1402" w:type="dxa"/>
          </w:tcPr>
          <w:p w:rsidR="00BE4E65" w:rsidRDefault="00BE4E65" w:rsidP="00DD2C2B">
            <w:pPr>
              <w:pStyle w:val="PlainText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3.05pm</w:t>
            </w:r>
          </w:p>
        </w:tc>
      </w:tr>
      <w:tr w:rsidR="00BE4E65" w:rsidTr="00DD2C2B">
        <w:tc>
          <w:tcPr>
            <w:tcW w:w="1476" w:type="dxa"/>
          </w:tcPr>
          <w:p w:rsidR="00BE4E65" w:rsidRDefault="00BE4E65" w:rsidP="00DD2C2B">
            <w:pPr>
              <w:pStyle w:val="PlainText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REC</w:t>
            </w:r>
          </w:p>
        </w:tc>
        <w:tc>
          <w:tcPr>
            <w:tcW w:w="1280" w:type="dxa"/>
          </w:tcPr>
          <w:p w:rsidR="00BE4E65" w:rsidRDefault="00BE4E65" w:rsidP="00DD2C2B">
            <w:pPr>
              <w:pStyle w:val="PlainText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9.15am</w:t>
            </w:r>
          </w:p>
        </w:tc>
        <w:tc>
          <w:tcPr>
            <w:tcW w:w="816" w:type="dxa"/>
          </w:tcPr>
          <w:p w:rsidR="00BE4E65" w:rsidRDefault="00BE4E65" w:rsidP="00DD2C2B">
            <w:pPr>
              <w:pStyle w:val="PlainText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B</w:t>
            </w:r>
          </w:p>
        </w:tc>
        <w:tc>
          <w:tcPr>
            <w:tcW w:w="1402" w:type="dxa"/>
          </w:tcPr>
          <w:p w:rsidR="00BE4E65" w:rsidRDefault="00BE4E65" w:rsidP="00DD2C2B">
            <w:pPr>
              <w:pStyle w:val="PlainText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3.15pm</w:t>
            </w:r>
          </w:p>
        </w:tc>
      </w:tr>
    </w:tbl>
    <w:p w:rsidR="00BE4E65" w:rsidRDefault="00BE4E65" w:rsidP="00BE4E65">
      <w:pPr>
        <w:pStyle w:val="NoSpacing"/>
        <w:rPr>
          <w:rFonts w:cs="Arial"/>
          <w:szCs w:val="22"/>
        </w:rPr>
      </w:pPr>
    </w:p>
    <w:p w:rsidR="00864BAD" w:rsidRDefault="00864BAD" w:rsidP="00864BAD">
      <w:pPr>
        <w:pStyle w:val="PlainText"/>
        <w:rPr>
          <w:rFonts w:ascii="Arial" w:eastAsia="Times New Roman" w:hAnsi="Arial" w:cs="Arial"/>
          <w:b/>
          <w:szCs w:val="20"/>
        </w:rPr>
      </w:pPr>
    </w:p>
    <w:p w:rsidR="00C826E3" w:rsidRDefault="00C826E3" w:rsidP="00864BAD">
      <w:pPr>
        <w:pStyle w:val="PlainText"/>
        <w:rPr>
          <w:rFonts w:ascii="Arial" w:eastAsia="Times New Roman" w:hAnsi="Arial" w:cs="Arial"/>
          <w:b/>
          <w:szCs w:val="20"/>
        </w:rPr>
      </w:pPr>
      <w:r>
        <w:rPr>
          <w:rFonts w:ascii="Arial" w:eastAsia="Times New Roman" w:hAnsi="Arial" w:cs="Arial"/>
          <w:b/>
          <w:szCs w:val="20"/>
        </w:rPr>
        <w:t>Maternity Leave</w:t>
      </w:r>
    </w:p>
    <w:p w:rsidR="00C826E3" w:rsidRPr="00CB65D9" w:rsidRDefault="00C826E3" w:rsidP="00864BAD">
      <w:pPr>
        <w:pStyle w:val="PlainText"/>
        <w:rPr>
          <w:rFonts w:ascii="Arial" w:eastAsia="Times New Roman" w:hAnsi="Arial" w:cs="Arial"/>
          <w:szCs w:val="20"/>
        </w:rPr>
      </w:pPr>
      <w:r w:rsidRPr="00CB65D9">
        <w:rPr>
          <w:rFonts w:ascii="Arial" w:eastAsia="Times New Roman" w:hAnsi="Arial" w:cs="Arial"/>
          <w:szCs w:val="20"/>
        </w:rPr>
        <w:t xml:space="preserve">Mrs Ryder has left school to start her </w:t>
      </w:r>
      <w:r w:rsidR="00CB65D9" w:rsidRPr="00CB65D9">
        <w:rPr>
          <w:rFonts w:ascii="Arial" w:eastAsia="Times New Roman" w:hAnsi="Arial" w:cs="Arial"/>
          <w:szCs w:val="20"/>
        </w:rPr>
        <w:t>maternity</w:t>
      </w:r>
      <w:r w:rsidRPr="00CB65D9">
        <w:rPr>
          <w:rFonts w:ascii="Arial" w:eastAsia="Times New Roman" w:hAnsi="Arial" w:cs="Arial"/>
          <w:szCs w:val="20"/>
        </w:rPr>
        <w:t xml:space="preserve"> leave. We </w:t>
      </w:r>
      <w:r w:rsidR="00CB65D9" w:rsidRPr="00CB65D9">
        <w:rPr>
          <w:rFonts w:ascii="Arial" w:eastAsia="Times New Roman" w:hAnsi="Arial" w:cs="Arial"/>
          <w:szCs w:val="20"/>
        </w:rPr>
        <w:t>would</w:t>
      </w:r>
      <w:r w:rsidRPr="00CB65D9">
        <w:rPr>
          <w:rFonts w:ascii="Arial" w:eastAsia="Times New Roman" w:hAnsi="Arial" w:cs="Arial"/>
          <w:szCs w:val="20"/>
        </w:rPr>
        <w:t xml:space="preserve"> like to wish her a relaxing </w:t>
      </w:r>
      <w:r w:rsidR="00CB65D9" w:rsidRPr="00CB65D9">
        <w:rPr>
          <w:rFonts w:ascii="Arial" w:eastAsia="Times New Roman" w:hAnsi="Arial" w:cs="Arial"/>
          <w:szCs w:val="20"/>
        </w:rPr>
        <w:t>Christmas</w:t>
      </w:r>
      <w:r w:rsidRPr="00CB65D9">
        <w:rPr>
          <w:rFonts w:ascii="Arial" w:eastAsia="Times New Roman" w:hAnsi="Arial" w:cs="Arial"/>
          <w:szCs w:val="20"/>
        </w:rPr>
        <w:t xml:space="preserve"> before her babies arrive! We </w:t>
      </w:r>
      <w:r w:rsidR="00CB65D9" w:rsidRPr="00CB65D9">
        <w:rPr>
          <w:rFonts w:ascii="Arial" w:eastAsia="Times New Roman" w:hAnsi="Arial" w:cs="Arial"/>
          <w:szCs w:val="20"/>
        </w:rPr>
        <w:t>can’t</w:t>
      </w:r>
      <w:r w:rsidRPr="00CB65D9">
        <w:rPr>
          <w:rFonts w:ascii="Arial" w:eastAsia="Times New Roman" w:hAnsi="Arial" w:cs="Arial"/>
          <w:szCs w:val="20"/>
        </w:rPr>
        <w:t xml:space="preserve"> wait to hear of their </w:t>
      </w:r>
      <w:r w:rsidR="00CB65D9" w:rsidRPr="00CB65D9">
        <w:rPr>
          <w:rFonts w:ascii="Arial" w:eastAsia="Times New Roman" w:hAnsi="Arial" w:cs="Arial"/>
          <w:szCs w:val="20"/>
        </w:rPr>
        <w:t>arrival</w:t>
      </w:r>
      <w:r w:rsidR="00BE4E65">
        <w:rPr>
          <w:rFonts w:ascii="Arial" w:eastAsia="Times New Roman" w:hAnsi="Arial" w:cs="Arial"/>
          <w:szCs w:val="20"/>
        </w:rPr>
        <w:t xml:space="preserve"> and look forward to meeting</w:t>
      </w:r>
      <w:r w:rsidRPr="00CB65D9">
        <w:rPr>
          <w:rFonts w:ascii="Arial" w:eastAsia="Times New Roman" w:hAnsi="Arial" w:cs="Arial"/>
          <w:szCs w:val="20"/>
        </w:rPr>
        <w:t xml:space="preserve"> them!</w:t>
      </w:r>
    </w:p>
    <w:p w:rsidR="00C826E3" w:rsidRDefault="00C826E3" w:rsidP="00864BAD">
      <w:pPr>
        <w:pStyle w:val="PlainText"/>
        <w:rPr>
          <w:rFonts w:ascii="Arial" w:eastAsia="Times New Roman" w:hAnsi="Arial" w:cs="Arial"/>
          <w:b/>
          <w:szCs w:val="20"/>
        </w:rPr>
      </w:pPr>
    </w:p>
    <w:p w:rsidR="00C826E3" w:rsidRDefault="00BE4E65" w:rsidP="00864BAD">
      <w:pPr>
        <w:pStyle w:val="PlainText"/>
        <w:rPr>
          <w:rFonts w:ascii="Arial" w:eastAsia="Times New Roman" w:hAnsi="Arial" w:cs="Arial"/>
          <w:b/>
          <w:szCs w:val="20"/>
        </w:rPr>
      </w:pPr>
      <w:r>
        <w:rPr>
          <w:rFonts w:ascii="Arial" w:eastAsia="Times New Roman" w:hAnsi="Arial" w:cs="Arial"/>
          <w:b/>
          <w:szCs w:val="20"/>
        </w:rPr>
        <w:t>Year 4 Teacher</w:t>
      </w:r>
    </w:p>
    <w:p w:rsidR="00C826E3" w:rsidRPr="00CB65D9" w:rsidRDefault="00C826E3" w:rsidP="00864BAD">
      <w:pPr>
        <w:pStyle w:val="PlainText"/>
        <w:rPr>
          <w:rFonts w:ascii="Arial" w:eastAsia="Times New Roman" w:hAnsi="Arial" w:cs="Arial"/>
          <w:szCs w:val="20"/>
        </w:rPr>
      </w:pPr>
      <w:r w:rsidRPr="00CB65D9">
        <w:rPr>
          <w:rFonts w:ascii="Arial" w:eastAsia="Times New Roman" w:hAnsi="Arial" w:cs="Arial"/>
          <w:szCs w:val="20"/>
        </w:rPr>
        <w:t xml:space="preserve">We have the privilege of </w:t>
      </w:r>
      <w:r w:rsidR="00CB65D9" w:rsidRPr="00CB65D9">
        <w:rPr>
          <w:rFonts w:ascii="Arial" w:eastAsia="Times New Roman" w:hAnsi="Arial" w:cs="Arial"/>
          <w:szCs w:val="20"/>
        </w:rPr>
        <w:t>welcoming</w:t>
      </w:r>
      <w:r w:rsidRPr="00CB65D9">
        <w:rPr>
          <w:rFonts w:ascii="Arial" w:eastAsia="Times New Roman" w:hAnsi="Arial" w:cs="Arial"/>
          <w:szCs w:val="20"/>
        </w:rPr>
        <w:t xml:space="preserve"> Mr Woodco</w:t>
      </w:r>
      <w:r w:rsidR="00CB65D9" w:rsidRPr="00CB65D9">
        <w:rPr>
          <w:rFonts w:ascii="Arial" w:eastAsia="Times New Roman" w:hAnsi="Arial" w:cs="Arial"/>
          <w:szCs w:val="20"/>
        </w:rPr>
        <w:t>ck to the Tutshill team. Mr Woodcock comes with years of experience</w:t>
      </w:r>
      <w:r w:rsidR="00CB65D9">
        <w:rPr>
          <w:rFonts w:ascii="Arial" w:eastAsia="Times New Roman" w:hAnsi="Arial" w:cs="Arial"/>
          <w:szCs w:val="20"/>
        </w:rPr>
        <w:t xml:space="preserve">, </w:t>
      </w:r>
      <w:r w:rsidR="00CB65D9" w:rsidRPr="00CB65D9">
        <w:rPr>
          <w:rFonts w:ascii="Arial" w:eastAsia="Times New Roman" w:hAnsi="Arial" w:cs="Arial"/>
          <w:szCs w:val="20"/>
        </w:rPr>
        <w:t xml:space="preserve">working in a variety of schools. He has previously met the children and </w:t>
      </w:r>
      <w:r w:rsidR="00CB65D9" w:rsidRPr="00CB65D9">
        <w:rPr>
          <w:rFonts w:ascii="Arial" w:eastAsia="Times New Roman" w:hAnsi="Arial" w:cs="Arial"/>
          <w:szCs w:val="20"/>
        </w:rPr>
        <w:lastRenderedPageBreak/>
        <w:t xml:space="preserve">Mrs Ryder and </w:t>
      </w:r>
      <w:proofErr w:type="gramStart"/>
      <w:r w:rsidR="00CB65D9" w:rsidRPr="00CB65D9">
        <w:rPr>
          <w:rFonts w:ascii="Arial" w:eastAsia="Times New Roman" w:hAnsi="Arial" w:cs="Arial"/>
          <w:szCs w:val="20"/>
        </w:rPr>
        <w:t>himself</w:t>
      </w:r>
      <w:proofErr w:type="gramEnd"/>
      <w:r w:rsidR="00CB65D9" w:rsidRPr="00CB65D9">
        <w:rPr>
          <w:rFonts w:ascii="Arial" w:eastAsia="Times New Roman" w:hAnsi="Arial" w:cs="Arial"/>
          <w:szCs w:val="20"/>
        </w:rPr>
        <w:t xml:space="preserve"> have met to talk about and share the information needed for his new class!</w:t>
      </w:r>
      <w:r w:rsidR="00CB65D9">
        <w:rPr>
          <w:rFonts w:ascii="Arial" w:eastAsia="Times New Roman" w:hAnsi="Arial" w:cs="Arial"/>
          <w:szCs w:val="20"/>
        </w:rPr>
        <w:t xml:space="preserve"> We look forward to seeing him in the New Year. </w:t>
      </w:r>
    </w:p>
    <w:p w:rsidR="00CB65D9" w:rsidRDefault="00CB65D9" w:rsidP="00864BAD">
      <w:pPr>
        <w:pStyle w:val="PlainText"/>
        <w:rPr>
          <w:rFonts w:ascii="Arial" w:eastAsia="Times New Roman" w:hAnsi="Arial" w:cs="Arial"/>
          <w:b/>
          <w:szCs w:val="20"/>
        </w:rPr>
      </w:pPr>
    </w:p>
    <w:p w:rsidR="00864BAD" w:rsidRPr="00864BAD" w:rsidRDefault="00864BAD" w:rsidP="00864BAD">
      <w:pPr>
        <w:pStyle w:val="PlainText"/>
        <w:rPr>
          <w:rFonts w:ascii="Arial" w:eastAsia="Times New Roman" w:hAnsi="Arial" w:cs="Arial"/>
          <w:b/>
          <w:szCs w:val="20"/>
        </w:rPr>
      </w:pPr>
      <w:r w:rsidRPr="00864BAD">
        <w:rPr>
          <w:rFonts w:ascii="Arial" w:eastAsia="Times New Roman" w:hAnsi="Arial" w:cs="Arial"/>
          <w:b/>
          <w:szCs w:val="20"/>
        </w:rPr>
        <w:t>Community News</w:t>
      </w:r>
    </w:p>
    <w:p w:rsidR="00BE4E65" w:rsidRDefault="00864BAD" w:rsidP="00864BAD">
      <w:pPr>
        <w:pStyle w:val="PlainText"/>
        <w:rPr>
          <w:rFonts w:ascii="Arial" w:eastAsia="Times New Roman" w:hAnsi="Arial" w:cs="Arial"/>
          <w:szCs w:val="20"/>
        </w:rPr>
      </w:pPr>
      <w:r w:rsidRPr="00864BAD">
        <w:rPr>
          <w:rFonts w:ascii="Arial" w:eastAsia="Times New Roman" w:hAnsi="Arial" w:cs="Arial"/>
          <w:szCs w:val="20"/>
        </w:rPr>
        <w:t xml:space="preserve">A community sing along Carol and quiz event featuring our very own Year 6’s will be held on </w:t>
      </w:r>
      <w:r w:rsidRPr="00864BAD">
        <w:rPr>
          <w:rFonts w:ascii="Arial" w:eastAsia="Times New Roman" w:hAnsi="Arial" w:cs="Arial"/>
          <w:b/>
          <w:szCs w:val="20"/>
        </w:rPr>
        <w:t>Tuesday 22 of December</w:t>
      </w:r>
      <w:r w:rsidRPr="00864BAD">
        <w:rPr>
          <w:rFonts w:ascii="Arial" w:eastAsia="Times New Roman" w:hAnsi="Arial" w:cs="Arial"/>
          <w:szCs w:val="20"/>
        </w:rPr>
        <w:t xml:space="preserve"> at 7pm. The event will premiere live on YouTube and can be accessed via YouTube under ‘Tidenham </w:t>
      </w:r>
      <w:r>
        <w:rPr>
          <w:rFonts w:ascii="Arial" w:eastAsia="Times New Roman" w:hAnsi="Arial" w:cs="Arial"/>
          <w:szCs w:val="20"/>
        </w:rPr>
        <w:t>P</w:t>
      </w:r>
      <w:r w:rsidRPr="00864BAD">
        <w:rPr>
          <w:rFonts w:ascii="Arial" w:eastAsia="Times New Roman" w:hAnsi="Arial" w:cs="Arial"/>
          <w:szCs w:val="20"/>
        </w:rPr>
        <w:t>arish online church’ or via a link on their Facebook page.</w:t>
      </w:r>
      <w:r w:rsidR="00BE4E65">
        <w:rPr>
          <w:rFonts w:ascii="Arial" w:eastAsia="Times New Roman" w:hAnsi="Arial" w:cs="Arial"/>
          <w:szCs w:val="20"/>
        </w:rPr>
        <w:t xml:space="preserve">  </w:t>
      </w:r>
    </w:p>
    <w:p w:rsidR="00BE4E65" w:rsidRDefault="00BE4E65" w:rsidP="00864BAD">
      <w:pPr>
        <w:pStyle w:val="PlainText"/>
        <w:rPr>
          <w:rFonts w:ascii="Arial" w:eastAsia="Times New Roman" w:hAnsi="Arial" w:cs="Arial"/>
          <w:szCs w:val="20"/>
        </w:rPr>
      </w:pPr>
    </w:p>
    <w:p w:rsidR="00864BAD" w:rsidRDefault="00864BAD" w:rsidP="00864BAD">
      <w:pPr>
        <w:pStyle w:val="PlainText"/>
        <w:rPr>
          <w:rFonts w:ascii="Arial" w:eastAsia="Times New Roman" w:hAnsi="Arial" w:cs="Arial"/>
          <w:szCs w:val="20"/>
        </w:rPr>
      </w:pPr>
      <w:r w:rsidRPr="00864BAD">
        <w:rPr>
          <w:rFonts w:ascii="Arial" w:eastAsia="Times New Roman" w:hAnsi="Arial" w:cs="Arial"/>
          <w:szCs w:val="20"/>
        </w:rPr>
        <w:t>All carols will be performed by local schools and music groups plus there will be Christmas messages sent by local businesses, Castleford Res</w:t>
      </w:r>
      <w:r>
        <w:rPr>
          <w:rFonts w:ascii="Arial" w:eastAsia="Times New Roman" w:hAnsi="Arial" w:cs="Arial"/>
          <w:szCs w:val="20"/>
        </w:rPr>
        <w:t>idential home, Garden City FC, l</w:t>
      </w:r>
      <w:r w:rsidRPr="00864BAD">
        <w:rPr>
          <w:rFonts w:ascii="Arial" w:eastAsia="Times New Roman" w:hAnsi="Arial" w:cs="Arial"/>
          <w:szCs w:val="20"/>
        </w:rPr>
        <w:t>ocal Preschools and more. For little ones there will be a ‘Spot the stars’ competition and quiz for the older and more competitive of you.</w:t>
      </w:r>
    </w:p>
    <w:p w:rsidR="00864BAD" w:rsidRPr="00864BAD" w:rsidRDefault="00864BAD" w:rsidP="00864BAD">
      <w:pPr>
        <w:pStyle w:val="PlainText"/>
        <w:rPr>
          <w:rFonts w:ascii="Arial" w:eastAsia="Times New Roman" w:hAnsi="Arial" w:cs="Arial"/>
          <w:szCs w:val="20"/>
        </w:rPr>
      </w:pPr>
    </w:p>
    <w:p w:rsidR="00864BAD" w:rsidRDefault="00864BAD" w:rsidP="00864BAD">
      <w:pPr>
        <w:pStyle w:val="PlainText"/>
        <w:rPr>
          <w:rFonts w:ascii="Arial" w:eastAsia="Times New Roman" w:hAnsi="Arial" w:cs="Arial"/>
          <w:szCs w:val="20"/>
        </w:rPr>
      </w:pPr>
      <w:r w:rsidRPr="00864BAD">
        <w:rPr>
          <w:rFonts w:ascii="Arial" w:eastAsia="Times New Roman" w:hAnsi="Arial" w:cs="Arial"/>
          <w:szCs w:val="20"/>
        </w:rPr>
        <w:t>If you know of any of your neighbours and friends who need cheering up (and who can access this) please let them know.</w:t>
      </w:r>
    </w:p>
    <w:p w:rsidR="00864BAD" w:rsidRPr="00864BAD" w:rsidRDefault="00864BAD" w:rsidP="00864BAD">
      <w:pPr>
        <w:pStyle w:val="PlainText"/>
        <w:rPr>
          <w:rFonts w:ascii="Arial" w:eastAsia="Times New Roman" w:hAnsi="Arial" w:cs="Arial"/>
          <w:szCs w:val="20"/>
        </w:rPr>
      </w:pPr>
    </w:p>
    <w:p w:rsidR="00E07658" w:rsidRDefault="00E07658" w:rsidP="00E07658">
      <w:pPr>
        <w:pStyle w:val="NoSpacing"/>
        <w:rPr>
          <w:rFonts w:cs="Arial"/>
          <w:b/>
        </w:rPr>
      </w:pPr>
      <w:r>
        <w:rPr>
          <w:rFonts w:cs="Arial"/>
          <w:b/>
        </w:rPr>
        <w:t>Message from Tidenham Parish Church</w:t>
      </w:r>
    </w:p>
    <w:p w:rsidR="00E07658" w:rsidRPr="00E07658" w:rsidRDefault="00E07658" w:rsidP="00E07658">
      <w:pPr>
        <w:pStyle w:val="NoSpacing"/>
        <w:rPr>
          <w:rFonts w:cs="Arial"/>
        </w:rPr>
      </w:pPr>
      <w:r w:rsidRPr="00E07658">
        <w:rPr>
          <w:rFonts w:cs="Arial"/>
        </w:rPr>
        <w:t>All members of the school community are invite</w:t>
      </w:r>
      <w:r>
        <w:rPr>
          <w:rFonts w:cs="Arial"/>
        </w:rPr>
        <w:t>d to 'Bobble Hats and Lanterns'.  This is a</w:t>
      </w:r>
      <w:r w:rsidRPr="00E07658">
        <w:rPr>
          <w:rFonts w:cs="Arial"/>
        </w:rPr>
        <w:t xml:space="preserve"> short time of outdoor, </w:t>
      </w:r>
      <w:proofErr w:type="spellStart"/>
      <w:r w:rsidRPr="00E07658">
        <w:rPr>
          <w:rFonts w:cs="Arial"/>
        </w:rPr>
        <w:t>Covid</w:t>
      </w:r>
      <w:proofErr w:type="spellEnd"/>
      <w:r w:rsidRPr="00E07658">
        <w:rPr>
          <w:rFonts w:cs="Arial"/>
        </w:rPr>
        <w:t xml:space="preserve">-secure worship for Christmas </w:t>
      </w:r>
      <w:r>
        <w:rPr>
          <w:rFonts w:cs="Arial"/>
        </w:rPr>
        <w:t xml:space="preserve">Eve on </w:t>
      </w:r>
      <w:r w:rsidR="00864BAD" w:rsidRPr="00864BAD">
        <w:rPr>
          <w:rFonts w:cs="Arial"/>
          <w:b/>
        </w:rPr>
        <w:t xml:space="preserve">Thursday </w:t>
      </w:r>
      <w:r w:rsidRPr="00864BAD">
        <w:rPr>
          <w:rFonts w:cs="Arial"/>
          <w:b/>
        </w:rPr>
        <w:t>24 December</w:t>
      </w:r>
      <w:r>
        <w:rPr>
          <w:rFonts w:cs="Arial"/>
        </w:rPr>
        <w:t xml:space="preserve"> at </w:t>
      </w:r>
      <w:r w:rsidRPr="00E07658">
        <w:rPr>
          <w:rFonts w:cs="Arial"/>
        </w:rPr>
        <w:t>3</w:t>
      </w:r>
      <w:r>
        <w:rPr>
          <w:rFonts w:cs="Arial"/>
        </w:rPr>
        <w:t>.</w:t>
      </w:r>
      <w:r w:rsidRPr="00E07658">
        <w:rPr>
          <w:rFonts w:cs="Arial"/>
        </w:rPr>
        <w:t>30pm on the field behind St Luke's Church</w:t>
      </w:r>
      <w:r>
        <w:rPr>
          <w:rFonts w:cs="Arial"/>
        </w:rPr>
        <w:t>.</w:t>
      </w:r>
      <w:r w:rsidR="00BE4E65">
        <w:rPr>
          <w:rFonts w:cs="Arial"/>
        </w:rPr>
        <w:t xml:space="preserve">  </w:t>
      </w:r>
      <w:r w:rsidRPr="00E07658">
        <w:rPr>
          <w:rFonts w:cs="Arial"/>
        </w:rPr>
        <w:t>For more info contact Jane Penny or see the Church website</w:t>
      </w:r>
    </w:p>
    <w:p w:rsidR="00E07658" w:rsidRDefault="00E07658" w:rsidP="00A138CA">
      <w:pPr>
        <w:pStyle w:val="NoSpacing"/>
        <w:rPr>
          <w:rFonts w:cs="Arial"/>
          <w:b/>
          <w:szCs w:val="22"/>
        </w:rPr>
      </w:pPr>
    </w:p>
    <w:p w:rsidR="00A138CA" w:rsidRPr="002E2336" w:rsidRDefault="00A138CA" w:rsidP="00A138CA">
      <w:pPr>
        <w:pStyle w:val="NoSpacing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ParentPay </w:t>
      </w:r>
      <w:r w:rsidR="00855136">
        <w:rPr>
          <w:rFonts w:cs="Arial"/>
          <w:b/>
          <w:szCs w:val="22"/>
        </w:rPr>
        <w:t xml:space="preserve">School </w:t>
      </w:r>
      <w:r w:rsidR="00321C22">
        <w:rPr>
          <w:rFonts w:cs="Arial"/>
          <w:b/>
          <w:szCs w:val="22"/>
        </w:rPr>
        <w:t>Meal</w:t>
      </w:r>
      <w:r>
        <w:rPr>
          <w:rFonts w:cs="Arial"/>
          <w:b/>
          <w:szCs w:val="22"/>
        </w:rPr>
        <w:t xml:space="preserve"> Booking Service </w:t>
      </w:r>
      <w:r>
        <w:rPr>
          <w:rFonts w:cs="Arial"/>
          <w:szCs w:val="22"/>
        </w:rPr>
        <w:t>(</w:t>
      </w:r>
      <w:hyperlink r:id="rId12" w:history="1">
        <w:r w:rsidRPr="00A70C14">
          <w:rPr>
            <w:rStyle w:val="Hyperlink"/>
            <w:rFonts w:cs="Arial"/>
            <w:szCs w:val="22"/>
          </w:rPr>
          <w:t>www.parentpay.com</w:t>
        </w:r>
      </w:hyperlink>
      <w:r>
        <w:rPr>
          <w:rFonts w:cs="Arial"/>
          <w:szCs w:val="22"/>
        </w:rPr>
        <w:t xml:space="preserve">).  </w:t>
      </w:r>
    </w:p>
    <w:p w:rsidR="00A138CA" w:rsidRDefault="00321C22" w:rsidP="00A138CA">
      <w:pPr>
        <w:pStyle w:val="NoSpacing"/>
        <w:rPr>
          <w:rFonts w:cs="Arial"/>
        </w:rPr>
      </w:pPr>
      <w:r>
        <w:rPr>
          <w:rFonts w:cs="Arial"/>
          <w:szCs w:val="22"/>
        </w:rPr>
        <w:t>Please d</w:t>
      </w:r>
      <w:r w:rsidR="00A138CA">
        <w:rPr>
          <w:rFonts w:cs="Arial"/>
          <w:szCs w:val="22"/>
        </w:rPr>
        <w:t xml:space="preserve">on’t forget </w:t>
      </w:r>
      <w:r w:rsidR="0031795D">
        <w:rPr>
          <w:rFonts w:cs="Arial"/>
          <w:szCs w:val="22"/>
        </w:rPr>
        <w:t xml:space="preserve">to book your child’s school </w:t>
      </w:r>
      <w:r>
        <w:rPr>
          <w:rFonts w:cs="Arial"/>
          <w:szCs w:val="22"/>
        </w:rPr>
        <w:t xml:space="preserve">meal </w:t>
      </w:r>
      <w:r w:rsidR="00A138CA">
        <w:rPr>
          <w:rFonts w:cs="Arial"/>
          <w:szCs w:val="22"/>
        </w:rPr>
        <w:t>via ParentPay</w:t>
      </w:r>
      <w:r>
        <w:rPr>
          <w:rFonts w:cs="Arial"/>
          <w:szCs w:val="22"/>
        </w:rPr>
        <w:t xml:space="preserve"> in advance</w:t>
      </w:r>
      <w:r w:rsidR="00A138CA">
        <w:rPr>
          <w:rFonts w:cs="Arial"/>
          <w:szCs w:val="22"/>
        </w:rPr>
        <w:t xml:space="preserve">.  We would highly recommend that you book </w:t>
      </w:r>
      <w:r w:rsidR="00A138CA">
        <w:rPr>
          <w:rFonts w:cs="Arial"/>
        </w:rPr>
        <w:t xml:space="preserve">and pay (if applicable) for a week’s meals at a time.  You can book as many meals as your child requires for the week.  You can, of course, book as many weeks in advance as you wish.   </w:t>
      </w:r>
      <w:r w:rsidR="00A138CA" w:rsidRPr="00AC765C">
        <w:rPr>
          <w:rFonts w:cs="Arial"/>
          <w:b/>
        </w:rPr>
        <w:t xml:space="preserve">Please note that this </w:t>
      </w:r>
      <w:r w:rsidR="002A2698">
        <w:rPr>
          <w:rFonts w:cs="Arial"/>
          <w:b/>
        </w:rPr>
        <w:t>is</w:t>
      </w:r>
      <w:r w:rsidR="00A138CA" w:rsidRPr="00AC765C">
        <w:rPr>
          <w:rFonts w:cs="Arial"/>
          <w:b/>
        </w:rPr>
        <w:t xml:space="preserve"> the only facility for booking school meals</w:t>
      </w:r>
      <w:r w:rsidR="00A138CA">
        <w:rPr>
          <w:rFonts w:cs="Arial"/>
        </w:rPr>
        <w:t xml:space="preserve">. </w:t>
      </w:r>
    </w:p>
    <w:p w:rsidR="00752CB7" w:rsidRDefault="00752CB7" w:rsidP="00A138CA">
      <w:pPr>
        <w:pStyle w:val="NoSpacing"/>
        <w:rPr>
          <w:rFonts w:cs="Arial"/>
          <w:shd w:val="clear" w:color="auto" w:fill="FFFFFF"/>
        </w:rPr>
      </w:pPr>
    </w:p>
    <w:p w:rsidR="00DD3DCB" w:rsidRDefault="00B67B50" w:rsidP="009A408B">
      <w:pPr>
        <w:pStyle w:val="NoSpacing"/>
        <w:rPr>
          <w:rFonts w:cs="Arial"/>
          <w:b/>
          <w:shd w:val="clear" w:color="auto" w:fill="FFFFFF"/>
        </w:rPr>
      </w:pPr>
      <w:r>
        <w:rPr>
          <w:rFonts w:cs="Arial"/>
          <w:b/>
          <w:shd w:val="clear" w:color="auto" w:fill="FFFFFF"/>
        </w:rPr>
        <w:t>Free School Meals</w:t>
      </w:r>
    </w:p>
    <w:p w:rsidR="00B67B50" w:rsidRDefault="00B67B50" w:rsidP="009A408B">
      <w:pPr>
        <w:pStyle w:val="NoSpacing"/>
        <w:rPr>
          <w:rFonts w:cs="Arial"/>
          <w:szCs w:val="22"/>
        </w:rPr>
      </w:pPr>
      <w:r w:rsidRPr="00935A5D">
        <w:rPr>
          <w:rFonts w:cs="Arial"/>
          <w:szCs w:val="22"/>
        </w:rPr>
        <w:t>We are aware that during recent times</w:t>
      </w:r>
      <w:r w:rsidR="00935A5D">
        <w:rPr>
          <w:rFonts w:cs="Arial"/>
          <w:szCs w:val="22"/>
        </w:rPr>
        <w:t>,</w:t>
      </w:r>
      <w:r w:rsidRPr="00935A5D">
        <w:rPr>
          <w:rFonts w:cs="Arial"/>
          <w:szCs w:val="22"/>
        </w:rPr>
        <w:t xml:space="preserve"> </w:t>
      </w:r>
      <w:r w:rsidR="00935A5D" w:rsidRPr="00935A5D">
        <w:rPr>
          <w:rFonts w:cs="Arial"/>
          <w:szCs w:val="22"/>
        </w:rPr>
        <w:t>families</w:t>
      </w:r>
      <w:r w:rsidRPr="00935A5D">
        <w:rPr>
          <w:rFonts w:cs="Arial"/>
          <w:szCs w:val="22"/>
        </w:rPr>
        <w:t xml:space="preserve">/households may have experienced </w:t>
      </w:r>
      <w:r w:rsidR="00935A5D" w:rsidRPr="00935A5D">
        <w:rPr>
          <w:rFonts w:cs="Arial"/>
          <w:szCs w:val="22"/>
        </w:rPr>
        <w:t>changes in</w:t>
      </w:r>
      <w:r w:rsidRPr="00935A5D">
        <w:rPr>
          <w:rFonts w:cs="Arial"/>
          <w:szCs w:val="22"/>
        </w:rPr>
        <w:t xml:space="preserve"> their financial situations. Should you think at any point you may be </w:t>
      </w:r>
      <w:r w:rsidR="00935A5D" w:rsidRPr="00935A5D">
        <w:rPr>
          <w:rFonts w:cs="Arial"/>
          <w:szCs w:val="22"/>
        </w:rPr>
        <w:t>entitled</w:t>
      </w:r>
      <w:r w:rsidR="00935A5D">
        <w:rPr>
          <w:rFonts w:cs="Arial"/>
          <w:szCs w:val="22"/>
        </w:rPr>
        <w:t xml:space="preserve"> to receive</w:t>
      </w:r>
      <w:r w:rsidRPr="00935A5D">
        <w:rPr>
          <w:rFonts w:cs="Arial"/>
          <w:szCs w:val="22"/>
        </w:rPr>
        <w:t xml:space="preserve"> additional </w:t>
      </w:r>
      <w:r w:rsidR="00935A5D" w:rsidRPr="00935A5D">
        <w:rPr>
          <w:rFonts w:cs="Arial"/>
          <w:szCs w:val="22"/>
        </w:rPr>
        <w:t>money</w:t>
      </w:r>
      <w:r w:rsidRPr="00935A5D">
        <w:rPr>
          <w:rFonts w:cs="Arial"/>
          <w:szCs w:val="22"/>
        </w:rPr>
        <w:t xml:space="preserve"> for your </w:t>
      </w:r>
      <w:r w:rsidR="00935A5D" w:rsidRPr="00935A5D">
        <w:rPr>
          <w:rFonts w:cs="Arial"/>
          <w:szCs w:val="22"/>
        </w:rPr>
        <w:t>child</w:t>
      </w:r>
      <w:r w:rsidRPr="00935A5D">
        <w:rPr>
          <w:rFonts w:cs="Arial"/>
          <w:szCs w:val="22"/>
        </w:rPr>
        <w:t xml:space="preserve"> at school and a da</w:t>
      </w:r>
      <w:r w:rsidR="00935A5D">
        <w:rPr>
          <w:rFonts w:cs="Arial"/>
          <w:szCs w:val="22"/>
        </w:rPr>
        <w:t xml:space="preserve">ily school meal, please look at </w:t>
      </w:r>
      <w:hyperlink r:id="rId13" w:history="1">
        <w:r w:rsidR="00935A5D" w:rsidRPr="009F7855">
          <w:rPr>
            <w:rStyle w:val="Hyperlink"/>
            <w:rFonts w:cs="Arial"/>
            <w:szCs w:val="22"/>
          </w:rPr>
          <w:t>https://www.gloucestershire.gov.uk/education-and-learning/school-transport-and-free-school-meals/apply-for-free-school-meals/</w:t>
        </w:r>
      </w:hyperlink>
    </w:p>
    <w:p w:rsidR="00935A5D" w:rsidRPr="00935A5D" w:rsidRDefault="00935A5D" w:rsidP="009A408B">
      <w:pPr>
        <w:pStyle w:val="NoSpacing"/>
        <w:rPr>
          <w:rFonts w:cs="Arial"/>
          <w:szCs w:val="22"/>
        </w:rPr>
      </w:pPr>
      <w:r>
        <w:rPr>
          <w:rFonts w:cs="Arial"/>
          <w:szCs w:val="22"/>
        </w:rPr>
        <w:t xml:space="preserve">Should you think you may qualify, please apply, regardless </w:t>
      </w:r>
      <w:r w:rsidR="00F46C7A">
        <w:rPr>
          <w:rFonts w:cs="Arial"/>
          <w:szCs w:val="22"/>
        </w:rPr>
        <w:t xml:space="preserve">of </w:t>
      </w:r>
      <w:r>
        <w:rPr>
          <w:rFonts w:cs="Arial"/>
          <w:szCs w:val="22"/>
        </w:rPr>
        <w:t>what year your child may be in. The response is immediate.</w:t>
      </w:r>
    </w:p>
    <w:p w:rsidR="0056331E" w:rsidRDefault="0056331E" w:rsidP="009A408B">
      <w:pPr>
        <w:pStyle w:val="NoSpacing"/>
        <w:rPr>
          <w:rFonts w:cs="Arial"/>
          <w:b/>
          <w:szCs w:val="22"/>
        </w:rPr>
      </w:pPr>
    </w:p>
    <w:p w:rsidR="009A408B" w:rsidRPr="00456114" w:rsidRDefault="009A408B" w:rsidP="009A408B">
      <w:pPr>
        <w:pStyle w:val="NoSpacing"/>
        <w:rPr>
          <w:rFonts w:cs="Arial"/>
          <w:b/>
          <w:szCs w:val="22"/>
        </w:rPr>
      </w:pPr>
      <w:r w:rsidRPr="00456114">
        <w:rPr>
          <w:rFonts w:cs="Arial"/>
          <w:b/>
          <w:szCs w:val="22"/>
        </w:rPr>
        <w:t>Contact Information</w:t>
      </w:r>
    </w:p>
    <w:p w:rsidR="009A408B" w:rsidRDefault="009A408B" w:rsidP="009A408B">
      <w:pPr>
        <w:pStyle w:val="NoSpacing"/>
        <w:rPr>
          <w:rFonts w:cs="Arial"/>
          <w:szCs w:val="22"/>
        </w:rPr>
      </w:pPr>
      <w:r w:rsidRPr="00456114">
        <w:rPr>
          <w:rFonts w:cs="Arial"/>
          <w:szCs w:val="22"/>
        </w:rPr>
        <w:t>Please ensure you advise the School Office of any changes to your contact details.  It is vital that we have</w:t>
      </w:r>
      <w:r w:rsidRPr="002E2336">
        <w:rPr>
          <w:rFonts w:cs="Arial"/>
          <w:szCs w:val="22"/>
        </w:rPr>
        <w:t xml:space="preserve"> your up to date information for all correspondence purposes</w:t>
      </w:r>
      <w:r w:rsidR="0031795D">
        <w:rPr>
          <w:rFonts w:cs="Arial"/>
          <w:szCs w:val="22"/>
        </w:rPr>
        <w:t xml:space="preserve"> and in case of emergency</w:t>
      </w:r>
      <w:r w:rsidRPr="002E2336">
        <w:rPr>
          <w:rFonts w:cs="Arial"/>
          <w:szCs w:val="22"/>
        </w:rPr>
        <w:t>.</w:t>
      </w:r>
      <w:r w:rsidR="00790159">
        <w:rPr>
          <w:rFonts w:cs="Arial"/>
          <w:szCs w:val="22"/>
        </w:rPr>
        <w:t xml:space="preserve">  Please email any changes to </w:t>
      </w:r>
      <w:hyperlink r:id="rId14" w:history="1">
        <w:r w:rsidR="00790159" w:rsidRPr="00F850D5">
          <w:rPr>
            <w:rStyle w:val="Hyperlink"/>
            <w:rFonts w:cs="Arial"/>
            <w:szCs w:val="22"/>
          </w:rPr>
          <w:t>office@tutshillcofe.gloucs.sch.uk</w:t>
        </w:r>
      </w:hyperlink>
      <w:r w:rsidR="00790159">
        <w:rPr>
          <w:rFonts w:cs="Arial"/>
          <w:szCs w:val="22"/>
        </w:rPr>
        <w:t xml:space="preserve"> </w:t>
      </w:r>
    </w:p>
    <w:p w:rsidR="00935A5D" w:rsidRDefault="00935A5D" w:rsidP="009A408B">
      <w:pPr>
        <w:pStyle w:val="NoSpacing"/>
        <w:rPr>
          <w:rFonts w:cs="Arial"/>
          <w:szCs w:val="22"/>
        </w:rPr>
      </w:pPr>
    </w:p>
    <w:p w:rsidR="00443C35" w:rsidRPr="002E2336" w:rsidRDefault="00443C35" w:rsidP="00441198">
      <w:pPr>
        <w:rPr>
          <w:rFonts w:ascii="Arial" w:eastAsia="Times New Roman" w:hAnsi="Arial" w:cs="Arial"/>
          <w:b/>
        </w:rPr>
      </w:pPr>
      <w:r w:rsidRPr="002E2336">
        <w:rPr>
          <w:rFonts w:ascii="Arial" w:eastAsia="Times New Roman" w:hAnsi="Arial" w:cs="Arial"/>
          <w:b/>
        </w:rPr>
        <w:t xml:space="preserve">Diary Dates </w:t>
      </w:r>
      <w:r w:rsidR="00F46C7A">
        <w:rPr>
          <w:rFonts w:ascii="Arial" w:eastAsia="Times New Roman" w:hAnsi="Arial" w:cs="Arial"/>
          <w:b/>
        </w:rPr>
        <w:t xml:space="preserve">for </w:t>
      </w:r>
      <w:r w:rsidR="00235261">
        <w:rPr>
          <w:rFonts w:ascii="Arial" w:eastAsia="Times New Roman" w:hAnsi="Arial" w:cs="Arial"/>
          <w:b/>
        </w:rPr>
        <w:t>January</w:t>
      </w:r>
      <w:r w:rsidR="00F46C7A">
        <w:rPr>
          <w:rFonts w:ascii="Arial" w:eastAsia="Times New Roman" w:hAnsi="Arial" w:cs="Arial"/>
          <w:b/>
        </w:rPr>
        <w:t xml:space="preserve"> – July 2021 </w:t>
      </w:r>
      <w:r w:rsidRPr="002E2336">
        <w:rPr>
          <w:rFonts w:ascii="Arial" w:eastAsia="Times New Roman" w:hAnsi="Arial" w:cs="Arial"/>
          <w:b/>
        </w:rPr>
        <w:t xml:space="preserve"> </w:t>
      </w:r>
    </w:p>
    <w:tbl>
      <w:tblPr>
        <w:tblW w:w="50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5"/>
        <w:gridCol w:w="870"/>
        <w:gridCol w:w="3071"/>
      </w:tblGrid>
      <w:tr w:rsidR="00D03C95" w:rsidRPr="002E2336" w:rsidTr="00571960">
        <w:trPr>
          <w:trHeight w:val="276"/>
        </w:trPr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443C35" w:rsidRPr="002E2336" w:rsidRDefault="00D03C95" w:rsidP="002E233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MONTH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443C35" w:rsidRPr="002E2336" w:rsidRDefault="00443C35" w:rsidP="006F0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E2336">
              <w:rPr>
                <w:rFonts w:ascii="Arial" w:eastAsia="Times New Roman" w:hAnsi="Arial" w:cs="Arial"/>
                <w:b/>
                <w:bCs/>
              </w:rPr>
              <w:t>DATE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443C35" w:rsidRPr="002E2336" w:rsidRDefault="00443C35" w:rsidP="002E233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E2336">
              <w:rPr>
                <w:rFonts w:ascii="Arial" w:eastAsia="Times New Roman" w:hAnsi="Arial" w:cs="Arial"/>
                <w:b/>
              </w:rPr>
              <w:t>EVENT</w:t>
            </w:r>
          </w:p>
        </w:tc>
      </w:tr>
      <w:tr w:rsidR="00571960" w:rsidRPr="002E2336" w:rsidTr="003022AC">
        <w:trPr>
          <w:trHeight w:val="276"/>
        </w:trPr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1960" w:rsidRDefault="00571960" w:rsidP="0057196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Jan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960" w:rsidRDefault="00571960" w:rsidP="005719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960" w:rsidRDefault="00571960" w:rsidP="0057196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BANK HOLIDAY</w:t>
            </w:r>
          </w:p>
        </w:tc>
      </w:tr>
      <w:tr w:rsidR="00571960" w:rsidRPr="002E2336" w:rsidTr="003022AC">
        <w:trPr>
          <w:trHeight w:val="276"/>
        </w:trPr>
        <w:tc>
          <w:tcPr>
            <w:tcW w:w="1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1960" w:rsidRDefault="00571960" w:rsidP="0057196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960" w:rsidRDefault="00571960" w:rsidP="005719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4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960" w:rsidRDefault="00571960" w:rsidP="0057196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INSET DAY</w:t>
            </w:r>
          </w:p>
        </w:tc>
      </w:tr>
      <w:tr w:rsidR="00571960" w:rsidRPr="002E2336" w:rsidTr="003022AC">
        <w:trPr>
          <w:trHeight w:val="276"/>
        </w:trPr>
        <w:tc>
          <w:tcPr>
            <w:tcW w:w="1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1960" w:rsidRDefault="00571960" w:rsidP="0057196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960" w:rsidRDefault="00571960" w:rsidP="005719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27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960" w:rsidRDefault="00571960" w:rsidP="0057196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Reception and Year 6 Vision and Measurements Screening</w:t>
            </w:r>
          </w:p>
        </w:tc>
      </w:tr>
      <w:tr w:rsidR="00571960" w:rsidRPr="002E2336" w:rsidTr="003022AC">
        <w:trPr>
          <w:trHeight w:val="276"/>
        </w:trPr>
        <w:tc>
          <w:tcPr>
            <w:tcW w:w="114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1960" w:rsidRDefault="00571960" w:rsidP="0057196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960" w:rsidRDefault="00571960" w:rsidP="005719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5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960" w:rsidRDefault="00571960" w:rsidP="0057196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Term 3 begins</w:t>
            </w:r>
          </w:p>
        </w:tc>
      </w:tr>
      <w:tr w:rsidR="00571960" w:rsidRPr="002E2336" w:rsidTr="003022AC">
        <w:trPr>
          <w:trHeight w:val="276"/>
        </w:trPr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1960" w:rsidRDefault="00571960" w:rsidP="0057196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Feb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960" w:rsidRDefault="00571960" w:rsidP="005719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12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960" w:rsidRDefault="00571960" w:rsidP="0057196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Term 3 ends</w:t>
            </w:r>
          </w:p>
        </w:tc>
      </w:tr>
      <w:tr w:rsidR="00571960" w:rsidRPr="002E2336" w:rsidTr="003022AC">
        <w:trPr>
          <w:trHeight w:val="276"/>
        </w:trPr>
        <w:tc>
          <w:tcPr>
            <w:tcW w:w="114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1960" w:rsidRDefault="00571960" w:rsidP="0057196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960" w:rsidRDefault="00571960" w:rsidP="005719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22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960" w:rsidRDefault="00571960" w:rsidP="0057196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Term 4 begins</w:t>
            </w:r>
          </w:p>
        </w:tc>
      </w:tr>
      <w:tr w:rsidR="00571960" w:rsidRPr="002E2336" w:rsidTr="003022AC">
        <w:trPr>
          <w:trHeight w:val="276"/>
        </w:trPr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1960" w:rsidRDefault="00571960" w:rsidP="0057196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Mar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960" w:rsidRDefault="00571960" w:rsidP="005719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15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960" w:rsidRDefault="00571960" w:rsidP="0057196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INSET DAY</w:t>
            </w:r>
          </w:p>
        </w:tc>
      </w:tr>
      <w:tr w:rsidR="00571960" w:rsidRPr="002E2336" w:rsidTr="003022AC">
        <w:trPr>
          <w:trHeight w:val="276"/>
        </w:trPr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1960" w:rsidRDefault="00571960" w:rsidP="0057196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Apr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960" w:rsidRDefault="00571960" w:rsidP="005719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960" w:rsidRDefault="00571960" w:rsidP="0057196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Term 4 ends</w:t>
            </w:r>
          </w:p>
        </w:tc>
      </w:tr>
      <w:tr w:rsidR="00571960" w:rsidRPr="002E2336" w:rsidTr="003022AC">
        <w:trPr>
          <w:trHeight w:val="276"/>
        </w:trPr>
        <w:tc>
          <w:tcPr>
            <w:tcW w:w="1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1960" w:rsidRDefault="00571960" w:rsidP="0057196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960" w:rsidRDefault="00571960" w:rsidP="005719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960" w:rsidRDefault="00571960" w:rsidP="0057196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BANK HOLIDAY</w:t>
            </w:r>
          </w:p>
        </w:tc>
      </w:tr>
      <w:tr w:rsidR="00571960" w:rsidRPr="002E2336" w:rsidTr="003022AC">
        <w:trPr>
          <w:trHeight w:val="276"/>
        </w:trPr>
        <w:tc>
          <w:tcPr>
            <w:tcW w:w="1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1960" w:rsidRDefault="00571960" w:rsidP="0057196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960" w:rsidRDefault="00571960" w:rsidP="005719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5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960" w:rsidRDefault="00571960" w:rsidP="0057196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BANK HOLIDAY</w:t>
            </w:r>
          </w:p>
        </w:tc>
      </w:tr>
      <w:tr w:rsidR="00571960" w:rsidRPr="002E2336" w:rsidTr="003022AC">
        <w:trPr>
          <w:trHeight w:val="276"/>
        </w:trPr>
        <w:tc>
          <w:tcPr>
            <w:tcW w:w="114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1960" w:rsidRDefault="00571960" w:rsidP="0057196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960" w:rsidRDefault="00571960" w:rsidP="005719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19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960" w:rsidRDefault="00571960" w:rsidP="0057196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Term 5 begins</w:t>
            </w:r>
          </w:p>
        </w:tc>
      </w:tr>
      <w:tr w:rsidR="00571960" w:rsidRPr="002E2336" w:rsidTr="003022AC">
        <w:trPr>
          <w:trHeight w:val="276"/>
        </w:trPr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1960" w:rsidRDefault="00571960" w:rsidP="0057196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May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960" w:rsidRDefault="00571960" w:rsidP="005719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960" w:rsidRDefault="00571960" w:rsidP="0057196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BANK HOLIDAY</w:t>
            </w:r>
          </w:p>
        </w:tc>
      </w:tr>
      <w:tr w:rsidR="00571960" w:rsidRPr="002E2336" w:rsidTr="003022AC">
        <w:trPr>
          <w:trHeight w:val="276"/>
        </w:trPr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1960" w:rsidRDefault="00571960" w:rsidP="0057196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960" w:rsidRDefault="00571960" w:rsidP="005719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10-13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960" w:rsidRDefault="00571960" w:rsidP="0057196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KS2 SATS</w:t>
            </w:r>
          </w:p>
        </w:tc>
      </w:tr>
      <w:tr w:rsidR="00571960" w:rsidRPr="002E2336" w:rsidTr="003022AC">
        <w:trPr>
          <w:trHeight w:val="276"/>
        </w:trPr>
        <w:tc>
          <w:tcPr>
            <w:tcW w:w="114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1960" w:rsidRDefault="00571960" w:rsidP="0057196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960" w:rsidRDefault="00571960" w:rsidP="005719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28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960" w:rsidRDefault="00571960" w:rsidP="0057196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Term 5 ends</w:t>
            </w:r>
          </w:p>
        </w:tc>
      </w:tr>
      <w:tr w:rsidR="00571960" w:rsidRPr="002E2336" w:rsidTr="003022AC">
        <w:trPr>
          <w:trHeight w:val="276"/>
        </w:trPr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1960" w:rsidRDefault="00571960" w:rsidP="0057196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Jun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960" w:rsidRDefault="00571960" w:rsidP="005719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7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960" w:rsidRDefault="00571960" w:rsidP="0057196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INSET DAY</w:t>
            </w:r>
          </w:p>
        </w:tc>
      </w:tr>
      <w:tr w:rsidR="00571960" w:rsidRPr="002E2336" w:rsidTr="003022AC">
        <w:trPr>
          <w:trHeight w:val="276"/>
        </w:trPr>
        <w:tc>
          <w:tcPr>
            <w:tcW w:w="114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1960" w:rsidRDefault="00571960" w:rsidP="0057196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960" w:rsidRDefault="00571960" w:rsidP="005719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8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960" w:rsidRDefault="00571960" w:rsidP="0057196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Term 6 begins</w:t>
            </w:r>
          </w:p>
        </w:tc>
      </w:tr>
      <w:tr w:rsidR="00571960" w:rsidRPr="002E2336" w:rsidTr="003022AC">
        <w:trPr>
          <w:trHeight w:val="276"/>
        </w:trPr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960" w:rsidRDefault="00571960" w:rsidP="0057196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Jul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960" w:rsidRDefault="00571960" w:rsidP="005719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21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960" w:rsidRDefault="00571960" w:rsidP="0057196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Term 6 ends at 1pm</w:t>
            </w:r>
          </w:p>
        </w:tc>
      </w:tr>
    </w:tbl>
    <w:p w:rsidR="00443C35" w:rsidRDefault="00443C35" w:rsidP="002E2336">
      <w:pPr>
        <w:pStyle w:val="NoSpacing"/>
        <w:rPr>
          <w:rFonts w:cs="Arial"/>
          <w:b/>
          <w:szCs w:val="22"/>
        </w:rPr>
      </w:pPr>
    </w:p>
    <w:p w:rsidR="00402458" w:rsidRPr="002E2336" w:rsidRDefault="00402458" w:rsidP="00402458">
      <w:pPr>
        <w:spacing w:after="0" w:line="240" w:lineRule="auto"/>
        <w:rPr>
          <w:rFonts w:ascii="Arial" w:hAnsi="Arial" w:cs="Arial"/>
          <w:b/>
        </w:rPr>
      </w:pPr>
      <w:r w:rsidRPr="002E2336">
        <w:rPr>
          <w:rFonts w:ascii="Arial" w:hAnsi="Arial" w:cs="Arial"/>
          <w:b/>
        </w:rPr>
        <w:t>Cool Club Contact Details</w:t>
      </w:r>
    </w:p>
    <w:p w:rsidR="00402458" w:rsidRDefault="00402458" w:rsidP="00402458">
      <w:pPr>
        <w:spacing w:after="0" w:line="240" w:lineRule="auto"/>
        <w:rPr>
          <w:rFonts w:ascii="Arial" w:hAnsi="Arial" w:cs="Arial"/>
        </w:rPr>
      </w:pPr>
      <w:r w:rsidRPr="002E2336">
        <w:rPr>
          <w:rFonts w:ascii="Arial" w:hAnsi="Arial" w:cs="Arial"/>
        </w:rPr>
        <w:t xml:space="preserve">If you need to contact Cool Club regarding the breakfast or the after school club, parents can do so by email at </w:t>
      </w:r>
      <w:hyperlink r:id="rId15" w:history="1">
        <w:r w:rsidR="00D9039C" w:rsidRPr="00D9039C">
          <w:rPr>
            <w:rStyle w:val="Hyperlink"/>
            <w:rFonts w:ascii="Arial" w:hAnsi="Arial" w:cs="Arial"/>
          </w:rPr>
          <w:t>coolclub15@outlook.com</w:t>
        </w:r>
      </w:hyperlink>
      <w:r w:rsidRPr="002E2336">
        <w:rPr>
          <w:rFonts w:ascii="Arial" w:hAnsi="Arial" w:cs="Arial"/>
        </w:rPr>
        <w:t xml:space="preserve"> or by their contact phone number on 07763 479119.</w:t>
      </w:r>
    </w:p>
    <w:p w:rsidR="00DD3DCB" w:rsidRDefault="00DD3DCB" w:rsidP="00DD3DCB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Arial" w:hAnsi="Arial" w:cs="Arial"/>
          <w:b/>
        </w:rPr>
      </w:pPr>
    </w:p>
    <w:p w:rsidR="00935A5D" w:rsidRDefault="00935A5D" w:rsidP="00DD3DCB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Cool Club is aware that there may be time</w:t>
      </w:r>
      <w:r w:rsidR="00F46C7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you need provis</w:t>
      </w:r>
      <w:r w:rsidR="00F46C7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on at short notice</w:t>
      </w:r>
      <w:r w:rsidR="00F46C7A">
        <w:rPr>
          <w:rFonts w:ascii="Arial" w:hAnsi="Arial" w:cs="Arial"/>
          <w:b/>
        </w:rPr>
        <w:t>; be</w:t>
      </w:r>
      <w:r>
        <w:rPr>
          <w:rFonts w:ascii="Arial" w:hAnsi="Arial" w:cs="Arial"/>
          <w:b/>
        </w:rPr>
        <w:t xml:space="preserve"> sure to register your child and then you can use them when needed!</w:t>
      </w:r>
    </w:p>
    <w:p w:rsidR="00F46C7A" w:rsidRDefault="00F46C7A" w:rsidP="008248CC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</w:rPr>
      </w:pPr>
    </w:p>
    <w:p w:rsidR="00DD3DCB" w:rsidRPr="002E2336" w:rsidRDefault="00DD3DCB" w:rsidP="0058754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rFonts w:cs="Arial"/>
          <w:b/>
          <w:szCs w:val="22"/>
        </w:rPr>
      </w:pPr>
      <w:r w:rsidRPr="002E2336">
        <w:rPr>
          <w:rFonts w:cs="Arial"/>
          <w:b/>
          <w:szCs w:val="22"/>
        </w:rPr>
        <w:t>School Contact Details</w:t>
      </w:r>
    </w:p>
    <w:p w:rsidR="00DB5AFF" w:rsidRDefault="00DB5AFF" w:rsidP="0058754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left" w:pos="1843"/>
        </w:tabs>
        <w:rPr>
          <w:rFonts w:cs="Arial"/>
          <w:szCs w:val="22"/>
        </w:rPr>
      </w:pPr>
    </w:p>
    <w:p w:rsidR="00DD3DCB" w:rsidRPr="002E2336" w:rsidRDefault="00DD3DCB" w:rsidP="0058754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left" w:pos="1843"/>
        </w:tabs>
        <w:rPr>
          <w:rFonts w:cs="Arial"/>
          <w:szCs w:val="22"/>
        </w:rPr>
      </w:pPr>
      <w:r w:rsidRPr="002E2336">
        <w:rPr>
          <w:rFonts w:cs="Arial"/>
          <w:szCs w:val="22"/>
        </w:rPr>
        <w:t>Telephone:</w:t>
      </w:r>
      <w:r w:rsidR="00DB5AFF">
        <w:rPr>
          <w:rFonts w:cs="Arial"/>
          <w:szCs w:val="22"/>
        </w:rPr>
        <w:t xml:space="preserve"> </w:t>
      </w:r>
      <w:r w:rsidRPr="002E2336">
        <w:rPr>
          <w:rFonts w:cs="Arial"/>
          <w:szCs w:val="22"/>
        </w:rPr>
        <w:t>01291 622593</w:t>
      </w:r>
    </w:p>
    <w:p w:rsidR="00DD3DCB" w:rsidRPr="002E2336" w:rsidRDefault="00F46C7A" w:rsidP="0058754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left" w:pos="1843"/>
        </w:tabs>
        <w:rPr>
          <w:rFonts w:cs="Arial"/>
          <w:szCs w:val="22"/>
        </w:rPr>
      </w:pPr>
      <w:r>
        <w:rPr>
          <w:rFonts w:cs="Arial"/>
          <w:szCs w:val="22"/>
        </w:rPr>
        <w:t>Emai</w:t>
      </w:r>
      <w:r w:rsidR="00DD3DCB">
        <w:rPr>
          <w:rFonts w:cs="Arial"/>
          <w:szCs w:val="22"/>
        </w:rPr>
        <w:t xml:space="preserve">l: </w:t>
      </w:r>
      <w:hyperlink r:id="rId16" w:history="1">
        <w:r w:rsidR="00DD3DCB" w:rsidRPr="002E2336">
          <w:rPr>
            <w:rStyle w:val="Hyperlink"/>
            <w:rFonts w:cs="Arial"/>
            <w:szCs w:val="22"/>
          </w:rPr>
          <w:t>office@tutshillcofe.gloucs.sch.uk</w:t>
        </w:r>
      </w:hyperlink>
    </w:p>
    <w:p w:rsidR="00DD3DCB" w:rsidRPr="002E2336" w:rsidRDefault="00F46C7A" w:rsidP="0058754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left" w:pos="1843"/>
        </w:tabs>
        <w:rPr>
          <w:rStyle w:val="Hyperlink"/>
          <w:rFonts w:cs="Arial"/>
          <w:szCs w:val="22"/>
        </w:rPr>
      </w:pPr>
      <w:r>
        <w:rPr>
          <w:rFonts w:cs="Arial"/>
          <w:szCs w:val="22"/>
        </w:rPr>
        <w:t>Attendanc</w:t>
      </w:r>
      <w:r w:rsidR="00DB5AFF">
        <w:rPr>
          <w:rFonts w:cs="Arial"/>
          <w:szCs w:val="22"/>
        </w:rPr>
        <w:t>e</w:t>
      </w:r>
      <w:r w:rsidR="00DD3DCB">
        <w:rPr>
          <w:rFonts w:cs="Arial"/>
          <w:szCs w:val="22"/>
        </w:rPr>
        <w:t xml:space="preserve">: </w:t>
      </w:r>
      <w:hyperlink r:id="rId17" w:history="1">
        <w:r w:rsidR="00DD3DCB" w:rsidRPr="002E2336">
          <w:rPr>
            <w:rStyle w:val="Hyperlink"/>
            <w:rFonts w:cs="Arial"/>
            <w:szCs w:val="22"/>
          </w:rPr>
          <w:t>attendance@tutshillcofe.gloucs.sch.uk</w:t>
        </w:r>
      </w:hyperlink>
    </w:p>
    <w:p w:rsidR="00012CB2" w:rsidRPr="00DB5AFF" w:rsidRDefault="00DD3DCB" w:rsidP="0058754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left" w:pos="1843"/>
        </w:tabs>
        <w:rPr>
          <w:rFonts w:cs="Arial"/>
          <w:color w:val="0563C1" w:themeColor="hyperlink"/>
          <w:szCs w:val="22"/>
          <w:u w:val="single"/>
        </w:rPr>
      </w:pPr>
      <w:r>
        <w:rPr>
          <w:rFonts w:cs="Arial"/>
          <w:szCs w:val="22"/>
        </w:rPr>
        <w:t xml:space="preserve">PTA email: </w:t>
      </w:r>
      <w:hyperlink r:id="rId18" w:history="1">
        <w:r w:rsidRPr="002E2336">
          <w:rPr>
            <w:rStyle w:val="Hyperlink"/>
            <w:rFonts w:cs="Arial"/>
            <w:szCs w:val="22"/>
          </w:rPr>
          <w:t>ptatutshill@gmail.com</w:t>
        </w:r>
      </w:hyperlink>
    </w:p>
    <w:sectPr w:rsidR="00012CB2" w:rsidRPr="00DB5AFF" w:rsidSect="00C929E6">
      <w:type w:val="continuous"/>
      <w:pgSz w:w="11906" w:h="16838" w:code="9"/>
      <w:pgMar w:top="510" w:right="624" w:bottom="510" w:left="624" w:header="340" w:footer="57" w:gutter="0"/>
      <w:pgNumType w:fmt="numberInDash"/>
      <w:cols w:num="2" w:sep="1" w:space="62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9AE" w:rsidRDefault="007469AE" w:rsidP="0080298E">
      <w:pPr>
        <w:spacing w:after="0" w:line="240" w:lineRule="auto"/>
      </w:pPr>
      <w:r>
        <w:separator/>
      </w:r>
    </w:p>
  </w:endnote>
  <w:endnote w:type="continuationSeparator" w:id="0">
    <w:p w:rsidR="007469AE" w:rsidRDefault="007469AE" w:rsidP="00802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300291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:rsidR="000E37BD" w:rsidRDefault="000E37BD" w:rsidP="004F40FA">
        <w:pPr>
          <w:pStyle w:val="Footer"/>
          <w:pBdr>
            <w:top w:val="single" w:sz="4" w:space="1" w:color="auto"/>
          </w:pBdr>
          <w:jc w:val="center"/>
        </w:pPr>
      </w:p>
      <w:p w:rsidR="00AA72D8" w:rsidRPr="00AA72D8" w:rsidRDefault="00AA72D8" w:rsidP="004F40FA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sz w:val="16"/>
            <w:szCs w:val="16"/>
          </w:rPr>
        </w:pPr>
        <w:r w:rsidRPr="00AA72D8">
          <w:rPr>
            <w:rFonts w:ascii="Arial" w:hAnsi="Arial" w:cs="Arial"/>
            <w:sz w:val="16"/>
            <w:szCs w:val="16"/>
          </w:rPr>
          <w:fldChar w:fldCharType="begin"/>
        </w:r>
        <w:r w:rsidRPr="00AA72D8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AA72D8">
          <w:rPr>
            <w:rFonts w:ascii="Arial" w:hAnsi="Arial" w:cs="Arial"/>
            <w:sz w:val="16"/>
            <w:szCs w:val="16"/>
          </w:rPr>
          <w:fldChar w:fldCharType="separate"/>
        </w:r>
        <w:r w:rsidR="008F1747">
          <w:rPr>
            <w:rFonts w:ascii="Arial" w:hAnsi="Arial" w:cs="Arial"/>
            <w:noProof/>
            <w:sz w:val="16"/>
            <w:szCs w:val="16"/>
          </w:rPr>
          <w:t>- 2 -</w:t>
        </w:r>
        <w:r w:rsidRPr="00AA72D8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:rsidR="0080298E" w:rsidRPr="003421E0" w:rsidRDefault="0080298E" w:rsidP="007216F6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665134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:rsidR="00222785" w:rsidRDefault="00222785" w:rsidP="000E37BD">
        <w:pPr>
          <w:pStyle w:val="Footer"/>
          <w:pBdr>
            <w:top w:val="single" w:sz="4" w:space="1" w:color="auto"/>
          </w:pBdr>
          <w:jc w:val="center"/>
        </w:pPr>
      </w:p>
      <w:p w:rsidR="005C29BB" w:rsidRPr="005C29BB" w:rsidRDefault="005C29BB" w:rsidP="000E37BD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sz w:val="16"/>
            <w:szCs w:val="16"/>
          </w:rPr>
        </w:pPr>
        <w:r w:rsidRPr="005C29BB">
          <w:rPr>
            <w:rFonts w:ascii="Arial" w:hAnsi="Arial" w:cs="Arial"/>
            <w:sz w:val="16"/>
            <w:szCs w:val="16"/>
          </w:rPr>
          <w:fldChar w:fldCharType="begin"/>
        </w:r>
        <w:r w:rsidRPr="005C29BB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5C29BB">
          <w:rPr>
            <w:rFonts w:ascii="Arial" w:hAnsi="Arial" w:cs="Arial"/>
            <w:sz w:val="16"/>
            <w:szCs w:val="16"/>
          </w:rPr>
          <w:fldChar w:fldCharType="separate"/>
        </w:r>
        <w:r w:rsidR="008F1747">
          <w:rPr>
            <w:rFonts w:ascii="Arial" w:hAnsi="Arial" w:cs="Arial"/>
            <w:noProof/>
            <w:sz w:val="16"/>
            <w:szCs w:val="16"/>
          </w:rPr>
          <w:t>- 1 -</w:t>
        </w:r>
        <w:r w:rsidRPr="005C29BB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:rsidR="005C29BB" w:rsidRDefault="005C29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9AE" w:rsidRDefault="007469AE" w:rsidP="0080298E">
      <w:pPr>
        <w:spacing w:after="0" w:line="240" w:lineRule="auto"/>
      </w:pPr>
      <w:r>
        <w:separator/>
      </w:r>
    </w:p>
  </w:footnote>
  <w:footnote w:type="continuationSeparator" w:id="0">
    <w:p w:rsidR="007469AE" w:rsidRDefault="007469AE" w:rsidP="00802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775" w:rsidRPr="000E7E4A" w:rsidRDefault="00296775" w:rsidP="00296775">
    <w:pPr>
      <w:keepNext/>
      <w:spacing w:after="0" w:line="240" w:lineRule="auto"/>
      <w:jc w:val="center"/>
      <w:outlineLvl w:val="7"/>
      <w:rPr>
        <w:rFonts w:ascii="Arial" w:eastAsia="Times New Roman" w:hAnsi="Arial" w:cs="Times New Roman"/>
        <w:sz w:val="32"/>
        <w:szCs w:val="23"/>
      </w:rPr>
    </w:pPr>
    <w:r>
      <w:rPr>
        <w:rFonts w:ascii="Arial" w:eastAsia="Times New Roman" w:hAnsi="Arial" w:cs="Times New Roman"/>
        <w:noProof/>
        <w:sz w:val="32"/>
        <w:szCs w:val="23"/>
        <w:lang w:eastAsia="en-GB"/>
      </w:rPr>
      <w:drawing>
        <wp:inline distT="0" distB="0" distL="0" distR="0" wp14:anchorId="5A71E6A0" wp14:editId="5EA97631">
          <wp:extent cx="396182" cy="476250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615" cy="476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96775" w:rsidRPr="00E01B9F" w:rsidRDefault="00296775" w:rsidP="00296775">
    <w:pPr>
      <w:keepNext/>
      <w:spacing w:after="0" w:line="240" w:lineRule="auto"/>
      <w:jc w:val="center"/>
      <w:outlineLvl w:val="7"/>
      <w:rPr>
        <w:rFonts w:ascii="Arial" w:eastAsia="Times New Roman" w:hAnsi="Arial" w:cs="Times New Roman"/>
        <w:b/>
        <w:i/>
        <w:color w:val="548DD4"/>
        <w:sz w:val="28"/>
        <w:szCs w:val="28"/>
      </w:rPr>
    </w:pPr>
    <w:r w:rsidRPr="00E01B9F">
      <w:rPr>
        <w:rFonts w:ascii="Arial" w:eastAsia="Times New Roman" w:hAnsi="Arial" w:cs="Times New Roman"/>
        <w:b/>
        <w:color w:val="548DD4"/>
        <w:sz w:val="28"/>
        <w:szCs w:val="28"/>
      </w:rPr>
      <w:t xml:space="preserve">TUTSHILL C OF E </w:t>
    </w:r>
    <w:r w:rsidR="002D3418">
      <w:rPr>
        <w:rFonts w:ascii="Arial" w:eastAsia="Times New Roman" w:hAnsi="Arial" w:cs="Times New Roman"/>
        <w:b/>
        <w:color w:val="548DD4"/>
        <w:sz w:val="28"/>
        <w:szCs w:val="28"/>
      </w:rPr>
      <w:t xml:space="preserve">PRIMARY </w:t>
    </w:r>
    <w:r w:rsidRPr="00E01B9F">
      <w:rPr>
        <w:rFonts w:ascii="Arial" w:eastAsia="Times New Roman" w:hAnsi="Arial" w:cs="Times New Roman"/>
        <w:b/>
        <w:color w:val="548DD4"/>
        <w:sz w:val="28"/>
        <w:szCs w:val="28"/>
      </w:rPr>
      <w:t>SCHOOL</w:t>
    </w:r>
  </w:p>
  <w:p w:rsidR="00296775" w:rsidRPr="000E7E4A" w:rsidRDefault="00296775" w:rsidP="00296775">
    <w:pPr>
      <w:spacing w:after="0" w:line="240" w:lineRule="auto"/>
      <w:jc w:val="center"/>
      <w:rPr>
        <w:rFonts w:ascii="Times New Roman" w:eastAsia="Times New Roman" w:hAnsi="Times New Roman" w:cs="Times New Roman"/>
        <w:sz w:val="14"/>
        <w:szCs w:val="20"/>
      </w:rPr>
    </w:pPr>
    <w:r w:rsidRPr="000E7E4A">
      <w:rPr>
        <w:rFonts w:ascii="Arial" w:eastAsia="Times New Roman" w:hAnsi="Arial" w:cs="Arial"/>
        <w:b/>
        <w:i/>
        <w:sz w:val="20"/>
        <w:szCs w:val="20"/>
      </w:rPr>
      <w:t xml:space="preserve"> </w:t>
    </w:r>
    <w:r w:rsidRPr="000E7E4A">
      <w:rPr>
        <w:rFonts w:ascii="Arial" w:eastAsia="Times New Roman" w:hAnsi="Arial" w:cs="Arial"/>
        <w:b/>
      </w:rPr>
      <w:t xml:space="preserve"> </w:t>
    </w:r>
  </w:p>
  <w:p w:rsidR="00296775" w:rsidRPr="000E7E4A" w:rsidRDefault="00296775" w:rsidP="00296775">
    <w:pPr>
      <w:tabs>
        <w:tab w:val="center" w:pos="4153"/>
        <w:tab w:val="right" w:pos="8306"/>
      </w:tabs>
      <w:spacing w:after="0" w:line="240" w:lineRule="auto"/>
      <w:jc w:val="center"/>
      <w:rPr>
        <w:rFonts w:ascii="Lucida Handwriting" w:eastAsia="Times New Roman" w:hAnsi="Lucida Handwriting" w:cs="Times New Roman"/>
        <w:i/>
        <w:color w:val="548DD4"/>
        <w:sz w:val="20"/>
        <w:szCs w:val="20"/>
      </w:rPr>
    </w:pPr>
    <w:r w:rsidRPr="000E7E4A">
      <w:rPr>
        <w:rFonts w:ascii="Lucida Handwriting" w:eastAsia="Times New Roman" w:hAnsi="Lucida Handwriting" w:cs="Times New Roman"/>
        <w:i/>
        <w:color w:val="548DD4"/>
        <w:sz w:val="20"/>
        <w:szCs w:val="20"/>
      </w:rPr>
      <w:t>‘</w:t>
    </w:r>
    <w:r w:rsidRPr="000E7E4A">
      <w:rPr>
        <w:rFonts w:ascii="Lucida Handwriting" w:eastAsia="Times New Roman" w:hAnsi="Lucida Handwriting" w:cs="Arial"/>
        <w:i/>
        <w:color w:val="548DD4"/>
        <w:sz w:val="20"/>
        <w:szCs w:val="20"/>
      </w:rPr>
      <w:t>Love One Another, Know Ourselves, Believe and Grow’</w:t>
    </w:r>
  </w:p>
  <w:p w:rsidR="00296775" w:rsidRDefault="002967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620" w:rsidRPr="000E7E4A" w:rsidRDefault="00047620" w:rsidP="00047620">
    <w:pPr>
      <w:keepNext/>
      <w:spacing w:after="0" w:line="240" w:lineRule="auto"/>
      <w:jc w:val="center"/>
      <w:outlineLvl w:val="7"/>
      <w:rPr>
        <w:rFonts w:ascii="Arial" w:eastAsia="Times New Roman" w:hAnsi="Arial" w:cs="Times New Roman"/>
        <w:sz w:val="32"/>
        <w:szCs w:val="23"/>
      </w:rPr>
    </w:pPr>
    <w:r>
      <w:rPr>
        <w:rFonts w:ascii="Arial" w:eastAsia="Times New Roman" w:hAnsi="Arial" w:cs="Times New Roman"/>
        <w:noProof/>
        <w:sz w:val="32"/>
        <w:szCs w:val="23"/>
        <w:lang w:eastAsia="en-GB"/>
      </w:rPr>
      <w:drawing>
        <wp:inline distT="0" distB="0" distL="0" distR="0" wp14:anchorId="5BEF8830" wp14:editId="0F488351">
          <wp:extent cx="396182" cy="476250"/>
          <wp:effectExtent l="0" t="0" r="444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615" cy="476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47620" w:rsidRPr="00E01B9F" w:rsidRDefault="00047620" w:rsidP="00047620">
    <w:pPr>
      <w:keepNext/>
      <w:spacing w:after="0" w:line="240" w:lineRule="auto"/>
      <w:jc w:val="center"/>
      <w:outlineLvl w:val="7"/>
      <w:rPr>
        <w:rFonts w:ascii="Arial" w:eastAsia="Times New Roman" w:hAnsi="Arial" w:cs="Times New Roman"/>
        <w:b/>
        <w:i/>
        <w:color w:val="548DD4"/>
        <w:sz w:val="28"/>
        <w:szCs w:val="28"/>
      </w:rPr>
    </w:pPr>
    <w:r w:rsidRPr="00E01B9F">
      <w:rPr>
        <w:rFonts w:ascii="Arial" w:eastAsia="Times New Roman" w:hAnsi="Arial" w:cs="Times New Roman"/>
        <w:b/>
        <w:color w:val="548DD4"/>
        <w:sz w:val="28"/>
        <w:szCs w:val="28"/>
      </w:rPr>
      <w:t xml:space="preserve">TUTSHILL C OF E </w:t>
    </w:r>
    <w:r w:rsidR="002D3418">
      <w:rPr>
        <w:rFonts w:ascii="Arial" w:eastAsia="Times New Roman" w:hAnsi="Arial" w:cs="Times New Roman"/>
        <w:b/>
        <w:color w:val="548DD4"/>
        <w:sz w:val="28"/>
        <w:szCs w:val="28"/>
      </w:rPr>
      <w:t xml:space="preserve">PRIMARY </w:t>
    </w:r>
    <w:r w:rsidRPr="00E01B9F">
      <w:rPr>
        <w:rFonts w:ascii="Arial" w:eastAsia="Times New Roman" w:hAnsi="Arial" w:cs="Times New Roman"/>
        <w:b/>
        <w:color w:val="548DD4"/>
        <w:sz w:val="28"/>
        <w:szCs w:val="28"/>
      </w:rPr>
      <w:t>SCHOOL</w:t>
    </w:r>
  </w:p>
  <w:p w:rsidR="00047620" w:rsidRPr="000E7E4A" w:rsidRDefault="00047620" w:rsidP="00047620">
    <w:pPr>
      <w:spacing w:after="0" w:line="240" w:lineRule="auto"/>
      <w:jc w:val="center"/>
      <w:rPr>
        <w:rFonts w:ascii="Times New Roman" w:eastAsia="Times New Roman" w:hAnsi="Times New Roman" w:cs="Times New Roman"/>
        <w:sz w:val="14"/>
        <w:szCs w:val="20"/>
      </w:rPr>
    </w:pPr>
    <w:r w:rsidRPr="000E7E4A">
      <w:rPr>
        <w:rFonts w:ascii="Arial" w:eastAsia="Times New Roman" w:hAnsi="Arial" w:cs="Arial"/>
        <w:b/>
        <w:i/>
        <w:sz w:val="20"/>
        <w:szCs w:val="20"/>
      </w:rPr>
      <w:t xml:space="preserve"> </w:t>
    </w:r>
    <w:r w:rsidRPr="000E7E4A">
      <w:rPr>
        <w:rFonts w:ascii="Arial" w:eastAsia="Times New Roman" w:hAnsi="Arial" w:cs="Arial"/>
        <w:b/>
      </w:rPr>
      <w:t xml:space="preserve"> </w:t>
    </w:r>
  </w:p>
  <w:p w:rsidR="00047620" w:rsidRPr="000E7E4A" w:rsidRDefault="00047620" w:rsidP="00047620">
    <w:pPr>
      <w:tabs>
        <w:tab w:val="center" w:pos="4153"/>
        <w:tab w:val="right" w:pos="8306"/>
      </w:tabs>
      <w:spacing w:after="0" w:line="240" w:lineRule="auto"/>
      <w:jc w:val="center"/>
      <w:rPr>
        <w:rFonts w:ascii="Lucida Handwriting" w:eastAsia="Times New Roman" w:hAnsi="Lucida Handwriting" w:cs="Times New Roman"/>
        <w:i/>
        <w:color w:val="548DD4"/>
        <w:sz w:val="20"/>
        <w:szCs w:val="20"/>
      </w:rPr>
    </w:pPr>
    <w:r w:rsidRPr="000E7E4A">
      <w:rPr>
        <w:rFonts w:ascii="Lucida Handwriting" w:eastAsia="Times New Roman" w:hAnsi="Lucida Handwriting" w:cs="Times New Roman"/>
        <w:i/>
        <w:color w:val="548DD4"/>
        <w:sz w:val="20"/>
        <w:szCs w:val="20"/>
      </w:rPr>
      <w:t>‘</w:t>
    </w:r>
    <w:r w:rsidRPr="000E7E4A">
      <w:rPr>
        <w:rFonts w:ascii="Lucida Handwriting" w:eastAsia="Times New Roman" w:hAnsi="Lucida Handwriting" w:cs="Arial"/>
        <w:i/>
        <w:color w:val="548DD4"/>
        <w:sz w:val="20"/>
        <w:szCs w:val="20"/>
      </w:rPr>
      <w:t>Love One Another, Know Ourselves, Believe and Grow’</w:t>
    </w:r>
  </w:p>
  <w:p w:rsidR="00047620" w:rsidRDefault="000476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DB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331379"/>
    <w:multiLevelType w:val="hybridMultilevel"/>
    <w:tmpl w:val="ED662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12499"/>
    <w:multiLevelType w:val="hybridMultilevel"/>
    <w:tmpl w:val="8500CF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34D5B"/>
    <w:multiLevelType w:val="multilevel"/>
    <w:tmpl w:val="A4584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28766B"/>
    <w:multiLevelType w:val="hybridMultilevel"/>
    <w:tmpl w:val="540CA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874E2"/>
    <w:multiLevelType w:val="hybridMultilevel"/>
    <w:tmpl w:val="8E2CD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B3461"/>
    <w:multiLevelType w:val="hybridMultilevel"/>
    <w:tmpl w:val="3D288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C2CE6"/>
    <w:multiLevelType w:val="hybridMultilevel"/>
    <w:tmpl w:val="55529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236B6"/>
    <w:multiLevelType w:val="hybridMultilevel"/>
    <w:tmpl w:val="22D21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2195C"/>
    <w:multiLevelType w:val="hybridMultilevel"/>
    <w:tmpl w:val="1F2EA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205A0"/>
    <w:multiLevelType w:val="hybridMultilevel"/>
    <w:tmpl w:val="D084F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B1646"/>
    <w:multiLevelType w:val="multilevel"/>
    <w:tmpl w:val="69460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43505D3"/>
    <w:multiLevelType w:val="hybridMultilevel"/>
    <w:tmpl w:val="55CAB136"/>
    <w:lvl w:ilvl="0" w:tplc="08090003">
      <w:start w:val="1"/>
      <w:numFmt w:val="bullet"/>
      <w:lvlText w:val="o"/>
      <w:lvlJc w:val="left"/>
      <w:pPr>
        <w:ind w:left="568" w:hanging="284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46E2840"/>
    <w:multiLevelType w:val="hybridMultilevel"/>
    <w:tmpl w:val="93128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60417F"/>
    <w:multiLevelType w:val="hybridMultilevel"/>
    <w:tmpl w:val="BA9C7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6571CA"/>
    <w:multiLevelType w:val="hybridMultilevel"/>
    <w:tmpl w:val="5FCA4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1514B"/>
    <w:multiLevelType w:val="hybridMultilevel"/>
    <w:tmpl w:val="FCE6CB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363CCE"/>
    <w:multiLevelType w:val="hybridMultilevel"/>
    <w:tmpl w:val="DF88E2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0647BC"/>
    <w:multiLevelType w:val="hybridMultilevel"/>
    <w:tmpl w:val="91144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DD254C"/>
    <w:multiLevelType w:val="hybridMultilevel"/>
    <w:tmpl w:val="19402A0E"/>
    <w:lvl w:ilvl="0" w:tplc="AE300E9C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A1C5500"/>
    <w:multiLevelType w:val="hybridMultilevel"/>
    <w:tmpl w:val="2CC60FF4"/>
    <w:lvl w:ilvl="0" w:tplc="258E3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21FD4"/>
    <w:multiLevelType w:val="hybridMultilevel"/>
    <w:tmpl w:val="7D5ED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13"/>
  </w:num>
  <w:num w:numId="5">
    <w:abstractNumId w:val="17"/>
  </w:num>
  <w:num w:numId="6">
    <w:abstractNumId w:val="11"/>
  </w:num>
  <w:num w:numId="7">
    <w:abstractNumId w:val="16"/>
  </w:num>
  <w:num w:numId="8">
    <w:abstractNumId w:val="18"/>
  </w:num>
  <w:num w:numId="9">
    <w:abstractNumId w:val="2"/>
  </w:num>
  <w:num w:numId="10">
    <w:abstractNumId w:val="21"/>
  </w:num>
  <w:num w:numId="11">
    <w:abstractNumId w:val="1"/>
  </w:num>
  <w:num w:numId="12">
    <w:abstractNumId w:val="3"/>
  </w:num>
  <w:num w:numId="13">
    <w:abstractNumId w:val="10"/>
  </w:num>
  <w:num w:numId="14">
    <w:abstractNumId w:val="15"/>
  </w:num>
  <w:num w:numId="15">
    <w:abstractNumId w:val="6"/>
  </w:num>
  <w:num w:numId="16">
    <w:abstractNumId w:val="19"/>
  </w:num>
  <w:num w:numId="17">
    <w:abstractNumId w:val="12"/>
  </w:num>
  <w:num w:numId="18">
    <w:abstractNumId w:val="7"/>
  </w:num>
  <w:num w:numId="19">
    <w:abstractNumId w:val="20"/>
  </w:num>
  <w:num w:numId="20">
    <w:abstractNumId w:val="5"/>
  </w:num>
  <w:num w:numId="21">
    <w:abstractNumId w:val="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48"/>
    <w:rsid w:val="00003800"/>
    <w:rsid w:val="00006423"/>
    <w:rsid w:val="00006F37"/>
    <w:rsid w:val="00007628"/>
    <w:rsid w:val="00012CB2"/>
    <w:rsid w:val="00014C2E"/>
    <w:rsid w:val="00017271"/>
    <w:rsid w:val="00032767"/>
    <w:rsid w:val="00033551"/>
    <w:rsid w:val="000450A6"/>
    <w:rsid w:val="00047620"/>
    <w:rsid w:val="0005064A"/>
    <w:rsid w:val="00053BB7"/>
    <w:rsid w:val="0005564A"/>
    <w:rsid w:val="000565DC"/>
    <w:rsid w:val="00063199"/>
    <w:rsid w:val="000662FB"/>
    <w:rsid w:val="00071E58"/>
    <w:rsid w:val="00072BB8"/>
    <w:rsid w:val="00076959"/>
    <w:rsid w:val="00087C82"/>
    <w:rsid w:val="00087E1D"/>
    <w:rsid w:val="00092175"/>
    <w:rsid w:val="00094784"/>
    <w:rsid w:val="00097D72"/>
    <w:rsid w:val="000A4166"/>
    <w:rsid w:val="000A5032"/>
    <w:rsid w:val="000A6772"/>
    <w:rsid w:val="000C3334"/>
    <w:rsid w:val="000D5141"/>
    <w:rsid w:val="000E37BD"/>
    <w:rsid w:val="000E4C93"/>
    <w:rsid w:val="000E62D5"/>
    <w:rsid w:val="000F1D6C"/>
    <w:rsid w:val="000F56DB"/>
    <w:rsid w:val="000F6B55"/>
    <w:rsid w:val="000F6DB3"/>
    <w:rsid w:val="001002AA"/>
    <w:rsid w:val="00106EF2"/>
    <w:rsid w:val="00121318"/>
    <w:rsid w:val="001218F6"/>
    <w:rsid w:val="00122D33"/>
    <w:rsid w:val="00124542"/>
    <w:rsid w:val="001257C0"/>
    <w:rsid w:val="0013239C"/>
    <w:rsid w:val="001367FC"/>
    <w:rsid w:val="00152BC0"/>
    <w:rsid w:val="00155933"/>
    <w:rsid w:val="001579FA"/>
    <w:rsid w:val="00161A9D"/>
    <w:rsid w:val="001677BF"/>
    <w:rsid w:val="0017238C"/>
    <w:rsid w:val="00176BE0"/>
    <w:rsid w:val="00181A8A"/>
    <w:rsid w:val="001862E5"/>
    <w:rsid w:val="00190D28"/>
    <w:rsid w:val="00194C4D"/>
    <w:rsid w:val="001A0628"/>
    <w:rsid w:val="001A442D"/>
    <w:rsid w:val="001A507B"/>
    <w:rsid w:val="001A5EB7"/>
    <w:rsid w:val="001B116A"/>
    <w:rsid w:val="001C31FF"/>
    <w:rsid w:val="001D2C6F"/>
    <w:rsid w:val="001D6E10"/>
    <w:rsid w:val="001D7441"/>
    <w:rsid w:val="001E0A22"/>
    <w:rsid w:val="001E71B8"/>
    <w:rsid w:val="001F0CEF"/>
    <w:rsid w:val="00200932"/>
    <w:rsid w:val="002017DE"/>
    <w:rsid w:val="0020616F"/>
    <w:rsid w:val="0020765B"/>
    <w:rsid w:val="0021085D"/>
    <w:rsid w:val="00222785"/>
    <w:rsid w:val="00235261"/>
    <w:rsid w:val="002356F5"/>
    <w:rsid w:val="002361CA"/>
    <w:rsid w:val="00241D9D"/>
    <w:rsid w:val="00251676"/>
    <w:rsid w:val="00252DE8"/>
    <w:rsid w:val="00256201"/>
    <w:rsid w:val="00261411"/>
    <w:rsid w:val="002618A2"/>
    <w:rsid w:val="002631CD"/>
    <w:rsid w:val="00266A2D"/>
    <w:rsid w:val="00277375"/>
    <w:rsid w:val="0028443A"/>
    <w:rsid w:val="00292EBC"/>
    <w:rsid w:val="0029415D"/>
    <w:rsid w:val="00296775"/>
    <w:rsid w:val="002A2698"/>
    <w:rsid w:val="002C0608"/>
    <w:rsid w:val="002C345E"/>
    <w:rsid w:val="002D1CEF"/>
    <w:rsid w:val="002D3418"/>
    <w:rsid w:val="002D77CA"/>
    <w:rsid w:val="002E2336"/>
    <w:rsid w:val="002F50CF"/>
    <w:rsid w:val="00300784"/>
    <w:rsid w:val="003022AC"/>
    <w:rsid w:val="00306EB9"/>
    <w:rsid w:val="00307872"/>
    <w:rsid w:val="003078CB"/>
    <w:rsid w:val="00307B49"/>
    <w:rsid w:val="00307F99"/>
    <w:rsid w:val="00312B22"/>
    <w:rsid w:val="0031795D"/>
    <w:rsid w:val="00321C22"/>
    <w:rsid w:val="00322422"/>
    <w:rsid w:val="00324C6C"/>
    <w:rsid w:val="00327CD0"/>
    <w:rsid w:val="00330CD9"/>
    <w:rsid w:val="00331263"/>
    <w:rsid w:val="003368D9"/>
    <w:rsid w:val="00337943"/>
    <w:rsid w:val="003421E0"/>
    <w:rsid w:val="00374732"/>
    <w:rsid w:val="003914FA"/>
    <w:rsid w:val="0039241B"/>
    <w:rsid w:val="0039273D"/>
    <w:rsid w:val="003A5A56"/>
    <w:rsid w:val="003B017B"/>
    <w:rsid w:val="003B6745"/>
    <w:rsid w:val="003C2B1A"/>
    <w:rsid w:val="003C4E77"/>
    <w:rsid w:val="003C7642"/>
    <w:rsid w:val="003E0926"/>
    <w:rsid w:val="003E3B65"/>
    <w:rsid w:val="003E7999"/>
    <w:rsid w:val="003F485F"/>
    <w:rsid w:val="003F6D54"/>
    <w:rsid w:val="003F7C26"/>
    <w:rsid w:val="004000D4"/>
    <w:rsid w:val="00401867"/>
    <w:rsid w:val="00402458"/>
    <w:rsid w:val="00405CA8"/>
    <w:rsid w:val="00406286"/>
    <w:rsid w:val="004134B5"/>
    <w:rsid w:val="00413628"/>
    <w:rsid w:val="00414F74"/>
    <w:rsid w:val="00417C89"/>
    <w:rsid w:val="00430324"/>
    <w:rsid w:val="00435E47"/>
    <w:rsid w:val="00437CD7"/>
    <w:rsid w:val="00441198"/>
    <w:rsid w:val="00443C35"/>
    <w:rsid w:val="00456114"/>
    <w:rsid w:val="00456160"/>
    <w:rsid w:val="004564EA"/>
    <w:rsid w:val="00463126"/>
    <w:rsid w:val="00470E79"/>
    <w:rsid w:val="0047173F"/>
    <w:rsid w:val="00474859"/>
    <w:rsid w:val="004764C5"/>
    <w:rsid w:val="00481670"/>
    <w:rsid w:val="004865F9"/>
    <w:rsid w:val="004871B2"/>
    <w:rsid w:val="00493186"/>
    <w:rsid w:val="00494BD6"/>
    <w:rsid w:val="00494FD9"/>
    <w:rsid w:val="004A1423"/>
    <w:rsid w:val="004A3E48"/>
    <w:rsid w:val="004A6DFA"/>
    <w:rsid w:val="004B0AB5"/>
    <w:rsid w:val="004B48DA"/>
    <w:rsid w:val="004B62EA"/>
    <w:rsid w:val="004B7668"/>
    <w:rsid w:val="004C1DEB"/>
    <w:rsid w:val="004C2B01"/>
    <w:rsid w:val="004D46DB"/>
    <w:rsid w:val="004D4900"/>
    <w:rsid w:val="004D4F27"/>
    <w:rsid w:val="004E4577"/>
    <w:rsid w:val="004E5AC4"/>
    <w:rsid w:val="004E62ED"/>
    <w:rsid w:val="004F0215"/>
    <w:rsid w:val="004F18B1"/>
    <w:rsid w:val="004F32A4"/>
    <w:rsid w:val="004F40FA"/>
    <w:rsid w:val="004F600B"/>
    <w:rsid w:val="00501B0D"/>
    <w:rsid w:val="005037C2"/>
    <w:rsid w:val="005045AA"/>
    <w:rsid w:val="00523CCF"/>
    <w:rsid w:val="005259DD"/>
    <w:rsid w:val="00526E93"/>
    <w:rsid w:val="0053392F"/>
    <w:rsid w:val="005408B5"/>
    <w:rsid w:val="00545BF3"/>
    <w:rsid w:val="0054707E"/>
    <w:rsid w:val="00551D1D"/>
    <w:rsid w:val="0056331E"/>
    <w:rsid w:val="00571960"/>
    <w:rsid w:val="00575C96"/>
    <w:rsid w:val="005826AE"/>
    <w:rsid w:val="00585ED2"/>
    <w:rsid w:val="0058754E"/>
    <w:rsid w:val="00593D83"/>
    <w:rsid w:val="00594A66"/>
    <w:rsid w:val="00594F95"/>
    <w:rsid w:val="00595F16"/>
    <w:rsid w:val="005963CE"/>
    <w:rsid w:val="00597102"/>
    <w:rsid w:val="005A0BED"/>
    <w:rsid w:val="005A3F5A"/>
    <w:rsid w:val="005A5912"/>
    <w:rsid w:val="005A7FB5"/>
    <w:rsid w:val="005B2001"/>
    <w:rsid w:val="005B201D"/>
    <w:rsid w:val="005B26DA"/>
    <w:rsid w:val="005B308B"/>
    <w:rsid w:val="005B5015"/>
    <w:rsid w:val="005B7A22"/>
    <w:rsid w:val="005C29BB"/>
    <w:rsid w:val="005C46E8"/>
    <w:rsid w:val="005C7CD5"/>
    <w:rsid w:val="005D2EE9"/>
    <w:rsid w:val="005D3D24"/>
    <w:rsid w:val="005E0B91"/>
    <w:rsid w:val="005E14E0"/>
    <w:rsid w:val="005E35EC"/>
    <w:rsid w:val="005E3695"/>
    <w:rsid w:val="005E5B0F"/>
    <w:rsid w:val="005F537E"/>
    <w:rsid w:val="006054F5"/>
    <w:rsid w:val="0061035F"/>
    <w:rsid w:val="0061586D"/>
    <w:rsid w:val="00620C12"/>
    <w:rsid w:val="0063161C"/>
    <w:rsid w:val="00635174"/>
    <w:rsid w:val="00642481"/>
    <w:rsid w:val="00643048"/>
    <w:rsid w:val="00644C0F"/>
    <w:rsid w:val="00652A57"/>
    <w:rsid w:val="00661291"/>
    <w:rsid w:val="00661702"/>
    <w:rsid w:val="0066541B"/>
    <w:rsid w:val="00670425"/>
    <w:rsid w:val="00670A4B"/>
    <w:rsid w:val="00672EE4"/>
    <w:rsid w:val="006739B5"/>
    <w:rsid w:val="006740A9"/>
    <w:rsid w:val="00677714"/>
    <w:rsid w:val="006925F0"/>
    <w:rsid w:val="00692979"/>
    <w:rsid w:val="00697087"/>
    <w:rsid w:val="006A1E8B"/>
    <w:rsid w:val="006A1FDE"/>
    <w:rsid w:val="006B0ED6"/>
    <w:rsid w:val="006B33F9"/>
    <w:rsid w:val="006B48ED"/>
    <w:rsid w:val="006B7B62"/>
    <w:rsid w:val="006C2B66"/>
    <w:rsid w:val="006D374B"/>
    <w:rsid w:val="006E367F"/>
    <w:rsid w:val="006E691B"/>
    <w:rsid w:val="006F0A1A"/>
    <w:rsid w:val="006F0A87"/>
    <w:rsid w:val="006F414E"/>
    <w:rsid w:val="006F4527"/>
    <w:rsid w:val="006F5C7A"/>
    <w:rsid w:val="00704DBF"/>
    <w:rsid w:val="00715B86"/>
    <w:rsid w:val="00717132"/>
    <w:rsid w:val="007216F6"/>
    <w:rsid w:val="00726037"/>
    <w:rsid w:val="0073234E"/>
    <w:rsid w:val="00740377"/>
    <w:rsid w:val="0074225D"/>
    <w:rsid w:val="007469AE"/>
    <w:rsid w:val="00746F37"/>
    <w:rsid w:val="00752CB7"/>
    <w:rsid w:val="00755595"/>
    <w:rsid w:val="0075631F"/>
    <w:rsid w:val="00756DF6"/>
    <w:rsid w:val="00761387"/>
    <w:rsid w:val="00762A69"/>
    <w:rsid w:val="00763235"/>
    <w:rsid w:val="00767FB9"/>
    <w:rsid w:val="0077111C"/>
    <w:rsid w:val="00773556"/>
    <w:rsid w:val="007835BA"/>
    <w:rsid w:val="007864C6"/>
    <w:rsid w:val="00790159"/>
    <w:rsid w:val="00790E71"/>
    <w:rsid w:val="00797E82"/>
    <w:rsid w:val="007A1EC1"/>
    <w:rsid w:val="007A3350"/>
    <w:rsid w:val="007A544C"/>
    <w:rsid w:val="007A7788"/>
    <w:rsid w:val="007B3348"/>
    <w:rsid w:val="007C1B2A"/>
    <w:rsid w:val="007C583C"/>
    <w:rsid w:val="007D0F98"/>
    <w:rsid w:val="007D78F9"/>
    <w:rsid w:val="007E15F3"/>
    <w:rsid w:val="007E2E26"/>
    <w:rsid w:val="007E7274"/>
    <w:rsid w:val="007E7DF9"/>
    <w:rsid w:val="007F49C5"/>
    <w:rsid w:val="0080298E"/>
    <w:rsid w:val="0080377F"/>
    <w:rsid w:val="008240F7"/>
    <w:rsid w:val="008248CC"/>
    <w:rsid w:val="00832D62"/>
    <w:rsid w:val="008369C1"/>
    <w:rsid w:val="0084406B"/>
    <w:rsid w:val="008514F4"/>
    <w:rsid w:val="00851AEC"/>
    <w:rsid w:val="00855136"/>
    <w:rsid w:val="0085589E"/>
    <w:rsid w:val="00863167"/>
    <w:rsid w:val="00864BAD"/>
    <w:rsid w:val="00866BB6"/>
    <w:rsid w:val="008762C8"/>
    <w:rsid w:val="00882ECE"/>
    <w:rsid w:val="00894B24"/>
    <w:rsid w:val="008A010F"/>
    <w:rsid w:val="008A15D7"/>
    <w:rsid w:val="008A1BB9"/>
    <w:rsid w:val="008B2EE4"/>
    <w:rsid w:val="008B38B1"/>
    <w:rsid w:val="008C0946"/>
    <w:rsid w:val="008C1EE7"/>
    <w:rsid w:val="008C3AA3"/>
    <w:rsid w:val="008D4074"/>
    <w:rsid w:val="008D6117"/>
    <w:rsid w:val="008E0CAF"/>
    <w:rsid w:val="008E1CFC"/>
    <w:rsid w:val="008F1747"/>
    <w:rsid w:val="0090488B"/>
    <w:rsid w:val="00906A5E"/>
    <w:rsid w:val="009136FD"/>
    <w:rsid w:val="00916DE3"/>
    <w:rsid w:val="00927FB7"/>
    <w:rsid w:val="009340D6"/>
    <w:rsid w:val="00935A5D"/>
    <w:rsid w:val="00936569"/>
    <w:rsid w:val="0093683F"/>
    <w:rsid w:val="00937FF5"/>
    <w:rsid w:val="00951C24"/>
    <w:rsid w:val="009541D5"/>
    <w:rsid w:val="00961FF1"/>
    <w:rsid w:val="00970202"/>
    <w:rsid w:val="00971E06"/>
    <w:rsid w:val="00972BC1"/>
    <w:rsid w:val="009751FA"/>
    <w:rsid w:val="00975E44"/>
    <w:rsid w:val="00984E12"/>
    <w:rsid w:val="00991AE2"/>
    <w:rsid w:val="009A08B6"/>
    <w:rsid w:val="009A3528"/>
    <w:rsid w:val="009A408B"/>
    <w:rsid w:val="009D01AF"/>
    <w:rsid w:val="009E463A"/>
    <w:rsid w:val="009E5903"/>
    <w:rsid w:val="009F2718"/>
    <w:rsid w:val="00A02EC8"/>
    <w:rsid w:val="00A04818"/>
    <w:rsid w:val="00A07955"/>
    <w:rsid w:val="00A11F23"/>
    <w:rsid w:val="00A12A16"/>
    <w:rsid w:val="00A138CA"/>
    <w:rsid w:val="00A147F0"/>
    <w:rsid w:val="00A14818"/>
    <w:rsid w:val="00A148B7"/>
    <w:rsid w:val="00A2185C"/>
    <w:rsid w:val="00A258CD"/>
    <w:rsid w:val="00A335D8"/>
    <w:rsid w:val="00A37117"/>
    <w:rsid w:val="00A42061"/>
    <w:rsid w:val="00A447D0"/>
    <w:rsid w:val="00A4694E"/>
    <w:rsid w:val="00A47A12"/>
    <w:rsid w:val="00A5052E"/>
    <w:rsid w:val="00A5208D"/>
    <w:rsid w:val="00A52D48"/>
    <w:rsid w:val="00A5675F"/>
    <w:rsid w:val="00A76195"/>
    <w:rsid w:val="00A80C2A"/>
    <w:rsid w:val="00A904C0"/>
    <w:rsid w:val="00A9051E"/>
    <w:rsid w:val="00A91FE2"/>
    <w:rsid w:val="00A942F1"/>
    <w:rsid w:val="00AA0FEB"/>
    <w:rsid w:val="00AA130B"/>
    <w:rsid w:val="00AA13FD"/>
    <w:rsid w:val="00AA1F8C"/>
    <w:rsid w:val="00AA72D8"/>
    <w:rsid w:val="00AB524F"/>
    <w:rsid w:val="00AC47CA"/>
    <w:rsid w:val="00AC69C8"/>
    <w:rsid w:val="00AC765C"/>
    <w:rsid w:val="00AD0DC2"/>
    <w:rsid w:val="00AD11CD"/>
    <w:rsid w:val="00AD31EF"/>
    <w:rsid w:val="00AD3F73"/>
    <w:rsid w:val="00AD6940"/>
    <w:rsid w:val="00AE1249"/>
    <w:rsid w:val="00AE50E1"/>
    <w:rsid w:val="00AE7855"/>
    <w:rsid w:val="00AF76B4"/>
    <w:rsid w:val="00AF77CE"/>
    <w:rsid w:val="00B018D4"/>
    <w:rsid w:val="00B07916"/>
    <w:rsid w:val="00B10821"/>
    <w:rsid w:val="00B223D0"/>
    <w:rsid w:val="00B30F1B"/>
    <w:rsid w:val="00B32A73"/>
    <w:rsid w:val="00B357E9"/>
    <w:rsid w:val="00B360F9"/>
    <w:rsid w:val="00B43E7B"/>
    <w:rsid w:val="00B515E5"/>
    <w:rsid w:val="00B52459"/>
    <w:rsid w:val="00B5313F"/>
    <w:rsid w:val="00B53B26"/>
    <w:rsid w:val="00B54897"/>
    <w:rsid w:val="00B55252"/>
    <w:rsid w:val="00B62042"/>
    <w:rsid w:val="00B63F1F"/>
    <w:rsid w:val="00B674E0"/>
    <w:rsid w:val="00B67B50"/>
    <w:rsid w:val="00B80706"/>
    <w:rsid w:val="00B832DA"/>
    <w:rsid w:val="00B86BE9"/>
    <w:rsid w:val="00B90889"/>
    <w:rsid w:val="00B974D4"/>
    <w:rsid w:val="00BA3838"/>
    <w:rsid w:val="00BB281C"/>
    <w:rsid w:val="00BB3DCB"/>
    <w:rsid w:val="00BC288B"/>
    <w:rsid w:val="00BD0D72"/>
    <w:rsid w:val="00BD7776"/>
    <w:rsid w:val="00BE4E65"/>
    <w:rsid w:val="00BE5BB5"/>
    <w:rsid w:val="00BF3E14"/>
    <w:rsid w:val="00C10D41"/>
    <w:rsid w:val="00C125DE"/>
    <w:rsid w:val="00C23D9F"/>
    <w:rsid w:val="00C52E38"/>
    <w:rsid w:val="00C54258"/>
    <w:rsid w:val="00C60737"/>
    <w:rsid w:val="00C63998"/>
    <w:rsid w:val="00C6693A"/>
    <w:rsid w:val="00C67410"/>
    <w:rsid w:val="00C727CF"/>
    <w:rsid w:val="00C72BA5"/>
    <w:rsid w:val="00C765C7"/>
    <w:rsid w:val="00C775E5"/>
    <w:rsid w:val="00C81884"/>
    <w:rsid w:val="00C826E3"/>
    <w:rsid w:val="00C8655E"/>
    <w:rsid w:val="00C9036E"/>
    <w:rsid w:val="00C929E6"/>
    <w:rsid w:val="00CA32AB"/>
    <w:rsid w:val="00CA76E3"/>
    <w:rsid w:val="00CB0589"/>
    <w:rsid w:val="00CB09C1"/>
    <w:rsid w:val="00CB65D9"/>
    <w:rsid w:val="00CC025E"/>
    <w:rsid w:val="00CC0CEE"/>
    <w:rsid w:val="00CC14E0"/>
    <w:rsid w:val="00CC1677"/>
    <w:rsid w:val="00CC45BF"/>
    <w:rsid w:val="00CC5E32"/>
    <w:rsid w:val="00CD5599"/>
    <w:rsid w:val="00CD573E"/>
    <w:rsid w:val="00CE1722"/>
    <w:rsid w:val="00CF1BF2"/>
    <w:rsid w:val="00CF1CEC"/>
    <w:rsid w:val="00CF2902"/>
    <w:rsid w:val="00CF3546"/>
    <w:rsid w:val="00D01ED4"/>
    <w:rsid w:val="00D03C95"/>
    <w:rsid w:val="00D07EBE"/>
    <w:rsid w:val="00D37338"/>
    <w:rsid w:val="00D42BC6"/>
    <w:rsid w:val="00D52A4F"/>
    <w:rsid w:val="00D544C1"/>
    <w:rsid w:val="00D66171"/>
    <w:rsid w:val="00D661EB"/>
    <w:rsid w:val="00D67D06"/>
    <w:rsid w:val="00D70045"/>
    <w:rsid w:val="00D7538D"/>
    <w:rsid w:val="00D76A0C"/>
    <w:rsid w:val="00D827C3"/>
    <w:rsid w:val="00D87A38"/>
    <w:rsid w:val="00D9039C"/>
    <w:rsid w:val="00D9281A"/>
    <w:rsid w:val="00DA0B64"/>
    <w:rsid w:val="00DA2623"/>
    <w:rsid w:val="00DA7857"/>
    <w:rsid w:val="00DB5362"/>
    <w:rsid w:val="00DB5AFF"/>
    <w:rsid w:val="00DC0D3B"/>
    <w:rsid w:val="00DC1119"/>
    <w:rsid w:val="00DC5302"/>
    <w:rsid w:val="00DD3DCB"/>
    <w:rsid w:val="00DE105F"/>
    <w:rsid w:val="00DE68E6"/>
    <w:rsid w:val="00DF6FB7"/>
    <w:rsid w:val="00E01B9F"/>
    <w:rsid w:val="00E05A85"/>
    <w:rsid w:val="00E07658"/>
    <w:rsid w:val="00E11DBF"/>
    <w:rsid w:val="00E17216"/>
    <w:rsid w:val="00E22E35"/>
    <w:rsid w:val="00E23595"/>
    <w:rsid w:val="00E3624E"/>
    <w:rsid w:val="00E40B9F"/>
    <w:rsid w:val="00E505E8"/>
    <w:rsid w:val="00E54C82"/>
    <w:rsid w:val="00E55AB9"/>
    <w:rsid w:val="00E56E67"/>
    <w:rsid w:val="00E617F5"/>
    <w:rsid w:val="00E72741"/>
    <w:rsid w:val="00E777BB"/>
    <w:rsid w:val="00E8613B"/>
    <w:rsid w:val="00E87FBB"/>
    <w:rsid w:val="00E96254"/>
    <w:rsid w:val="00EA271B"/>
    <w:rsid w:val="00EA2DE1"/>
    <w:rsid w:val="00EA74F3"/>
    <w:rsid w:val="00EB2357"/>
    <w:rsid w:val="00EB2D2F"/>
    <w:rsid w:val="00EC5495"/>
    <w:rsid w:val="00ED2508"/>
    <w:rsid w:val="00ED2C4F"/>
    <w:rsid w:val="00EE263A"/>
    <w:rsid w:val="00EE72C0"/>
    <w:rsid w:val="00EF1522"/>
    <w:rsid w:val="00F1026F"/>
    <w:rsid w:val="00F11BED"/>
    <w:rsid w:val="00F144C8"/>
    <w:rsid w:val="00F20057"/>
    <w:rsid w:val="00F24C62"/>
    <w:rsid w:val="00F35919"/>
    <w:rsid w:val="00F35F31"/>
    <w:rsid w:val="00F3798F"/>
    <w:rsid w:val="00F41826"/>
    <w:rsid w:val="00F4365F"/>
    <w:rsid w:val="00F46C7A"/>
    <w:rsid w:val="00F5506B"/>
    <w:rsid w:val="00F601A7"/>
    <w:rsid w:val="00F61049"/>
    <w:rsid w:val="00F615FB"/>
    <w:rsid w:val="00F62C5A"/>
    <w:rsid w:val="00F64077"/>
    <w:rsid w:val="00F67FB1"/>
    <w:rsid w:val="00F7174C"/>
    <w:rsid w:val="00F8007B"/>
    <w:rsid w:val="00F81C3D"/>
    <w:rsid w:val="00F82231"/>
    <w:rsid w:val="00F82548"/>
    <w:rsid w:val="00F863CE"/>
    <w:rsid w:val="00F93184"/>
    <w:rsid w:val="00F961B1"/>
    <w:rsid w:val="00FA026C"/>
    <w:rsid w:val="00FA1738"/>
    <w:rsid w:val="00FA7700"/>
    <w:rsid w:val="00FB1526"/>
    <w:rsid w:val="00FB3217"/>
    <w:rsid w:val="00FC4BBC"/>
    <w:rsid w:val="00FD129F"/>
    <w:rsid w:val="00FD7A1B"/>
    <w:rsid w:val="00FF08C8"/>
    <w:rsid w:val="00FF5F40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90E5A82"/>
  <w15:docId w15:val="{69178686-C22A-4DE1-BD4B-27A417AF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3E4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802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98E"/>
  </w:style>
  <w:style w:type="paragraph" w:styleId="Footer">
    <w:name w:val="footer"/>
    <w:basedOn w:val="Normal"/>
    <w:link w:val="FooterChar"/>
    <w:uiPriority w:val="99"/>
    <w:unhideWhenUsed/>
    <w:rsid w:val="00802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98E"/>
  </w:style>
  <w:style w:type="paragraph" w:styleId="BalloonText">
    <w:name w:val="Balloon Text"/>
    <w:basedOn w:val="Normal"/>
    <w:link w:val="BalloonTextChar"/>
    <w:uiPriority w:val="99"/>
    <w:semiHidden/>
    <w:unhideWhenUsed/>
    <w:rsid w:val="0080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98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E0CAF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8E0CAF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5B308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54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temail">
    <w:name w:val="wt_email"/>
    <w:basedOn w:val="DefaultParagraphFont"/>
    <w:rsid w:val="0005564A"/>
  </w:style>
  <w:style w:type="paragraph" w:styleId="ListParagraph">
    <w:name w:val="List Paragraph"/>
    <w:basedOn w:val="Normal"/>
    <w:uiPriority w:val="34"/>
    <w:qFormat/>
    <w:rsid w:val="00C125D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E35E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7173F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64BA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64BA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gloucestershire.gov.uk/education-and-learning/school-transport-and-free-school-meals/apply-for-free-school-meals/" TargetMode="External"/><Relationship Id="rId18" Type="http://schemas.openxmlformats.org/officeDocument/2006/relationships/hyperlink" Target="mailto:ptatutshil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rentpay.com" TargetMode="External"/><Relationship Id="rId17" Type="http://schemas.openxmlformats.org/officeDocument/2006/relationships/hyperlink" Target="mailto:attendance@tutshillcofe.gloucs.sch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ffice@tutshillcofe.gloucs.sch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coolclub15@outlook.com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office@tutshillcofe.gloucs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CB59F-54D1-4FF7-86CC-9F903526D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Samatha Cross</dc:creator>
  <cp:keywords/>
  <dc:description/>
  <cp:lastModifiedBy>Samatha Cross</cp:lastModifiedBy>
  <cp:revision>5</cp:revision>
  <cp:lastPrinted>2020-09-16T13:12:00Z</cp:lastPrinted>
  <dcterms:created xsi:type="dcterms:W3CDTF">2020-12-18T11:56:00Z</dcterms:created>
  <dcterms:modified xsi:type="dcterms:W3CDTF">2020-12-18T14:24:00Z</dcterms:modified>
</cp:coreProperties>
</file>