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ECDFD" w14:textId="733C310E" w:rsidR="00105A31" w:rsidRDefault="00EE0A25" w:rsidP="00105A31">
      <w:pPr>
        <w:pStyle w:val="Title"/>
        <w:rPr>
          <w:rFonts w:cs="Arial"/>
          <w:sz w:val="32"/>
          <w:szCs w:val="32"/>
        </w:rPr>
      </w:pPr>
      <w:r w:rsidRPr="00CE4FC2">
        <w:rPr>
          <w:rFonts w:cs="Arial"/>
          <w:sz w:val="32"/>
          <w:szCs w:val="32"/>
        </w:rPr>
        <w:t>Tutshill C</w:t>
      </w:r>
      <w:r w:rsidR="00232FC6" w:rsidRPr="00CE4FC2">
        <w:rPr>
          <w:rFonts w:cs="Arial"/>
          <w:sz w:val="32"/>
          <w:szCs w:val="32"/>
        </w:rPr>
        <w:t>hurch</w:t>
      </w:r>
      <w:r w:rsidRPr="00CE4FC2">
        <w:rPr>
          <w:rFonts w:cs="Arial"/>
          <w:sz w:val="32"/>
          <w:szCs w:val="32"/>
        </w:rPr>
        <w:t xml:space="preserve"> of E</w:t>
      </w:r>
      <w:r w:rsidR="00232FC6" w:rsidRPr="00CE4FC2">
        <w:rPr>
          <w:rFonts w:cs="Arial"/>
          <w:sz w:val="32"/>
          <w:szCs w:val="32"/>
        </w:rPr>
        <w:t>ngland</w:t>
      </w:r>
      <w:r w:rsidRPr="00CE4FC2">
        <w:rPr>
          <w:rFonts w:cs="Arial"/>
          <w:sz w:val="32"/>
          <w:szCs w:val="32"/>
        </w:rPr>
        <w:t xml:space="preserve"> School</w:t>
      </w:r>
    </w:p>
    <w:p w14:paraId="6732E5B0" w14:textId="77777777" w:rsidR="00CE4FC2" w:rsidRPr="00CE4FC2" w:rsidRDefault="00CE4FC2" w:rsidP="00105A31">
      <w:pPr>
        <w:pStyle w:val="Title"/>
        <w:rPr>
          <w:rFonts w:cs="Arial"/>
          <w:sz w:val="16"/>
          <w:szCs w:val="16"/>
        </w:rPr>
      </w:pPr>
    </w:p>
    <w:p w14:paraId="356128E5" w14:textId="77777777" w:rsidR="00EE0A25" w:rsidRDefault="00105A31" w:rsidP="00105A31">
      <w:pPr>
        <w:jc w:val="center"/>
        <w:rPr>
          <w:rFonts w:ascii="Arial" w:hAnsi="Arial" w:cs="Arial"/>
          <w:b/>
          <w:sz w:val="24"/>
        </w:rPr>
      </w:pPr>
      <w:r w:rsidRPr="00EE0A25">
        <w:rPr>
          <w:rFonts w:ascii="Arial" w:hAnsi="Arial" w:cs="Arial"/>
          <w:b/>
          <w:sz w:val="28"/>
          <w:szCs w:val="28"/>
        </w:rPr>
        <w:t>C</w:t>
      </w:r>
      <w:r w:rsidR="00853327" w:rsidRPr="00EE0A25">
        <w:rPr>
          <w:rFonts w:ascii="Arial" w:hAnsi="Arial" w:cs="Arial"/>
          <w:b/>
          <w:sz w:val="28"/>
          <w:szCs w:val="28"/>
        </w:rPr>
        <w:t>hild</w:t>
      </w:r>
      <w:r w:rsidRPr="00EE0A25">
        <w:rPr>
          <w:rFonts w:ascii="Arial" w:hAnsi="Arial" w:cs="Arial"/>
          <w:b/>
          <w:sz w:val="28"/>
          <w:szCs w:val="28"/>
        </w:rPr>
        <w:t xml:space="preserve"> </w:t>
      </w:r>
      <w:r w:rsidR="00853327" w:rsidRPr="00EE0A25">
        <w:rPr>
          <w:rFonts w:ascii="Arial" w:hAnsi="Arial" w:cs="Arial"/>
          <w:b/>
          <w:sz w:val="28"/>
          <w:szCs w:val="28"/>
        </w:rPr>
        <w:t>Safeguarding</w:t>
      </w:r>
      <w:r w:rsidRPr="00EE0A25">
        <w:rPr>
          <w:rFonts w:ascii="Arial" w:hAnsi="Arial" w:cs="Arial"/>
          <w:b/>
          <w:sz w:val="28"/>
          <w:szCs w:val="28"/>
        </w:rPr>
        <w:t xml:space="preserve"> P</w:t>
      </w:r>
      <w:r w:rsidR="00853327" w:rsidRPr="00EE0A25">
        <w:rPr>
          <w:rFonts w:ascii="Arial" w:hAnsi="Arial" w:cs="Arial"/>
          <w:b/>
          <w:sz w:val="28"/>
          <w:szCs w:val="28"/>
        </w:rPr>
        <w:t>olicy</w:t>
      </w:r>
      <w:r w:rsidRPr="00B564C8">
        <w:rPr>
          <w:rFonts w:ascii="Arial" w:hAnsi="Arial" w:cs="Arial"/>
          <w:b/>
          <w:sz w:val="24"/>
        </w:rPr>
        <w:t xml:space="preserve"> (</w:t>
      </w:r>
      <w:r w:rsidR="009E7BD4" w:rsidRPr="0089274B">
        <w:rPr>
          <w:rFonts w:ascii="Arial" w:hAnsi="Arial" w:cs="Arial"/>
          <w:b/>
          <w:color w:val="auto"/>
          <w:sz w:val="24"/>
        </w:rPr>
        <w:t>HR</w:t>
      </w:r>
      <w:r w:rsidRPr="0089274B">
        <w:rPr>
          <w:rFonts w:ascii="Arial" w:hAnsi="Arial" w:cs="Arial"/>
          <w:b/>
          <w:color w:val="auto"/>
          <w:sz w:val="24"/>
        </w:rPr>
        <w:t xml:space="preserve"> </w:t>
      </w:r>
      <w:r w:rsidRPr="00B564C8">
        <w:rPr>
          <w:rFonts w:ascii="Arial" w:hAnsi="Arial" w:cs="Arial"/>
          <w:b/>
          <w:sz w:val="24"/>
        </w:rPr>
        <w:t xml:space="preserve">Policy)   </w:t>
      </w:r>
    </w:p>
    <w:p w14:paraId="6B6AA5B1" w14:textId="77777777" w:rsidR="00105A31" w:rsidRPr="00B564C8" w:rsidRDefault="00105A31" w:rsidP="00105A31">
      <w:pPr>
        <w:jc w:val="center"/>
        <w:rPr>
          <w:rFonts w:ascii="Arial" w:hAnsi="Arial" w:cs="Arial"/>
          <w:b/>
          <w:sz w:val="24"/>
        </w:rPr>
      </w:pPr>
      <w:r w:rsidRPr="00B564C8">
        <w:rPr>
          <w:rFonts w:ascii="Arial" w:hAnsi="Arial" w:cs="Arial"/>
          <w:b/>
          <w:sz w:val="24"/>
        </w:rPr>
        <w:t xml:space="preserve">   </w:t>
      </w:r>
    </w:p>
    <w:p w14:paraId="0D8B623D" w14:textId="77777777" w:rsidR="00CE4FC2" w:rsidRDefault="00EE0A25" w:rsidP="00EE0A25">
      <w:pPr>
        <w:pStyle w:val="Subtitle"/>
        <w:rPr>
          <w:sz w:val="20"/>
          <w:szCs w:val="20"/>
        </w:rPr>
      </w:pPr>
      <w:r w:rsidRPr="00EE0A25">
        <w:rPr>
          <w:rFonts w:cs="Arial"/>
          <w:b w:val="0"/>
          <w:i/>
          <w:color w:val="66CCFF"/>
          <w:sz w:val="20"/>
          <w:szCs w:val="20"/>
        </w:rPr>
        <w:t>‘</w:t>
      </w:r>
      <w:r w:rsidRPr="00EE0A25">
        <w:rPr>
          <w:rFonts w:ascii="Lucida Handwriting" w:hAnsi="Lucida Handwriting" w:cs="Arial"/>
          <w:b w:val="0"/>
          <w:i/>
          <w:color w:val="548DD4"/>
          <w:sz w:val="20"/>
          <w:szCs w:val="20"/>
        </w:rPr>
        <w:t>Love One Another, Know Ourselves, Believe and Grow’</w:t>
      </w:r>
      <w:r w:rsidRPr="00EE0A25">
        <w:rPr>
          <w:sz w:val="20"/>
          <w:szCs w:val="20"/>
        </w:rPr>
        <w:t xml:space="preserve">  </w:t>
      </w:r>
    </w:p>
    <w:p w14:paraId="75636298" w14:textId="74201325" w:rsidR="00EE0A25" w:rsidRPr="00EE0A25" w:rsidRDefault="00EE0A25" w:rsidP="00EE0A25">
      <w:pPr>
        <w:pStyle w:val="Subtitle"/>
        <w:rPr>
          <w:sz w:val="20"/>
          <w:szCs w:val="20"/>
        </w:rPr>
      </w:pPr>
      <w:r w:rsidRPr="00EE0A25">
        <w:rPr>
          <w:sz w:val="20"/>
          <w:szCs w:val="20"/>
        </w:rPr>
        <w:t xml:space="preserve">  </w:t>
      </w:r>
    </w:p>
    <w:p w14:paraId="00CA659F" w14:textId="3567A137" w:rsidR="00105A31" w:rsidRDefault="00105A31" w:rsidP="00CE4FC2">
      <w:pPr>
        <w:pStyle w:val="Heading2"/>
        <w:spacing w:before="0" w:after="0"/>
        <w:rPr>
          <w:i w:val="0"/>
          <w:sz w:val="22"/>
          <w:szCs w:val="24"/>
        </w:rPr>
      </w:pPr>
      <w:r w:rsidRPr="00C7677B">
        <w:rPr>
          <w:i w:val="0"/>
          <w:sz w:val="22"/>
          <w:szCs w:val="24"/>
        </w:rPr>
        <w:t xml:space="preserve">Date: </w:t>
      </w:r>
      <w:r w:rsidR="0097204F" w:rsidRPr="00C7677B">
        <w:rPr>
          <w:i w:val="0"/>
          <w:sz w:val="22"/>
          <w:szCs w:val="24"/>
        </w:rPr>
        <w:t>Autumn</w:t>
      </w:r>
      <w:r w:rsidRPr="00C7677B">
        <w:rPr>
          <w:i w:val="0"/>
          <w:sz w:val="22"/>
          <w:szCs w:val="24"/>
        </w:rPr>
        <w:t xml:space="preserve"> 20</w:t>
      </w:r>
      <w:r w:rsidR="00A471F2">
        <w:rPr>
          <w:i w:val="0"/>
          <w:sz w:val="22"/>
          <w:szCs w:val="24"/>
        </w:rPr>
        <w:t>21</w:t>
      </w:r>
      <w:r w:rsidRPr="00C7677B">
        <w:rPr>
          <w:i w:val="0"/>
          <w:sz w:val="22"/>
          <w:szCs w:val="24"/>
        </w:rPr>
        <w:tab/>
      </w:r>
      <w:r w:rsidRPr="00C7677B">
        <w:rPr>
          <w:i w:val="0"/>
          <w:sz w:val="22"/>
          <w:szCs w:val="24"/>
        </w:rPr>
        <w:tab/>
      </w:r>
      <w:r w:rsidRPr="00C7677B">
        <w:rPr>
          <w:i w:val="0"/>
          <w:sz w:val="22"/>
          <w:szCs w:val="24"/>
        </w:rPr>
        <w:tab/>
      </w:r>
      <w:r w:rsidRPr="00C7677B">
        <w:rPr>
          <w:i w:val="0"/>
          <w:sz w:val="22"/>
          <w:szCs w:val="24"/>
        </w:rPr>
        <w:tab/>
        <w:t xml:space="preserve">     </w:t>
      </w:r>
      <w:r w:rsidR="00625F62">
        <w:rPr>
          <w:i w:val="0"/>
          <w:sz w:val="22"/>
          <w:szCs w:val="24"/>
        </w:rPr>
        <w:t xml:space="preserve">                              </w:t>
      </w:r>
      <w:r w:rsidR="00CE4FC2">
        <w:rPr>
          <w:i w:val="0"/>
          <w:sz w:val="22"/>
          <w:szCs w:val="24"/>
        </w:rPr>
        <w:tab/>
      </w:r>
      <w:r w:rsidR="00CE4FC2">
        <w:rPr>
          <w:i w:val="0"/>
          <w:sz w:val="22"/>
          <w:szCs w:val="24"/>
        </w:rPr>
        <w:tab/>
      </w:r>
      <w:r w:rsidRPr="00C7677B">
        <w:rPr>
          <w:i w:val="0"/>
          <w:sz w:val="22"/>
          <w:szCs w:val="24"/>
        </w:rPr>
        <w:t xml:space="preserve">Review Date:  </w:t>
      </w:r>
      <w:r w:rsidR="0097204F" w:rsidRPr="00C7677B">
        <w:rPr>
          <w:i w:val="0"/>
          <w:sz w:val="22"/>
          <w:szCs w:val="24"/>
        </w:rPr>
        <w:t>Autumn</w:t>
      </w:r>
      <w:r w:rsidRPr="00C7677B">
        <w:rPr>
          <w:i w:val="0"/>
          <w:sz w:val="22"/>
          <w:szCs w:val="24"/>
        </w:rPr>
        <w:t xml:space="preserve"> </w:t>
      </w:r>
      <w:r w:rsidR="0082421F" w:rsidRPr="00C7677B">
        <w:rPr>
          <w:i w:val="0"/>
          <w:sz w:val="22"/>
          <w:szCs w:val="24"/>
        </w:rPr>
        <w:t>20</w:t>
      </w:r>
      <w:r w:rsidR="0082421F">
        <w:rPr>
          <w:i w:val="0"/>
          <w:sz w:val="22"/>
          <w:szCs w:val="24"/>
        </w:rPr>
        <w:t>2</w:t>
      </w:r>
      <w:r w:rsidR="00A471F2">
        <w:rPr>
          <w:i w:val="0"/>
          <w:sz w:val="22"/>
          <w:szCs w:val="24"/>
        </w:rPr>
        <w:t>2</w:t>
      </w:r>
    </w:p>
    <w:p w14:paraId="5937743D" w14:textId="77777777" w:rsidR="00CE4FC2" w:rsidRPr="00CE4FC2" w:rsidRDefault="00CE4FC2" w:rsidP="00CE4FC2"/>
    <w:p w14:paraId="49A5D06B" w14:textId="77777777" w:rsidR="009201AC" w:rsidRPr="00C7677B" w:rsidRDefault="009201AC" w:rsidP="00CE4FC2">
      <w:pPr>
        <w:pStyle w:val="Heading2"/>
        <w:spacing w:before="0" w:after="0"/>
        <w:rPr>
          <w:i w:val="0"/>
          <w:sz w:val="22"/>
          <w:szCs w:val="24"/>
        </w:rPr>
      </w:pPr>
      <w:r w:rsidRPr="00C7677B">
        <w:rPr>
          <w:i w:val="0"/>
          <w:sz w:val="22"/>
          <w:szCs w:val="24"/>
        </w:rPr>
        <w:t>Ethos</w:t>
      </w:r>
    </w:p>
    <w:p w14:paraId="7939837E" w14:textId="77777777" w:rsidR="009201AC" w:rsidRPr="00C7677B" w:rsidRDefault="009201AC" w:rsidP="00CE4FC2">
      <w:pPr>
        <w:pStyle w:val="Heading2"/>
        <w:spacing w:before="0" w:after="0"/>
        <w:rPr>
          <w:rFonts w:eastAsia="Calibri"/>
          <w:i w:val="0"/>
          <w:sz w:val="22"/>
          <w:szCs w:val="24"/>
        </w:rPr>
      </w:pPr>
      <w:r w:rsidRPr="00C7677B">
        <w:rPr>
          <w:rFonts w:eastAsia="Calibri"/>
          <w:i w:val="0"/>
          <w:sz w:val="22"/>
          <w:szCs w:val="24"/>
        </w:rPr>
        <w:t>The school strives to achieve the highest level of academic, social and spiritual development in a safe, caring and inclusive environment. We encourage respect and tolerance for each other, supported by our Christian values.</w:t>
      </w:r>
    </w:p>
    <w:p w14:paraId="2E7664D2" w14:textId="77777777" w:rsidR="009201AC" w:rsidRPr="00C7677B" w:rsidRDefault="009201AC" w:rsidP="00CE4FC2">
      <w:pPr>
        <w:rPr>
          <w:rFonts w:ascii="Arial" w:hAnsi="Arial" w:cs="Arial"/>
          <w:sz w:val="22"/>
        </w:rPr>
      </w:pPr>
    </w:p>
    <w:p w14:paraId="0F06A36F" w14:textId="77777777" w:rsidR="009B5192" w:rsidRPr="00C7677B" w:rsidRDefault="009B5192" w:rsidP="00CE4FC2">
      <w:pPr>
        <w:rPr>
          <w:rFonts w:ascii="Arial" w:hAnsi="Arial" w:cs="Arial"/>
          <w:b/>
          <w:sz w:val="22"/>
        </w:rPr>
      </w:pPr>
      <w:r w:rsidRPr="00C7677B">
        <w:rPr>
          <w:rFonts w:ascii="Arial" w:hAnsi="Arial" w:cs="Arial"/>
          <w:b/>
          <w:sz w:val="22"/>
        </w:rPr>
        <w:t xml:space="preserve">Designated Safeguarding Lead (DSL) – </w:t>
      </w:r>
      <w:r w:rsidR="00786FA8" w:rsidRPr="00C7677B">
        <w:rPr>
          <w:rFonts w:ascii="Arial" w:hAnsi="Arial" w:cs="Arial"/>
          <w:b/>
          <w:sz w:val="22"/>
        </w:rPr>
        <w:t>Miss Jenn</w:t>
      </w:r>
      <w:r w:rsidR="00FD6E39" w:rsidRPr="00C7677B">
        <w:rPr>
          <w:rFonts w:ascii="Arial" w:hAnsi="Arial" w:cs="Arial"/>
          <w:b/>
          <w:sz w:val="22"/>
        </w:rPr>
        <w:t>ifer</w:t>
      </w:r>
      <w:r w:rsidR="00786FA8" w:rsidRPr="00C7677B">
        <w:rPr>
          <w:rFonts w:ascii="Arial" w:hAnsi="Arial" w:cs="Arial"/>
          <w:b/>
          <w:sz w:val="22"/>
        </w:rPr>
        <w:t xml:space="preserve"> Lane</w:t>
      </w:r>
      <w:r w:rsidR="00625F62">
        <w:rPr>
          <w:rFonts w:ascii="Arial" w:hAnsi="Arial" w:cs="Arial"/>
          <w:b/>
          <w:sz w:val="22"/>
        </w:rPr>
        <w:t>,</w:t>
      </w:r>
      <w:r w:rsidR="00786FA8" w:rsidRPr="00C7677B">
        <w:rPr>
          <w:rFonts w:ascii="Arial" w:hAnsi="Arial" w:cs="Arial"/>
          <w:b/>
          <w:sz w:val="22"/>
        </w:rPr>
        <w:t xml:space="preserve"> </w:t>
      </w:r>
      <w:proofErr w:type="spellStart"/>
      <w:r w:rsidR="00786FA8" w:rsidRPr="00C7677B">
        <w:rPr>
          <w:rFonts w:ascii="Arial" w:hAnsi="Arial" w:cs="Arial"/>
          <w:b/>
          <w:sz w:val="22"/>
        </w:rPr>
        <w:t>Headteacher</w:t>
      </w:r>
      <w:proofErr w:type="spellEnd"/>
    </w:p>
    <w:p w14:paraId="0CB89652" w14:textId="77777777" w:rsidR="009B5192" w:rsidRPr="00C7677B" w:rsidRDefault="009B5192" w:rsidP="00CE4FC2">
      <w:pPr>
        <w:rPr>
          <w:rFonts w:ascii="Arial" w:hAnsi="Arial" w:cs="Arial"/>
          <w:b/>
          <w:sz w:val="22"/>
        </w:rPr>
      </w:pPr>
      <w:r w:rsidRPr="00C7677B">
        <w:rPr>
          <w:rFonts w:ascii="Arial" w:hAnsi="Arial" w:cs="Arial"/>
          <w:b/>
          <w:sz w:val="22"/>
        </w:rPr>
        <w:t xml:space="preserve">Deputy Designated Safeguarding </w:t>
      </w:r>
      <w:r w:rsidR="0082421F" w:rsidRPr="00C7677B">
        <w:rPr>
          <w:rFonts w:ascii="Arial" w:hAnsi="Arial" w:cs="Arial"/>
          <w:b/>
          <w:sz w:val="22"/>
        </w:rPr>
        <w:t>Lead</w:t>
      </w:r>
      <w:r w:rsidR="0082421F">
        <w:rPr>
          <w:rFonts w:ascii="Arial" w:hAnsi="Arial" w:cs="Arial"/>
          <w:b/>
          <w:sz w:val="22"/>
        </w:rPr>
        <w:t xml:space="preserve"> (DDSL) </w:t>
      </w:r>
      <w:r w:rsidRPr="00C7677B">
        <w:rPr>
          <w:rFonts w:ascii="Arial" w:hAnsi="Arial" w:cs="Arial"/>
          <w:b/>
          <w:sz w:val="22"/>
        </w:rPr>
        <w:t xml:space="preserve">– </w:t>
      </w:r>
      <w:r w:rsidR="00786FA8" w:rsidRPr="00C7677B">
        <w:rPr>
          <w:rFonts w:ascii="Arial" w:hAnsi="Arial" w:cs="Arial"/>
          <w:b/>
          <w:sz w:val="22"/>
        </w:rPr>
        <w:t>Mrs N Fryer</w:t>
      </w:r>
      <w:r w:rsidR="00F40FD0">
        <w:rPr>
          <w:rFonts w:ascii="Arial" w:hAnsi="Arial" w:cs="Arial"/>
          <w:b/>
          <w:sz w:val="22"/>
        </w:rPr>
        <w:t>,</w:t>
      </w:r>
      <w:r w:rsidR="00786FA8" w:rsidRPr="00C7677B">
        <w:rPr>
          <w:rFonts w:ascii="Arial" w:hAnsi="Arial" w:cs="Arial"/>
          <w:b/>
          <w:sz w:val="22"/>
        </w:rPr>
        <w:t xml:space="preserve"> Deputy </w:t>
      </w:r>
      <w:proofErr w:type="spellStart"/>
      <w:r w:rsidR="00786FA8" w:rsidRPr="00C7677B">
        <w:rPr>
          <w:rFonts w:ascii="Arial" w:hAnsi="Arial" w:cs="Arial"/>
          <w:b/>
          <w:sz w:val="22"/>
        </w:rPr>
        <w:t>Head</w:t>
      </w:r>
      <w:r w:rsidR="00CB241C" w:rsidRPr="00C7677B">
        <w:rPr>
          <w:rFonts w:ascii="Arial" w:hAnsi="Arial" w:cs="Arial"/>
          <w:b/>
          <w:sz w:val="22"/>
        </w:rPr>
        <w:t>teacher</w:t>
      </w:r>
      <w:proofErr w:type="spellEnd"/>
    </w:p>
    <w:p w14:paraId="206B75B9" w14:textId="77777777" w:rsidR="009B5192" w:rsidRPr="00C7677B" w:rsidRDefault="00625F62" w:rsidP="00CE4FC2">
      <w:pPr>
        <w:rPr>
          <w:rFonts w:ascii="Arial" w:hAnsi="Arial" w:cs="Arial"/>
          <w:b/>
          <w:sz w:val="22"/>
        </w:rPr>
      </w:pPr>
      <w:r>
        <w:rPr>
          <w:rFonts w:ascii="Arial" w:hAnsi="Arial" w:cs="Arial"/>
          <w:b/>
          <w:sz w:val="22"/>
        </w:rPr>
        <w:t xml:space="preserve">Safeguarding Governor – </w:t>
      </w:r>
      <w:r w:rsidR="004A5B4B">
        <w:rPr>
          <w:rFonts w:ascii="Arial" w:hAnsi="Arial" w:cs="Arial"/>
          <w:b/>
          <w:sz w:val="22"/>
        </w:rPr>
        <w:t>Dr Marion Evans</w:t>
      </w:r>
    </w:p>
    <w:p w14:paraId="558FFAF2" w14:textId="77777777" w:rsidR="00E8640B" w:rsidRPr="00C7677B" w:rsidRDefault="00E8640B" w:rsidP="00CE4FC2">
      <w:pPr>
        <w:rPr>
          <w:rFonts w:ascii="Arial" w:hAnsi="Arial" w:cs="Arial"/>
          <w:b/>
          <w:sz w:val="22"/>
        </w:rPr>
      </w:pPr>
    </w:p>
    <w:p w14:paraId="0F9AED5C" w14:textId="77777777" w:rsidR="009B5192" w:rsidRDefault="00625F62" w:rsidP="00CE4FC2">
      <w:pPr>
        <w:rPr>
          <w:rFonts w:ascii="Arial" w:hAnsi="Arial" w:cs="Arial"/>
          <w:b/>
          <w:sz w:val="22"/>
          <w:u w:val="single"/>
        </w:rPr>
      </w:pPr>
      <w:r w:rsidRPr="00C7677B">
        <w:rPr>
          <w:rFonts w:ascii="Arial" w:hAnsi="Arial" w:cs="Arial"/>
          <w:b/>
          <w:sz w:val="22"/>
          <w:u w:val="single"/>
        </w:rPr>
        <w:t>Keeping Children Safe in Education 201</w:t>
      </w:r>
      <w:r w:rsidR="004A5B4B">
        <w:rPr>
          <w:rFonts w:ascii="Arial" w:hAnsi="Arial" w:cs="Arial"/>
          <w:b/>
          <w:sz w:val="22"/>
          <w:u w:val="single"/>
        </w:rPr>
        <w:t>9</w:t>
      </w:r>
      <w:r>
        <w:rPr>
          <w:rFonts w:ascii="Arial" w:hAnsi="Arial" w:cs="Arial"/>
          <w:b/>
          <w:sz w:val="22"/>
          <w:u w:val="single"/>
        </w:rPr>
        <w:t xml:space="preserve">, Working Together to Safeguard </w:t>
      </w:r>
      <w:r w:rsidR="006B27E2">
        <w:rPr>
          <w:rFonts w:ascii="Arial" w:hAnsi="Arial" w:cs="Arial"/>
          <w:b/>
          <w:sz w:val="22"/>
          <w:u w:val="single"/>
        </w:rPr>
        <w:t>Children</w:t>
      </w:r>
      <w:r>
        <w:rPr>
          <w:rFonts w:ascii="Arial" w:hAnsi="Arial" w:cs="Arial"/>
          <w:b/>
          <w:sz w:val="22"/>
          <w:u w:val="single"/>
        </w:rPr>
        <w:t xml:space="preserve"> 2018 and </w:t>
      </w:r>
      <w:r w:rsidR="009B5192" w:rsidRPr="00C7677B">
        <w:rPr>
          <w:rFonts w:ascii="Arial" w:hAnsi="Arial" w:cs="Arial"/>
          <w:b/>
          <w:sz w:val="22"/>
          <w:u w:val="single"/>
        </w:rPr>
        <w:t xml:space="preserve">Safer Working Practice </w:t>
      </w:r>
      <w:r w:rsidR="004A5B4B">
        <w:rPr>
          <w:rFonts w:ascii="Arial" w:hAnsi="Arial" w:cs="Arial"/>
          <w:b/>
          <w:sz w:val="22"/>
          <w:u w:val="single"/>
        </w:rPr>
        <w:t>201</w:t>
      </w:r>
      <w:r w:rsidR="0082421F">
        <w:rPr>
          <w:rFonts w:ascii="Arial" w:hAnsi="Arial" w:cs="Arial"/>
          <w:b/>
          <w:sz w:val="22"/>
          <w:u w:val="single"/>
        </w:rPr>
        <w:t>9</w:t>
      </w:r>
      <w:r w:rsidR="00352BCB">
        <w:rPr>
          <w:rFonts w:ascii="Arial" w:hAnsi="Arial" w:cs="Arial"/>
          <w:b/>
          <w:sz w:val="22"/>
          <w:u w:val="single"/>
        </w:rPr>
        <w:t xml:space="preserve"> </w:t>
      </w:r>
      <w:r w:rsidR="009B5192" w:rsidRPr="00C7677B">
        <w:rPr>
          <w:rFonts w:ascii="Arial" w:hAnsi="Arial" w:cs="Arial"/>
          <w:b/>
          <w:sz w:val="22"/>
          <w:u w:val="single"/>
        </w:rPr>
        <w:t>- ALL STAFF are required to read th</w:t>
      </w:r>
      <w:r>
        <w:rPr>
          <w:rFonts w:ascii="Arial" w:hAnsi="Arial" w:cs="Arial"/>
          <w:b/>
          <w:sz w:val="22"/>
          <w:u w:val="single"/>
        </w:rPr>
        <w:t>ese</w:t>
      </w:r>
      <w:r w:rsidR="009B5192" w:rsidRPr="00C7677B">
        <w:rPr>
          <w:rFonts w:ascii="Arial" w:hAnsi="Arial" w:cs="Arial"/>
          <w:b/>
          <w:sz w:val="22"/>
          <w:u w:val="single"/>
        </w:rPr>
        <w:t xml:space="preserve"> document</w:t>
      </w:r>
      <w:r>
        <w:rPr>
          <w:rFonts w:ascii="Arial" w:hAnsi="Arial" w:cs="Arial"/>
          <w:b/>
          <w:sz w:val="22"/>
          <w:u w:val="single"/>
        </w:rPr>
        <w:t>s</w:t>
      </w:r>
      <w:r w:rsidR="009B5192" w:rsidRPr="00C7677B">
        <w:rPr>
          <w:rFonts w:ascii="Arial" w:hAnsi="Arial" w:cs="Arial"/>
          <w:b/>
          <w:sz w:val="22"/>
          <w:u w:val="single"/>
        </w:rPr>
        <w:t xml:space="preserve"> and sign a declaration to state that they have done so</w:t>
      </w:r>
      <w:r>
        <w:rPr>
          <w:rFonts w:ascii="Arial" w:hAnsi="Arial" w:cs="Arial"/>
          <w:b/>
          <w:sz w:val="22"/>
          <w:u w:val="single"/>
        </w:rPr>
        <w:t xml:space="preserve"> and understood the documents.</w:t>
      </w:r>
    </w:p>
    <w:p w14:paraId="459094EC" w14:textId="77777777" w:rsidR="008F6C23" w:rsidRPr="00C7677B" w:rsidRDefault="008F6C23" w:rsidP="009B5192">
      <w:pPr>
        <w:rPr>
          <w:rFonts w:ascii="Arial" w:hAnsi="Arial" w:cs="Arial"/>
          <w:sz w:val="22"/>
        </w:rPr>
      </w:pPr>
    </w:p>
    <w:p w14:paraId="56AE0BE8" w14:textId="77777777" w:rsidR="003505D4" w:rsidRPr="00352BCB" w:rsidRDefault="003505D4" w:rsidP="009B5192">
      <w:pPr>
        <w:rPr>
          <w:rFonts w:ascii="Arial" w:hAnsi="Arial" w:cs="Arial"/>
          <w:b/>
          <w:sz w:val="22"/>
        </w:rPr>
      </w:pPr>
      <w:r w:rsidRPr="00352BCB">
        <w:rPr>
          <w:rFonts w:ascii="Arial" w:hAnsi="Arial" w:cs="Arial"/>
          <w:b/>
          <w:sz w:val="22"/>
        </w:rPr>
        <w:t>Gloucestershire County Council</w:t>
      </w:r>
    </w:p>
    <w:p w14:paraId="6E0BABE1" w14:textId="77777777" w:rsidR="00E8640B" w:rsidRPr="00352BCB" w:rsidRDefault="00E8640B" w:rsidP="003505D4">
      <w:pPr>
        <w:jc w:val="both"/>
        <w:rPr>
          <w:rFonts w:ascii="Arial" w:hAnsi="Arial" w:cs="Arial"/>
          <w:color w:val="auto"/>
          <w:sz w:val="22"/>
        </w:rPr>
      </w:pPr>
      <w:r w:rsidRPr="00352BCB">
        <w:rPr>
          <w:rFonts w:ascii="Arial" w:hAnsi="Arial" w:cs="Arial"/>
          <w:color w:val="auto"/>
          <w:sz w:val="22"/>
        </w:rPr>
        <w:t>The Front Door: 01452 614194</w:t>
      </w:r>
    </w:p>
    <w:p w14:paraId="50CDC675" w14:textId="77777777" w:rsidR="00E8640B" w:rsidRPr="00352BCB" w:rsidRDefault="00E8640B" w:rsidP="003505D4">
      <w:pPr>
        <w:jc w:val="both"/>
        <w:rPr>
          <w:rFonts w:ascii="Arial" w:hAnsi="Arial" w:cs="Arial"/>
          <w:color w:val="auto"/>
          <w:sz w:val="22"/>
        </w:rPr>
      </w:pPr>
      <w:r w:rsidRPr="00352BCB">
        <w:rPr>
          <w:rFonts w:ascii="Arial" w:hAnsi="Arial" w:cs="Arial"/>
          <w:color w:val="auto"/>
          <w:sz w:val="22"/>
        </w:rPr>
        <w:t>Out of hours emergency duty team:</w:t>
      </w:r>
      <w:r w:rsidR="00E35810" w:rsidRPr="00352BCB">
        <w:rPr>
          <w:rFonts w:ascii="Arial" w:hAnsi="Arial" w:cs="Arial"/>
          <w:color w:val="auto"/>
          <w:sz w:val="22"/>
        </w:rPr>
        <w:t xml:space="preserve"> </w:t>
      </w:r>
      <w:r w:rsidRPr="00352BCB">
        <w:rPr>
          <w:rFonts w:ascii="Arial" w:hAnsi="Arial" w:cs="Arial"/>
          <w:color w:val="auto"/>
          <w:sz w:val="22"/>
        </w:rPr>
        <w:t>01452</w:t>
      </w:r>
      <w:r w:rsidR="00E35810" w:rsidRPr="00352BCB">
        <w:rPr>
          <w:rFonts w:ascii="Arial" w:hAnsi="Arial" w:cs="Arial"/>
          <w:color w:val="auto"/>
          <w:sz w:val="22"/>
        </w:rPr>
        <w:t xml:space="preserve"> </w:t>
      </w:r>
      <w:r w:rsidRPr="00352BCB">
        <w:rPr>
          <w:rFonts w:ascii="Arial" w:hAnsi="Arial" w:cs="Arial"/>
          <w:color w:val="auto"/>
          <w:sz w:val="22"/>
        </w:rPr>
        <w:t>614194</w:t>
      </w:r>
    </w:p>
    <w:p w14:paraId="014349C1" w14:textId="514ECC78" w:rsidR="00E8640B" w:rsidRPr="00352BCB" w:rsidRDefault="00E8640B" w:rsidP="00E8640B">
      <w:pPr>
        <w:rPr>
          <w:rFonts w:ascii="Arial" w:hAnsi="Arial" w:cs="Arial"/>
          <w:color w:val="auto"/>
          <w:sz w:val="22"/>
        </w:rPr>
      </w:pPr>
      <w:r w:rsidRPr="00352BCB">
        <w:rPr>
          <w:rFonts w:ascii="Arial" w:hAnsi="Arial" w:cs="Arial"/>
          <w:color w:val="auto"/>
          <w:sz w:val="22"/>
        </w:rPr>
        <w:t>Local Authority Designated Officer for Allegations</w:t>
      </w:r>
      <w:r w:rsidR="00E35810" w:rsidRPr="00352BCB">
        <w:rPr>
          <w:rFonts w:ascii="Arial" w:hAnsi="Arial" w:cs="Arial"/>
          <w:color w:val="auto"/>
          <w:sz w:val="22"/>
        </w:rPr>
        <w:t>:</w:t>
      </w:r>
      <w:r w:rsidRPr="00352BCB">
        <w:rPr>
          <w:rFonts w:ascii="Arial" w:hAnsi="Arial" w:cs="Arial"/>
          <w:color w:val="auto"/>
          <w:sz w:val="22"/>
        </w:rPr>
        <w:t xml:space="preserve"> 01452 426994</w:t>
      </w:r>
      <w:r w:rsidR="008D7FFC">
        <w:rPr>
          <w:rFonts w:ascii="Arial" w:hAnsi="Arial" w:cs="Arial"/>
          <w:color w:val="auto"/>
          <w:sz w:val="22"/>
        </w:rPr>
        <w:t xml:space="preserve"> </w:t>
      </w:r>
      <w:r w:rsidRPr="00352BCB">
        <w:rPr>
          <w:rFonts w:ascii="Arial" w:hAnsi="Arial" w:cs="Arial"/>
          <w:color w:val="auto"/>
          <w:sz w:val="22"/>
        </w:rPr>
        <w:t>/ 01452 425017</w:t>
      </w:r>
    </w:p>
    <w:p w14:paraId="0D711D06" w14:textId="1753B6A7" w:rsidR="00E8640B" w:rsidRDefault="00E8640B" w:rsidP="00E8640B">
      <w:pPr>
        <w:rPr>
          <w:rFonts w:ascii="Arial" w:hAnsi="Arial" w:cs="Arial"/>
          <w:color w:val="auto"/>
          <w:sz w:val="22"/>
        </w:rPr>
      </w:pPr>
      <w:r w:rsidRPr="00352BCB">
        <w:rPr>
          <w:rFonts w:ascii="Arial" w:hAnsi="Arial" w:cs="Arial"/>
          <w:color w:val="auto"/>
          <w:sz w:val="22"/>
        </w:rPr>
        <w:t>Allegations Management: 01452 426320</w:t>
      </w:r>
    </w:p>
    <w:p w14:paraId="0192F020" w14:textId="6F5BC421" w:rsidR="008D7FFC" w:rsidRPr="00352BCB" w:rsidRDefault="008D7FFC" w:rsidP="00E8640B">
      <w:pPr>
        <w:rPr>
          <w:rFonts w:ascii="Arial" w:hAnsi="Arial" w:cs="Arial"/>
          <w:color w:val="auto"/>
          <w:sz w:val="22"/>
        </w:rPr>
      </w:pPr>
      <w:r>
        <w:rPr>
          <w:rFonts w:ascii="Arial" w:hAnsi="Arial" w:cs="Arial"/>
          <w:color w:val="auto"/>
          <w:sz w:val="22"/>
        </w:rPr>
        <w:t>Support Unit: 01452 583629</w:t>
      </w:r>
    </w:p>
    <w:p w14:paraId="298F06FB" w14:textId="386CD04B" w:rsidR="009B5192" w:rsidRPr="00C7677B" w:rsidRDefault="00CB241C" w:rsidP="003505D4">
      <w:pPr>
        <w:jc w:val="both"/>
        <w:rPr>
          <w:rFonts w:ascii="Arial" w:hAnsi="Arial" w:cs="Arial"/>
          <w:b/>
          <w:sz w:val="22"/>
          <w:u w:val="single"/>
        </w:rPr>
      </w:pPr>
      <w:r w:rsidRPr="00C7677B">
        <w:rPr>
          <w:rFonts w:ascii="Arial" w:hAnsi="Arial" w:cs="Arial"/>
          <w:color w:val="FFFFFF"/>
          <w:sz w:val="22"/>
        </w:rPr>
        <w:t>1)</w:t>
      </w:r>
    </w:p>
    <w:p w14:paraId="6F0B822E" w14:textId="77777777" w:rsidR="00105A31" w:rsidRPr="00C7677B" w:rsidRDefault="003505D4" w:rsidP="00105A31">
      <w:pPr>
        <w:rPr>
          <w:rFonts w:ascii="Arial" w:hAnsi="Arial" w:cs="Arial"/>
          <w:b/>
          <w:sz w:val="22"/>
        </w:rPr>
      </w:pPr>
      <w:r w:rsidRPr="00C7677B">
        <w:rPr>
          <w:rFonts w:ascii="Arial" w:hAnsi="Arial" w:cs="Arial"/>
          <w:b/>
          <w:sz w:val="22"/>
        </w:rPr>
        <w:t>Monmouthshire County Council</w:t>
      </w:r>
    </w:p>
    <w:p w14:paraId="278E04FD" w14:textId="77777777" w:rsidR="003505D4" w:rsidRPr="00C7677B" w:rsidRDefault="003505D4" w:rsidP="00105A31">
      <w:pPr>
        <w:rPr>
          <w:rFonts w:ascii="Arial" w:hAnsi="Arial" w:cs="Arial"/>
          <w:sz w:val="22"/>
        </w:rPr>
      </w:pPr>
      <w:r w:rsidRPr="00C7677B">
        <w:rPr>
          <w:rFonts w:ascii="Arial" w:hAnsi="Arial" w:cs="Arial"/>
          <w:sz w:val="22"/>
        </w:rPr>
        <w:t>Duty Social Worker: 01291 635669</w:t>
      </w:r>
    </w:p>
    <w:p w14:paraId="0E623581" w14:textId="579CABCF" w:rsidR="003505D4" w:rsidRPr="00C7677B" w:rsidRDefault="003505D4" w:rsidP="00105A31">
      <w:pPr>
        <w:rPr>
          <w:rFonts w:ascii="Arial" w:hAnsi="Arial" w:cs="Arial"/>
          <w:sz w:val="22"/>
        </w:rPr>
      </w:pPr>
      <w:r w:rsidRPr="00C7677B">
        <w:rPr>
          <w:rFonts w:ascii="Arial" w:hAnsi="Arial" w:cs="Arial"/>
          <w:sz w:val="22"/>
        </w:rPr>
        <w:t xml:space="preserve">South East Wales </w:t>
      </w:r>
      <w:r w:rsidR="00E23FE2" w:rsidRPr="00C7677B">
        <w:rPr>
          <w:rFonts w:ascii="Arial" w:hAnsi="Arial" w:cs="Arial"/>
          <w:sz w:val="22"/>
        </w:rPr>
        <w:t>Emergency</w:t>
      </w:r>
      <w:r w:rsidRPr="00C7677B">
        <w:rPr>
          <w:rFonts w:ascii="Arial" w:hAnsi="Arial" w:cs="Arial"/>
          <w:sz w:val="22"/>
        </w:rPr>
        <w:t xml:space="preserve"> Duty Team: 0800</w:t>
      </w:r>
      <w:r w:rsidR="008D7FFC">
        <w:rPr>
          <w:rFonts w:ascii="Arial" w:hAnsi="Arial" w:cs="Arial"/>
          <w:sz w:val="22"/>
        </w:rPr>
        <w:t xml:space="preserve"> </w:t>
      </w:r>
      <w:r w:rsidRPr="00C7677B">
        <w:rPr>
          <w:rFonts w:ascii="Arial" w:hAnsi="Arial" w:cs="Arial"/>
          <w:sz w:val="22"/>
        </w:rPr>
        <w:t>3284432</w:t>
      </w:r>
    </w:p>
    <w:p w14:paraId="68AB564D" w14:textId="77777777" w:rsidR="003505D4" w:rsidRPr="00C7677B" w:rsidRDefault="003505D4" w:rsidP="00105A31">
      <w:pPr>
        <w:rPr>
          <w:rFonts w:ascii="Arial" w:hAnsi="Arial" w:cs="Arial"/>
          <w:sz w:val="22"/>
        </w:rPr>
      </w:pPr>
      <w:r w:rsidRPr="00C7677B">
        <w:rPr>
          <w:rFonts w:ascii="Arial" w:hAnsi="Arial" w:cs="Arial"/>
          <w:sz w:val="22"/>
        </w:rPr>
        <w:t>Monmouthshire Safeguarding and Quality Assurance Unit Manager: 01633 644598</w:t>
      </w:r>
    </w:p>
    <w:p w14:paraId="101AA9E8" w14:textId="77777777" w:rsidR="00B6033B" w:rsidRPr="00C7677B" w:rsidRDefault="003505D4" w:rsidP="00105A31">
      <w:pPr>
        <w:rPr>
          <w:rFonts w:ascii="Arial" w:hAnsi="Arial" w:cs="Arial"/>
          <w:sz w:val="22"/>
        </w:rPr>
      </w:pPr>
      <w:r w:rsidRPr="00C7677B">
        <w:rPr>
          <w:rFonts w:ascii="Arial" w:hAnsi="Arial" w:cs="Arial"/>
          <w:sz w:val="22"/>
        </w:rPr>
        <w:t>Designated officer for Safeguarding and Education: 07917 707343</w:t>
      </w:r>
    </w:p>
    <w:p w14:paraId="69F4EC44" w14:textId="77777777" w:rsidR="00110AB0" w:rsidRDefault="00110AB0" w:rsidP="006170C3">
      <w:pPr>
        <w:pStyle w:val="NoSpacing"/>
        <w:rPr>
          <w:rFonts w:ascii="Arial" w:hAnsi="Arial" w:cs="Arial"/>
          <w:b/>
          <w:sz w:val="22"/>
          <w:szCs w:val="22"/>
        </w:rPr>
      </w:pPr>
      <w:bookmarkStart w:id="0" w:name="legalfr"/>
    </w:p>
    <w:p w14:paraId="7418D560" w14:textId="77777777" w:rsidR="0043374F" w:rsidRPr="006170C3" w:rsidRDefault="0043374F" w:rsidP="006170C3">
      <w:pPr>
        <w:pStyle w:val="NoSpacing"/>
        <w:rPr>
          <w:rFonts w:ascii="Arial" w:hAnsi="Arial" w:cs="Arial"/>
          <w:b/>
          <w:sz w:val="22"/>
          <w:szCs w:val="22"/>
        </w:rPr>
      </w:pPr>
      <w:r w:rsidRPr="006170C3">
        <w:rPr>
          <w:rFonts w:ascii="Arial" w:hAnsi="Arial" w:cs="Arial"/>
          <w:b/>
          <w:sz w:val="22"/>
          <w:szCs w:val="22"/>
        </w:rPr>
        <w:t>Legal framework</w:t>
      </w:r>
    </w:p>
    <w:bookmarkEnd w:id="0"/>
    <w:p w14:paraId="77BEBA8F" w14:textId="77777777" w:rsidR="0043374F" w:rsidRDefault="0043374F" w:rsidP="006170C3">
      <w:pPr>
        <w:pStyle w:val="NoSpacing"/>
        <w:rPr>
          <w:rFonts w:ascii="Arial" w:hAnsi="Arial" w:cs="Arial"/>
          <w:sz w:val="22"/>
          <w:szCs w:val="22"/>
        </w:rPr>
      </w:pPr>
      <w:r w:rsidRPr="006170C3">
        <w:rPr>
          <w:rFonts w:ascii="Arial" w:hAnsi="Arial" w:cs="Arial"/>
          <w:sz w:val="22"/>
          <w:szCs w:val="22"/>
        </w:rPr>
        <w:t>This policy has consideration for, and is compliant with, the following legislation and statutory guidance:</w:t>
      </w:r>
    </w:p>
    <w:p w14:paraId="6B07F55C" w14:textId="77777777" w:rsidR="00B6033B" w:rsidRPr="006170C3" w:rsidRDefault="00B6033B" w:rsidP="006170C3">
      <w:pPr>
        <w:pStyle w:val="NoSpacing"/>
        <w:rPr>
          <w:rFonts w:ascii="Arial" w:hAnsi="Arial" w:cs="Arial"/>
          <w:sz w:val="22"/>
          <w:szCs w:val="22"/>
        </w:rPr>
      </w:pPr>
    </w:p>
    <w:p w14:paraId="2B5CBC8A" w14:textId="77777777" w:rsidR="0043374F" w:rsidRPr="006170C3" w:rsidRDefault="0043374F" w:rsidP="006170C3">
      <w:pPr>
        <w:pStyle w:val="NoSpacing"/>
        <w:rPr>
          <w:rFonts w:ascii="Arial" w:hAnsi="Arial" w:cs="Arial"/>
          <w:b/>
          <w:sz w:val="22"/>
          <w:szCs w:val="22"/>
        </w:rPr>
      </w:pPr>
      <w:r w:rsidRPr="006170C3">
        <w:rPr>
          <w:rFonts w:ascii="Arial" w:hAnsi="Arial" w:cs="Arial"/>
          <w:b/>
          <w:sz w:val="22"/>
          <w:szCs w:val="22"/>
        </w:rPr>
        <w:t>Legislation</w:t>
      </w:r>
    </w:p>
    <w:p w14:paraId="1FB9C630"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Children Act 1989</w:t>
      </w:r>
    </w:p>
    <w:p w14:paraId="34F4E0ED"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Children Act 2004</w:t>
      </w:r>
    </w:p>
    <w:p w14:paraId="3165B47F"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Education Act 2002</w:t>
      </w:r>
    </w:p>
    <w:p w14:paraId="25CA4228"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The Education (Health Standards) (England) Regulations 2003</w:t>
      </w:r>
    </w:p>
    <w:p w14:paraId="5B58C016"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Safeguarding Vulnerable Groups Act 2006</w:t>
      </w:r>
    </w:p>
    <w:p w14:paraId="76CDF7BC"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School Staffing (England) Regulations 2009 (as amended)</w:t>
      </w:r>
    </w:p>
    <w:p w14:paraId="56A5EF24"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Equality Act 2010</w:t>
      </w:r>
    </w:p>
    <w:p w14:paraId="36D41E0E"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Protection of Freedoms Act 2012</w:t>
      </w:r>
    </w:p>
    <w:p w14:paraId="0291E119"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The Education (School Teachers’ Appraisal) (England) Regulations 2012 (as amended)</w:t>
      </w:r>
    </w:p>
    <w:p w14:paraId="31751FAD"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Children and Families Act 2014</w:t>
      </w:r>
    </w:p>
    <w:p w14:paraId="754CEE0A"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Sexual Offences Act 2003</w:t>
      </w:r>
    </w:p>
    <w:p w14:paraId="2354DD56"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The Education (Pupil Registration) (England) Regulations 2006 (as amended)</w:t>
      </w:r>
    </w:p>
    <w:p w14:paraId="09BBEEB5"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Data Protection Act 1998</w:t>
      </w:r>
    </w:p>
    <w:p w14:paraId="09C14DA7" w14:textId="57AEDA3E" w:rsidR="0043374F" w:rsidRDefault="00E763F8" w:rsidP="00434D16">
      <w:pPr>
        <w:pStyle w:val="NoSpacing"/>
        <w:numPr>
          <w:ilvl w:val="0"/>
          <w:numId w:val="2"/>
        </w:numPr>
        <w:rPr>
          <w:rFonts w:ascii="Arial" w:hAnsi="Arial" w:cs="Arial"/>
          <w:sz w:val="22"/>
          <w:szCs w:val="22"/>
        </w:rPr>
      </w:pPr>
      <w:r>
        <w:rPr>
          <w:rFonts w:ascii="Arial" w:hAnsi="Arial" w:cs="Arial"/>
          <w:sz w:val="22"/>
          <w:szCs w:val="22"/>
        </w:rPr>
        <w:t>T</w:t>
      </w:r>
      <w:r w:rsidR="0043374F" w:rsidRPr="006170C3">
        <w:rPr>
          <w:rFonts w:ascii="Arial" w:hAnsi="Arial" w:cs="Arial"/>
          <w:sz w:val="22"/>
          <w:szCs w:val="22"/>
        </w:rPr>
        <w:t>he Childcare (Disqualification) Regulations 2009</w:t>
      </w:r>
    </w:p>
    <w:p w14:paraId="69F76486" w14:textId="77777777" w:rsidR="00CE4FC2" w:rsidRDefault="00CE4FC2" w:rsidP="00CE4FC2">
      <w:pPr>
        <w:pStyle w:val="NoSpacing"/>
        <w:ind w:left="720"/>
        <w:rPr>
          <w:rFonts w:ascii="Arial" w:hAnsi="Arial" w:cs="Arial"/>
          <w:sz w:val="22"/>
          <w:szCs w:val="22"/>
        </w:rPr>
      </w:pPr>
    </w:p>
    <w:p w14:paraId="57CCC679" w14:textId="77777777" w:rsidR="00625F62" w:rsidRPr="006170C3" w:rsidRDefault="00625F62" w:rsidP="0089274B">
      <w:pPr>
        <w:pStyle w:val="NoSpacing"/>
        <w:ind w:left="720"/>
        <w:rPr>
          <w:rFonts w:ascii="Arial" w:hAnsi="Arial" w:cs="Arial"/>
          <w:sz w:val="22"/>
          <w:szCs w:val="22"/>
        </w:rPr>
      </w:pPr>
    </w:p>
    <w:p w14:paraId="65E702BF" w14:textId="77777777" w:rsidR="0043374F" w:rsidRPr="006170C3" w:rsidRDefault="0043374F" w:rsidP="006170C3">
      <w:pPr>
        <w:pStyle w:val="NoSpacing"/>
        <w:rPr>
          <w:rFonts w:ascii="Arial" w:hAnsi="Arial" w:cs="Arial"/>
          <w:b/>
          <w:sz w:val="22"/>
          <w:szCs w:val="22"/>
        </w:rPr>
      </w:pPr>
      <w:r w:rsidRPr="006170C3">
        <w:rPr>
          <w:rFonts w:ascii="Arial" w:hAnsi="Arial" w:cs="Arial"/>
          <w:b/>
          <w:sz w:val="22"/>
          <w:szCs w:val="22"/>
        </w:rPr>
        <w:lastRenderedPageBreak/>
        <w:t>Statutory guidance</w:t>
      </w:r>
    </w:p>
    <w:p w14:paraId="6A613DB7" w14:textId="77777777" w:rsidR="0043374F" w:rsidRPr="006170C3" w:rsidRDefault="0043374F" w:rsidP="00434D16">
      <w:pPr>
        <w:pStyle w:val="NoSpacing"/>
        <w:numPr>
          <w:ilvl w:val="0"/>
          <w:numId w:val="3"/>
        </w:numPr>
        <w:rPr>
          <w:rFonts w:ascii="Arial" w:hAnsi="Arial" w:cs="Arial"/>
          <w:sz w:val="22"/>
          <w:szCs w:val="22"/>
        </w:rPr>
      </w:pPr>
      <w:r w:rsidRPr="006170C3">
        <w:rPr>
          <w:rFonts w:ascii="Arial" w:hAnsi="Arial" w:cs="Arial"/>
          <w:sz w:val="22"/>
          <w:szCs w:val="22"/>
        </w:rPr>
        <w:t>HM Government (2014) ‘Multi-agency practice guidelines: Handling cases of Forced Marriage’</w:t>
      </w:r>
    </w:p>
    <w:p w14:paraId="2F8977A3" w14:textId="77777777" w:rsidR="0043374F" w:rsidRPr="006170C3" w:rsidRDefault="0043374F" w:rsidP="00434D16">
      <w:pPr>
        <w:pStyle w:val="NoSpacing"/>
        <w:numPr>
          <w:ilvl w:val="0"/>
          <w:numId w:val="3"/>
        </w:numPr>
        <w:rPr>
          <w:rFonts w:ascii="Arial" w:hAnsi="Arial" w:cs="Arial"/>
          <w:sz w:val="22"/>
          <w:szCs w:val="22"/>
        </w:rPr>
      </w:pPr>
      <w:proofErr w:type="spellStart"/>
      <w:r w:rsidRPr="006170C3">
        <w:rPr>
          <w:rFonts w:ascii="Arial" w:hAnsi="Arial" w:cs="Arial"/>
          <w:sz w:val="22"/>
          <w:szCs w:val="22"/>
        </w:rPr>
        <w:t>DfE</w:t>
      </w:r>
      <w:proofErr w:type="spellEnd"/>
      <w:r w:rsidRPr="006170C3">
        <w:rPr>
          <w:rFonts w:ascii="Arial" w:hAnsi="Arial" w:cs="Arial"/>
          <w:sz w:val="22"/>
          <w:szCs w:val="22"/>
        </w:rPr>
        <w:t xml:space="preserve"> (2015) ‘Working together to safeguard children’</w:t>
      </w:r>
    </w:p>
    <w:p w14:paraId="47BF801B" w14:textId="77777777" w:rsidR="0043374F" w:rsidRPr="006170C3" w:rsidRDefault="0043374F" w:rsidP="00434D16">
      <w:pPr>
        <w:pStyle w:val="NoSpacing"/>
        <w:numPr>
          <w:ilvl w:val="0"/>
          <w:numId w:val="3"/>
        </w:numPr>
        <w:rPr>
          <w:rFonts w:ascii="Arial" w:hAnsi="Arial" w:cs="Arial"/>
          <w:sz w:val="22"/>
          <w:szCs w:val="22"/>
        </w:rPr>
      </w:pPr>
      <w:proofErr w:type="spellStart"/>
      <w:r w:rsidRPr="006170C3">
        <w:rPr>
          <w:rFonts w:ascii="Arial" w:hAnsi="Arial" w:cs="Arial"/>
          <w:sz w:val="22"/>
          <w:szCs w:val="22"/>
        </w:rPr>
        <w:t>DfE</w:t>
      </w:r>
      <w:proofErr w:type="spellEnd"/>
      <w:r w:rsidRPr="006170C3">
        <w:rPr>
          <w:rFonts w:ascii="Arial" w:hAnsi="Arial" w:cs="Arial"/>
          <w:sz w:val="22"/>
          <w:szCs w:val="22"/>
        </w:rPr>
        <w:t xml:space="preserve"> (2015) ‘What to do if you’re worried a child is being abused’ </w:t>
      </w:r>
    </w:p>
    <w:p w14:paraId="18A2681F" w14:textId="77777777" w:rsidR="0043374F" w:rsidRPr="006170C3" w:rsidRDefault="0043374F" w:rsidP="00434D16">
      <w:pPr>
        <w:pStyle w:val="NoSpacing"/>
        <w:numPr>
          <w:ilvl w:val="0"/>
          <w:numId w:val="3"/>
        </w:numPr>
        <w:rPr>
          <w:rFonts w:ascii="Arial" w:hAnsi="Arial" w:cs="Arial"/>
          <w:sz w:val="22"/>
          <w:szCs w:val="22"/>
        </w:rPr>
      </w:pPr>
      <w:proofErr w:type="spellStart"/>
      <w:r w:rsidRPr="006170C3">
        <w:rPr>
          <w:rFonts w:ascii="Arial" w:hAnsi="Arial" w:cs="Arial"/>
          <w:sz w:val="22"/>
          <w:szCs w:val="22"/>
        </w:rPr>
        <w:t>DfE</w:t>
      </w:r>
      <w:proofErr w:type="spellEnd"/>
      <w:r w:rsidRPr="006170C3">
        <w:rPr>
          <w:rFonts w:ascii="Arial" w:hAnsi="Arial" w:cs="Arial"/>
          <w:sz w:val="22"/>
          <w:szCs w:val="22"/>
        </w:rPr>
        <w:t xml:space="preserve"> (2015) ‘Information sharing’</w:t>
      </w:r>
    </w:p>
    <w:p w14:paraId="29813EB6" w14:textId="77777777" w:rsidR="0043374F" w:rsidRPr="006170C3" w:rsidRDefault="0043374F" w:rsidP="00434D16">
      <w:pPr>
        <w:pStyle w:val="NoSpacing"/>
        <w:numPr>
          <w:ilvl w:val="0"/>
          <w:numId w:val="3"/>
        </w:numPr>
        <w:rPr>
          <w:rFonts w:ascii="Arial" w:hAnsi="Arial" w:cs="Arial"/>
          <w:sz w:val="22"/>
          <w:szCs w:val="22"/>
        </w:rPr>
      </w:pPr>
      <w:proofErr w:type="spellStart"/>
      <w:r w:rsidRPr="006170C3">
        <w:rPr>
          <w:rFonts w:ascii="Arial" w:hAnsi="Arial" w:cs="Arial"/>
          <w:sz w:val="22"/>
          <w:szCs w:val="22"/>
        </w:rPr>
        <w:t>DfE</w:t>
      </w:r>
      <w:proofErr w:type="spellEnd"/>
      <w:r w:rsidRPr="006170C3">
        <w:rPr>
          <w:rFonts w:ascii="Arial" w:hAnsi="Arial" w:cs="Arial"/>
          <w:sz w:val="22"/>
          <w:szCs w:val="22"/>
        </w:rPr>
        <w:t xml:space="preserve"> (2015) ‘The Prevent duty’</w:t>
      </w:r>
    </w:p>
    <w:p w14:paraId="5E4F909A" w14:textId="77777777" w:rsidR="00625F62" w:rsidRDefault="0043374F" w:rsidP="00625F62">
      <w:pPr>
        <w:pStyle w:val="NoSpacing"/>
        <w:numPr>
          <w:ilvl w:val="0"/>
          <w:numId w:val="3"/>
        </w:numPr>
        <w:rPr>
          <w:rFonts w:ascii="Arial" w:hAnsi="Arial" w:cs="Arial"/>
          <w:sz w:val="22"/>
          <w:szCs w:val="22"/>
        </w:rPr>
      </w:pPr>
      <w:proofErr w:type="spellStart"/>
      <w:r w:rsidRPr="006170C3">
        <w:rPr>
          <w:rFonts w:ascii="Arial" w:hAnsi="Arial" w:cs="Arial"/>
          <w:sz w:val="22"/>
          <w:szCs w:val="22"/>
        </w:rPr>
        <w:t>DfE</w:t>
      </w:r>
      <w:proofErr w:type="spellEnd"/>
      <w:r w:rsidRPr="006170C3">
        <w:rPr>
          <w:rFonts w:ascii="Arial" w:hAnsi="Arial" w:cs="Arial"/>
          <w:sz w:val="22"/>
          <w:szCs w:val="22"/>
        </w:rPr>
        <w:t xml:space="preserve"> (201</w:t>
      </w:r>
      <w:r w:rsidR="00625F62">
        <w:rPr>
          <w:rFonts w:ascii="Arial" w:hAnsi="Arial" w:cs="Arial"/>
          <w:sz w:val="22"/>
          <w:szCs w:val="22"/>
        </w:rPr>
        <w:t>8</w:t>
      </w:r>
      <w:r w:rsidRPr="006170C3">
        <w:rPr>
          <w:rFonts w:ascii="Arial" w:hAnsi="Arial" w:cs="Arial"/>
          <w:sz w:val="22"/>
          <w:szCs w:val="22"/>
        </w:rPr>
        <w:t>) ‘Keeping children safe in education’</w:t>
      </w:r>
    </w:p>
    <w:p w14:paraId="2D6B3E89" w14:textId="77777777" w:rsidR="00625F62" w:rsidRPr="00625F62" w:rsidRDefault="00625F62" w:rsidP="00625F62">
      <w:pPr>
        <w:pStyle w:val="NoSpacing"/>
        <w:numPr>
          <w:ilvl w:val="0"/>
          <w:numId w:val="3"/>
        </w:numPr>
        <w:rPr>
          <w:rFonts w:ascii="Arial" w:hAnsi="Arial" w:cs="Arial"/>
          <w:sz w:val="22"/>
          <w:szCs w:val="22"/>
        </w:rPr>
      </w:pPr>
      <w:proofErr w:type="spellStart"/>
      <w:r>
        <w:rPr>
          <w:rFonts w:ascii="Arial" w:hAnsi="Arial" w:cs="Arial"/>
          <w:sz w:val="22"/>
          <w:szCs w:val="22"/>
        </w:rPr>
        <w:t>DfE</w:t>
      </w:r>
      <w:proofErr w:type="spellEnd"/>
      <w:r>
        <w:rPr>
          <w:rFonts w:ascii="Arial" w:hAnsi="Arial" w:cs="Arial"/>
          <w:sz w:val="22"/>
          <w:szCs w:val="22"/>
        </w:rPr>
        <w:t xml:space="preserve"> (2018) Working Together to </w:t>
      </w:r>
      <w:r w:rsidR="00E21FD6">
        <w:rPr>
          <w:rFonts w:ascii="Arial" w:hAnsi="Arial" w:cs="Arial"/>
          <w:sz w:val="22"/>
          <w:szCs w:val="22"/>
        </w:rPr>
        <w:t>Safeguard</w:t>
      </w:r>
      <w:r>
        <w:rPr>
          <w:rFonts w:ascii="Arial" w:hAnsi="Arial" w:cs="Arial"/>
          <w:sz w:val="22"/>
          <w:szCs w:val="22"/>
        </w:rPr>
        <w:t xml:space="preserve"> Children</w:t>
      </w:r>
    </w:p>
    <w:p w14:paraId="064AD867" w14:textId="77777777" w:rsidR="0043374F" w:rsidRPr="006170C3" w:rsidRDefault="0043374F" w:rsidP="00434D16">
      <w:pPr>
        <w:pStyle w:val="NoSpacing"/>
        <w:numPr>
          <w:ilvl w:val="0"/>
          <w:numId w:val="3"/>
        </w:numPr>
        <w:rPr>
          <w:rFonts w:ascii="Arial" w:hAnsi="Arial" w:cs="Arial"/>
          <w:sz w:val="22"/>
          <w:szCs w:val="22"/>
        </w:rPr>
      </w:pPr>
      <w:proofErr w:type="spellStart"/>
      <w:r w:rsidRPr="006170C3">
        <w:rPr>
          <w:rFonts w:ascii="Arial" w:hAnsi="Arial" w:cs="Arial"/>
          <w:sz w:val="22"/>
          <w:szCs w:val="22"/>
        </w:rPr>
        <w:t>DfE</w:t>
      </w:r>
      <w:proofErr w:type="spellEnd"/>
      <w:r w:rsidRPr="006170C3">
        <w:rPr>
          <w:rFonts w:ascii="Arial" w:hAnsi="Arial" w:cs="Arial"/>
          <w:sz w:val="22"/>
          <w:szCs w:val="22"/>
        </w:rPr>
        <w:t xml:space="preserve"> (2016) ‘Disqualification under the Childcare Act 2006’</w:t>
      </w:r>
    </w:p>
    <w:p w14:paraId="005C979A" w14:textId="77777777" w:rsidR="0043374F" w:rsidRPr="006170C3" w:rsidRDefault="0043374F" w:rsidP="00434D16">
      <w:pPr>
        <w:pStyle w:val="NoSpacing"/>
        <w:numPr>
          <w:ilvl w:val="0"/>
          <w:numId w:val="3"/>
        </w:numPr>
        <w:rPr>
          <w:rFonts w:ascii="Arial" w:hAnsi="Arial" w:cs="Arial"/>
          <w:sz w:val="22"/>
          <w:szCs w:val="22"/>
        </w:rPr>
      </w:pPr>
      <w:proofErr w:type="spellStart"/>
      <w:r w:rsidRPr="006170C3">
        <w:rPr>
          <w:rFonts w:ascii="Arial" w:hAnsi="Arial" w:cs="Arial"/>
          <w:sz w:val="22"/>
          <w:szCs w:val="22"/>
        </w:rPr>
        <w:t>DfE</w:t>
      </w:r>
      <w:proofErr w:type="spellEnd"/>
      <w:r w:rsidRPr="006170C3">
        <w:rPr>
          <w:rFonts w:ascii="Arial" w:hAnsi="Arial" w:cs="Arial"/>
          <w:sz w:val="22"/>
          <w:szCs w:val="22"/>
        </w:rPr>
        <w:t xml:space="preserve"> (2017) ‘Child sexual exploitation’ </w:t>
      </w:r>
    </w:p>
    <w:p w14:paraId="7B309A8D" w14:textId="77777777" w:rsidR="0043374F" w:rsidRDefault="0043374F" w:rsidP="00434D16">
      <w:pPr>
        <w:pStyle w:val="NoSpacing"/>
        <w:numPr>
          <w:ilvl w:val="0"/>
          <w:numId w:val="3"/>
        </w:numPr>
        <w:rPr>
          <w:rFonts w:ascii="Arial" w:hAnsi="Arial" w:cs="Arial"/>
          <w:sz w:val="22"/>
          <w:szCs w:val="22"/>
        </w:rPr>
      </w:pPr>
      <w:proofErr w:type="spellStart"/>
      <w:r w:rsidRPr="006170C3">
        <w:rPr>
          <w:rFonts w:ascii="Arial" w:hAnsi="Arial" w:cs="Arial"/>
          <w:sz w:val="22"/>
          <w:szCs w:val="22"/>
        </w:rPr>
        <w:t>DfE</w:t>
      </w:r>
      <w:proofErr w:type="spellEnd"/>
      <w:r w:rsidRPr="006170C3">
        <w:rPr>
          <w:rFonts w:ascii="Arial" w:hAnsi="Arial" w:cs="Arial"/>
          <w:sz w:val="22"/>
          <w:szCs w:val="22"/>
        </w:rPr>
        <w:t xml:space="preserve"> (2017) ‘Sexual violence and sexual harassment between children in schools and colleges’ </w:t>
      </w:r>
    </w:p>
    <w:p w14:paraId="12A6087D" w14:textId="77777777" w:rsidR="005D33EF" w:rsidRDefault="00625F62" w:rsidP="00E05151">
      <w:pPr>
        <w:pStyle w:val="NoSpacing"/>
        <w:numPr>
          <w:ilvl w:val="0"/>
          <w:numId w:val="3"/>
        </w:numPr>
        <w:rPr>
          <w:rFonts w:ascii="Arial" w:hAnsi="Arial" w:cs="Arial"/>
          <w:sz w:val="22"/>
          <w:szCs w:val="22"/>
        </w:rPr>
      </w:pPr>
      <w:proofErr w:type="spellStart"/>
      <w:r w:rsidRPr="00625F62">
        <w:rPr>
          <w:rFonts w:ascii="Arial" w:hAnsi="Arial" w:cs="Arial"/>
          <w:sz w:val="22"/>
          <w:szCs w:val="22"/>
        </w:rPr>
        <w:t>DfE</w:t>
      </w:r>
      <w:proofErr w:type="spellEnd"/>
      <w:r w:rsidRPr="00625F62">
        <w:rPr>
          <w:rFonts w:ascii="Arial" w:hAnsi="Arial" w:cs="Arial"/>
          <w:sz w:val="22"/>
          <w:szCs w:val="22"/>
        </w:rPr>
        <w:t xml:space="preserve"> </w:t>
      </w:r>
      <w:r>
        <w:rPr>
          <w:rFonts w:ascii="Arial" w:hAnsi="Arial" w:cs="Arial"/>
          <w:sz w:val="22"/>
          <w:szCs w:val="22"/>
        </w:rPr>
        <w:t xml:space="preserve">(2014) Behaviour and Discipline in Schools: Guidance for </w:t>
      </w:r>
      <w:proofErr w:type="spellStart"/>
      <w:r w:rsidR="00E21FD6">
        <w:rPr>
          <w:rFonts w:ascii="Arial" w:hAnsi="Arial" w:cs="Arial"/>
          <w:sz w:val="22"/>
          <w:szCs w:val="22"/>
        </w:rPr>
        <w:t>Headteacher</w:t>
      </w:r>
      <w:proofErr w:type="spellEnd"/>
      <w:r>
        <w:rPr>
          <w:rFonts w:ascii="Arial" w:hAnsi="Arial" w:cs="Arial"/>
          <w:sz w:val="22"/>
          <w:szCs w:val="22"/>
        </w:rPr>
        <w:t xml:space="preserve"> and Staff.</w:t>
      </w:r>
      <w:r w:rsidR="00E21FD6">
        <w:rPr>
          <w:rFonts w:ascii="Arial" w:hAnsi="Arial" w:cs="Arial"/>
          <w:sz w:val="22"/>
          <w:szCs w:val="22"/>
        </w:rPr>
        <w:t xml:space="preserve"> </w:t>
      </w:r>
      <w:proofErr w:type="spellStart"/>
      <w:r w:rsidR="005D33EF">
        <w:rPr>
          <w:rFonts w:ascii="Arial" w:hAnsi="Arial" w:cs="Arial"/>
          <w:sz w:val="22"/>
          <w:szCs w:val="22"/>
        </w:rPr>
        <w:t>DfE</w:t>
      </w:r>
      <w:proofErr w:type="spellEnd"/>
      <w:r w:rsidR="005D33EF">
        <w:rPr>
          <w:rFonts w:ascii="Arial" w:hAnsi="Arial" w:cs="Arial"/>
          <w:sz w:val="22"/>
          <w:szCs w:val="22"/>
        </w:rPr>
        <w:t xml:space="preserve"> (2018) Sexual Violence and Sexual Harassment </w:t>
      </w:r>
      <w:r w:rsidR="00F14005">
        <w:rPr>
          <w:rFonts w:ascii="Arial" w:hAnsi="Arial" w:cs="Arial"/>
          <w:sz w:val="22"/>
          <w:szCs w:val="22"/>
        </w:rPr>
        <w:t xml:space="preserve">between in school and colleges </w:t>
      </w:r>
    </w:p>
    <w:p w14:paraId="06A06F9E" w14:textId="77777777" w:rsidR="00E763F8" w:rsidRPr="006170C3" w:rsidRDefault="00E763F8" w:rsidP="00E763F8">
      <w:pPr>
        <w:pStyle w:val="NoSpacing"/>
        <w:ind w:left="720"/>
        <w:rPr>
          <w:rFonts w:ascii="Arial" w:hAnsi="Arial" w:cs="Arial"/>
          <w:sz w:val="22"/>
          <w:szCs w:val="22"/>
        </w:rPr>
      </w:pPr>
    </w:p>
    <w:p w14:paraId="53E6A975" w14:textId="77777777" w:rsidR="00105A31" w:rsidRPr="006170C3" w:rsidRDefault="00105A31" w:rsidP="006170C3">
      <w:pPr>
        <w:pStyle w:val="NoSpacing"/>
        <w:rPr>
          <w:rFonts w:ascii="Arial" w:hAnsi="Arial" w:cs="Arial"/>
          <w:b/>
          <w:sz w:val="22"/>
          <w:szCs w:val="22"/>
        </w:rPr>
      </w:pPr>
      <w:r w:rsidRPr="006170C3">
        <w:rPr>
          <w:rFonts w:ascii="Arial" w:hAnsi="Arial" w:cs="Arial"/>
          <w:b/>
          <w:sz w:val="22"/>
          <w:szCs w:val="22"/>
        </w:rPr>
        <w:t>Objective</w:t>
      </w:r>
    </w:p>
    <w:p w14:paraId="52FFDC06" w14:textId="70788461" w:rsidR="00A471F2" w:rsidRPr="00CE4FC2" w:rsidRDefault="00A471F2" w:rsidP="00A471F2">
      <w:pPr>
        <w:rPr>
          <w:rFonts w:ascii="Arial" w:eastAsia="Arial" w:hAnsi="Arial" w:cs="Arial"/>
          <w:color w:val="auto"/>
          <w:sz w:val="22"/>
          <w:szCs w:val="22"/>
        </w:rPr>
      </w:pPr>
      <w:r w:rsidRPr="00A471F2">
        <w:rPr>
          <w:rFonts w:ascii="Arial" w:hAnsi="Arial" w:cs="Arial"/>
          <w:sz w:val="22"/>
          <w:szCs w:val="22"/>
        </w:rPr>
        <w:t>T</w:t>
      </w:r>
      <w:r w:rsidRPr="005D1B76">
        <w:rPr>
          <w:rFonts w:ascii="Arial" w:hAnsi="Arial" w:cs="Arial"/>
          <w:sz w:val="22"/>
          <w:szCs w:val="22"/>
        </w:rPr>
        <w:t>utshill C of E Primary School</w:t>
      </w:r>
      <w:r w:rsidR="00CE4FC2">
        <w:rPr>
          <w:rFonts w:ascii="Arial" w:hAnsi="Arial" w:cs="Arial"/>
          <w:sz w:val="22"/>
          <w:szCs w:val="22"/>
        </w:rPr>
        <w:t xml:space="preserve"> </w:t>
      </w:r>
      <w:r w:rsidRPr="00CE4FC2">
        <w:rPr>
          <w:rFonts w:ascii="Arial" w:eastAsia="Arial" w:hAnsi="Arial" w:cs="Arial"/>
          <w:sz w:val="22"/>
          <w:szCs w:val="22"/>
        </w:rPr>
        <w:t>is committed to safeguarding and promoting the welfare, both physical and emotional, of every pupil both inside and outside of the school premises. We implement a whole-school preventative approach to managing safeguarding concerns, ensuring that the wellbeing of pupils is at the forefront of all action taken.</w:t>
      </w:r>
    </w:p>
    <w:p w14:paraId="3CA8A8F2" w14:textId="77777777" w:rsidR="00A471F2" w:rsidRPr="00CE4FC2" w:rsidRDefault="00A471F2" w:rsidP="00A471F2">
      <w:pPr>
        <w:rPr>
          <w:rFonts w:ascii="Arial" w:eastAsia="Arial" w:hAnsi="Arial" w:cs="Arial"/>
          <w:sz w:val="22"/>
          <w:szCs w:val="22"/>
        </w:rPr>
      </w:pPr>
      <w:r w:rsidRPr="00CE4FC2">
        <w:rPr>
          <w:rFonts w:ascii="Arial" w:eastAsia="Arial" w:hAnsi="Arial" w:cs="Arial"/>
          <w:sz w:val="22"/>
          <w:szCs w:val="22"/>
        </w:rPr>
        <w:t xml:space="preserve">This policy sets out a clear and consistent framework for delivering this promise, in line with safeguarding legislation and statutory guidance. </w:t>
      </w:r>
    </w:p>
    <w:p w14:paraId="2D6632CB" w14:textId="77777777" w:rsidR="00A471F2" w:rsidRPr="00CE4FC2" w:rsidRDefault="00A471F2" w:rsidP="00A471F2">
      <w:pPr>
        <w:rPr>
          <w:rFonts w:ascii="Arial" w:eastAsia="Arial" w:hAnsi="Arial" w:cs="Arial"/>
          <w:sz w:val="22"/>
          <w:szCs w:val="22"/>
        </w:rPr>
      </w:pPr>
      <w:r w:rsidRPr="00CE4FC2">
        <w:rPr>
          <w:rFonts w:ascii="Arial" w:eastAsia="Arial" w:hAnsi="Arial" w:cs="Arial"/>
          <w:sz w:val="22"/>
          <w:szCs w:val="22"/>
        </w:rPr>
        <w:t xml:space="preserve">It will be achieved by: </w:t>
      </w:r>
    </w:p>
    <w:p w14:paraId="44B75848" w14:textId="77777777" w:rsidR="00A471F2" w:rsidRPr="00CE4FC2" w:rsidRDefault="00A471F2" w:rsidP="00A471F2">
      <w:pPr>
        <w:numPr>
          <w:ilvl w:val="0"/>
          <w:numId w:val="47"/>
        </w:numPr>
        <w:autoSpaceDE w:val="0"/>
        <w:autoSpaceDN w:val="0"/>
        <w:adjustRightInd w:val="0"/>
        <w:spacing w:before="120" w:after="120" w:line="276" w:lineRule="auto"/>
        <w:jc w:val="both"/>
        <w:rPr>
          <w:rFonts w:ascii="Arial" w:eastAsia="Arial" w:hAnsi="Arial" w:cs="Arial"/>
          <w:sz w:val="22"/>
          <w:szCs w:val="22"/>
        </w:rPr>
      </w:pPr>
      <w:r w:rsidRPr="00CE4FC2">
        <w:rPr>
          <w:rFonts w:ascii="Arial" w:eastAsia="Arial" w:hAnsi="Arial" w:cs="Arial"/>
          <w:sz w:val="22"/>
          <w:szCs w:val="22"/>
        </w:rPr>
        <w:t>Creating a culture of safer recruitment by adopting procedures that help deter, reject or identify people who might pose a risk to children.</w:t>
      </w:r>
    </w:p>
    <w:p w14:paraId="48C2A762" w14:textId="77777777" w:rsidR="00A471F2" w:rsidRPr="00CE4FC2" w:rsidRDefault="00A471F2" w:rsidP="00A471F2">
      <w:pPr>
        <w:numPr>
          <w:ilvl w:val="0"/>
          <w:numId w:val="47"/>
        </w:numPr>
        <w:spacing w:before="120" w:after="120" w:line="276" w:lineRule="auto"/>
        <w:jc w:val="both"/>
        <w:rPr>
          <w:rFonts w:ascii="Arial" w:eastAsia="Arial" w:hAnsi="Arial" w:cs="Arial"/>
          <w:color w:val="auto"/>
          <w:sz w:val="22"/>
          <w:szCs w:val="22"/>
        </w:rPr>
      </w:pPr>
      <w:r w:rsidRPr="00CE4FC2">
        <w:rPr>
          <w:rFonts w:ascii="Arial" w:eastAsia="Arial" w:hAnsi="Arial" w:cs="Arial"/>
          <w:sz w:val="22"/>
          <w:szCs w:val="22"/>
        </w:rPr>
        <w:t>Teaching pupils how to keep safe and recognise behaviour that is unacceptable.</w:t>
      </w:r>
    </w:p>
    <w:p w14:paraId="6E9C43A6" w14:textId="77777777" w:rsidR="00A471F2" w:rsidRPr="00CE4FC2" w:rsidRDefault="00A471F2" w:rsidP="00A471F2">
      <w:pPr>
        <w:numPr>
          <w:ilvl w:val="0"/>
          <w:numId w:val="47"/>
        </w:numPr>
        <w:spacing w:before="120" w:after="120" w:line="276" w:lineRule="auto"/>
        <w:jc w:val="both"/>
        <w:rPr>
          <w:rFonts w:ascii="Arial" w:eastAsia="Arial" w:hAnsi="Arial" w:cs="Arial"/>
          <w:sz w:val="22"/>
          <w:szCs w:val="22"/>
        </w:rPr>
      </w:pPr>
      <w:r w:rsidRPr="00CE4FC2">
        <w:rPr>
          <w:rFonts w:ascii="Arial" w:eastAsia="Arial" w:hAnsi="Arial" w:cs="Arial"/>
          <w:sz w:val="22"/>
          <w:szCs w:val="22"/>
        </w:rPr>
        <w:t>Identifying and making provision for any pupil that has been subject to abuse.</w:t>
      </w:r>
    </w:p>
    <w:p w14:paraId="7BDC2A77" w14:textId="77777777" w:rsidR="00A471F2" w:rsidRPr="00CE4FC2" w:rsidRDefault="00A471F2" w:rsidP="00A471F2">
      <w:pPr>
        <w:numPr>
          <w:ilvl w:val="0"/>
          <w:numId w:val="47"/>
        </w:numPr>
        <w:spacing w:before="120" w:after="120" w:line="276" w:lineRule="auto"/>
        <w:jc w:val="both"/>
        <w:rPr>
          <w:rFonts w:ascii="Arial" w:eastAsia="Arial" w:hAnsi="Arial" w:cs="Arial"/>
          <w:sz w:val="22"/>
          <w:szCs w:val="22"/>
        </w:rPr>
      </w:pPr>
      <w:r w:rsidRPr="00CE4FC2">
        <w:rPr>
          <w:rFonts w:ascii="Arial" w:eastAsia="Arial" w:hAnsi="Arial" w:cs="Arial"/>
          <w:sz w:val="22"/>
          <w:szCs w:val="22"/>
        </w:rPr>
        <w:t xml:space="preserve">Ensuring that members of the Governing Board, the </w:t>
      </w:r>
      <w:proofErr w:type="spellStart"/>
      <w:r w:rsidRPr="00CE4FC2">
        <w:rPr>
          <w:rFonts w:ascii="Arial" w:eastAsia="Arial" w:hAnsi="Arial" w:cs="Arial"/>
          <w:sz w:val="22"/>
          <w:szCs w:val="22"/>
        </w:rPr>
        <w:t>Headteacher</w:t>
      </w:r>
      <w:proofErr w:type="spellEnd"/>
      <w:r w:rsidRPr="00CE4FC2">
        <w:rPr>
          <w:rFonts w:ascii="Arial" w:eastAsia="Arial" w:hAnsi="Arial" w:cs="Arial"/>
          <w:sz w:val="22"/>
          <w:szCs w:val="22"/>
        </w:rPr>
        <w:t xml:space="preserve"> and staff members understand their responsibilities under safeguarding legislation and statutory guidance, are alert to the signs of child abuse and know to refer concerns to the DSL.</w:t>
      </w:r>
    </w:p>
    <w:p w14:paraId="48561E7A" w14:textId="77777777" w:rsidR="00A471F2" w:rsidRPr="00CE4FC2" w:rsidRDefault="00A471F2" w:rsidP="00A471F2">
      <w:pPr>
        <w:numPr>
          <w:ilvl w:val="0"/>
          <w:numId w:val="47"/>
        </w:numPr>
        <w:spacing w:before="120" w:after="120" w:line="276" w:lineRule="auto"/>
        <w:jc w:val="both"/>
        <w:rPr>
          <w:rFonts w:ascii="Arial" w:eastAsia="Arial" w:hAnsi="Arial" w:cs="Arial"/>
          <w:sz w:val="22"/>
          <w:szCs w:val="22"/>
        </w:rPr>
      </w:pPr>
      <w:r w:rsidRPr="00CE4FC2">
        <w:rPr>
          <w:rFonts w:ascii="Arial" w:eastAsia="Arial" w:hAnsi="Arial" w:cs="Arial"/>
          <w:sz w:val="22"/>
          <w:szCs w:val="22"/>
        </w:rPr>
        <w:t xml:space="preserve">Ensuring that the </w:t>
      </w:r>
      <w:proofErr w:type="spellStart"/>
      <w:r w:rsidRPr="00CE4FC2">
        <w:rPr>
          <w:rFonts w:ascii="Arial" w:eastAsia="Arial" w:hAnsi="Arial" w:cs="Arial"/>
          <w:sz w:val="22"/>
          <w:szCs w:val="22"/>
        </w:rPr>
        <w:t>Headteacher</w:t>
      </w:r>
      <w:proofErr w:type="spellEnd"/>
      <w:r w:rsidRPr="00CE4FC2">
        <w:rPr>
          <w:rFonts w:ascii="Arial" w:eastAsia="Arial" w:hAnsi="Arial" w:cs="Arial"/>
          <w:sz w:val="22"/>
          <w:szCs w:val="22"/>
        </w:rPr>
        <w:t xml:space="preserve"> and any new staff members and volunteers are only appointed when all the appropriate checks have been satisfactorily completed. </w:t>
      </w:r>
    </w:p>
    <w:p w14:paraId="2AF345B8" w14:textId="77777777" w:rsidR="00105A31" w:rsidRPr="006170C3" w:rsidRDefault="00105A31" w:rsidP="006170C3">
      <w:pPr>
        <w:pStyle w:val="NoSpacing"/>
        <w:rPr>
          <w:rFonts w:ascii="Arial" w:hAnsi="Arial" w:cs="Arial"/>
          <w:b/>
          <w:color w:val="auto"/>
          <w:sz w:val="22"/>
          <w:szCs w:val="22"/>
        </w:rPr>
      </w:pPr>
      <w:r w:rsidRPr="006170C3">
        <w:rPr>
          <w:rFonts w:ascii="Arial" w:hAnsi="Arial" w:cs="Arial"/>
          <w:b/>
          <w:color w:val="auto"/>
          <w:sz w:val="22"/>
          <w:szCs w:val="22"/>
        </w:rPr>
        <w:t xml:space="preserve">Implementation </w:t>
      </w:r>
    </w:p>
    <w:p w14:paraId="51C67E35" w14:textId="77777777" w:rsidR="00105A31"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 xml:space="preserve">Our policy applies to all staff, governors and volunteers working in </w:t>
      </w:r>
      <w:r w:rsidR="00110AB0">
        <w:rPr>
          <w:rFonts w:ascii="Arial" w:hAnsi="Arial" w:cs="Arial"/>
          <w:color w:val="auto"/>
          <w:sz w:val="22"/>
          <w:szCs w:val="22"/>
        </w:rPr>
        <w:t>Tutshill C of E Primary School</w:t>
      </w:r>
      <w:r w:rsidRPr="006170C3">
        <w:rPr>
          <w:rFonts w:ascii="Arial" w:hAnsi="Arial" w:cs="Arial"/>
          <w:color w:val="auto"/>
          <w:sz w:val="22"/>
          <w:szCs w:val="22"/>
        </w:rPr>
        <w:t>. There are f</w:t>
      </w:r>
      <w:r w:rsidR="00E23FE2" w:rsidRPr="006170C3">
        <w:rPr>
          <w:rFonts w:ascii="Arial" w:hAnsi="Arial" w:cs="Arial"/>
          <w:color w:val="auto"/>
          <w:sz w:val="22"/>
          <w:szCs w:val="22"/>
        </w:rPr>
        <w:t>ive main elements to our policy.</w:t>
      </w:r>
    </w:p>
    <w:p w14:paraId="46E49357" w14:textId="77777777" w:rsidR="00105A31" w:rsidRPr="006170C3" w:rsidRDefault="00105A31" w:rsidP="00434D16">
      <w:pPr>
        <w:pStyle w:val="NoSpacing"/>
        <w:numPr>
          <w:ilvl w:val="0"/>
          <w:numId w:val="4"/>
        </w:numPr>
        <w:rPr>
          <w:rFonts w:ascii="Arial" w:hAnsi="Arial" w:cs="Arial"/>
          <w:color w:val="auto"/>
          <w:sz w:val="22"/>
          <w:szCs w:val="22"/>
        </w:rPr>
      </w:pPr>
      <w:r w:rsidRPr="006170C3">
        <w:rPr>
          <w:rFonts w:ascii="Arial" w:hAnsi="Arial" w:cs="Arial"/>
          <w:color w:val="auto"/>
          <w:sz w:val="22"/>
          <w:szCs w:val="22"/>
        </w:rPr>
        <w:t>Ensuring we practice safe recruitment in checking the suitability of staff and volunteers to work with children.</w:t>
      </w:r>
    </w:p>
    <w:p w14:paraId="49F55383" w14:textId="77777777" w:rsidR="00105A31" w:rsidRPr="006170C3" w:rsidRDefault="00105A31" w:rsidP="00434D16">
      <w:pPr>
        <w:pStyle w:val="NoSpacing"/>
        <w:numPr>
          <w:ilvl w:val="0"/>
          <w:numId w:val="4"/>
        </w:numPr>
        <w:rPr>
          <w:rFonts w:ascii="Arial" w:hAnsi="Arial" w:cs="Arial"/>
          <w:color w:val="auto"/>
          <w:sz w:val="22"/>
          <w:szCs w:val="22"/>
        </w:rPr>
      </w:pPr>
      <w:r w:rsidRPr="006170C3">
        <w:rPr>
          <w:rFonts w:ascii="Arial" w:hAnsi="Arial" w:cs="Arial"/>
          <w:color w:val="auto"/>
          <w:sz w:val="22"/>
          <w:szCs w:val="22"/>
        </w:rPr>
        <w:t>Raising awareness of child protection issues and equipping children with the skills needed to keep them safe.</w:t>
      </w:r>
    </w:p>
    <w:p w14:paraId="63919970" w14:textId="77777777" w:rsidR="00105A31" w:rsidRPr="006170C3" w:rsidRDefault="00105A31" w:rsidP="00434D16">
      <w:pPr>
        <w:pStyle w:val="NoSpacing"/>
        <w:numPr>
          <w:ilvl w:val="0"/>
          <w:numId w:val="4"/>
        </w:numPr>
        <w:rPr>
          <w:rFonts w:ascii="Arial" w:hAnsi="Arial" w:cs="Arial"/>
          <w:color w:val="auto"/>
          <w:sz w:val="22"/>
          <w:szCs w:val="22"/>
        </w:rPr>
      </w:pPr>
      <w:r w:rsidRPr="006170C3">
        <w:rPr>
          <w:rFonts w:ascii="Arial" w:hAnsi="Arial" w:cs="Arial"/>
          <w:color w:val="auto"/>
          <w:sz w:val="22"/>
          <w:szCs w:val="22"/>
        </w:rPr>
        <w:t>Developing and then implementing procedures for identifying and reporting cases, or suspected cases, of abuse.</w:t>
      </w:r>
    </w:p>
    <w:p w14:paraId="63B83726" w14:textId="77777777" w:rsidR="00105A31" w:rsidRPr="006170C3" w:rsidRDefault="00105A31" w:rsidP="00434D16">
      <w:pPr>
        <w:pStyle w:val="NoSpacing"/>
        <w:numPr>
          <w:ilvl w:val="0"/>
          <w:numId w:val="4"/>
        </w:numPr>
        <w:rPr>
          <w:rFonts w:ascii="Arial" w:hAnsi="Arial" w:cs="Arial"/>
          <w:color w:val="auto"/>
          <w:sz w:val="22"/>
          <w:szCs w:val="22"/>
        </w:rPr>
      </w:pPr>
      <w:r w:rsidRPr="006170C3">
        <w:rPr>
          <w:rFonts w:ascii="Arial" w:hAnsi="Arial" w:cs="Arial"/>
          <w:color w:val="auto"/>
          <w:sz w:val="22"/>
          <w:szCs w:val="22"/>
        </w:rPr>
        <w:t>Supporting pupils who have been abused in accordance with his/her agreed child protection plan.</w:t>
      </w:r>
    </w:p>
    <w:p w14:paraId="2D28A85D" w14:textId="77777777" w:rsidR="00105A31" w:rsidRPr="006170C3" w:rsidRDefault="00105A31" w:rsidP="00434D16">
      <w:pPr>
        <w:pStyle w:val="NoSpacing"/>
        <w:numPr>
          <w:ilvl w:val="0"/>
          <w:numId w:val="4"/>
        </w:numPr>
        <w:rPr>
          <w:rFonts w:ascii="Arial" w:hAnsi="Arial" w:cs="Arial"/>
          <w:color w:val="auto"/>
          <w:sz w:val="22"/>
          <w:szCs w:val="22"/>
        </w:rPr>
      </w:pPr>
      <w:r w:rsidRPr="006170C3">
        <w:rPr>
          <w:rFonts w:ascii="Arial" w:hAnsi="Arial" w:cs="Arial"/>
          <w:color w:val="auto"/>
          <w:sz w:val="22"/>
          <w:szCs w:val="22"/>
        </w:rPr>
        <w:t>Establishing a safe environment in which children can learn and develop.</w:t>
      </w:r>
    </w:p>
    <w:p w14:paraId="0BCFBF6C" w14:textId="77777777" w:rsidR="00105A31" w:rsidRPr="006170C3" w:rsidRDefault="00105A31" w:rsidP="006170C3">
      <w:pPr>
        <w:pStyle w:val="NoSpacing"/>
        <w:rPr>
          <w:rFonts w:ascii="Arial" w:hAnsi="Arial" w:cs="Arial"/>
          <w:color w:val="auto"/>
          <w:sz w:val="22"/>
          <w:szCs w:val="22"/>
        </w:rPr>
      </w:pPr>
    </w:p>
    <w:p w14:paraId="3BEF3839" w14:textId="77777777" w:rsidR="00105A31"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 xml:space="preserve">We recognise that because of the day to day contact with children, school staff are well placed to observe the outward signs of abuse. </w:t>
      </w:r>
      <w:r w:rsidR="00110AB0" w:rsidRPr="00110AB0">
        <w:rPr>
          <w:rFonts w:ascii="Arial" w:hAnsi="Arial" w:cs="Arial"/>
          <w:color w:val="auto"/>
          <w:sz w:val="22"/>
          <w:szCs w:val="22"/>
        </w:rPr>
        <w:t>Tutshill C of E Primary School</w:t>
      </w:r>
      <w:r w:rsidRPr="006170C3">
        <w:rPr>
          <w:rFonts w:ascii="Arial" w:hAnsi="Arial" w:cs="Arial"/>
          <w:color w:val="auto"/>
          <w:sz w:val="22"/>
          <w:szCs w:val="22"/>
        </w:rPr>
        <w:t xml:space="preserve"> will therefore:</w:t>
      </w:r>
    </w:p>
    <w:p w14:paraId="634CC011" w14:textId="77777777" w:rsidR="00105A31" w:rsidRPr="006170C3" w:rsidRDefault="00105A31" w:rsidP="00434D16">
      <w:pPr>
        <w:pStyle w:val="NoSpacing"/>
        <w:numPr>
          <w:ilvl w:val="0"/>
          <w:numId w:val="5"/>
        </w:numPr>
        <w:rPr>
          <w:rFonts w:ascii="Arial" w:hAnsi="Arial" w:cs="Arial"/>
          <w:color w:val="auto"/>
          <w:sz w:val="22"/>
          <w:szCs w:val="22"/>
        </w:rPr>
      </w:pPr>
      <w:r w:rsidRPr="006170C3">
        <w:rPr>
          <w:rFonts w:ascii="Arial" w:hAnsi="Arial" w:cs="Arial"/>
          <w:color w:val="auto"/>
          <w:sz w:val="22"/>
          <w:szCs w:val="22"/>
        </w:rPr>
        <w:t>Establish and maintain an environment where children feel secure, are encouraged to talk, and are listened to.</w:t>
      </w:r>
    </w:p>
    <w:p w14:paraId="12713275" w14:textId="77777777" w:rsidR="00105A31" w:rsidRDefault="00105A31" w:rsidP="00434D16">
      <w:pPr>
        <w:pStyle w:val="NoSpacing"/>
        <w:numPr>
          <w:ilvl w:val="0"/>
          <w:numId w:val="5"/>
        </w:numPr>
        <w:rPr>
          <w:rFonts w:ascii="Arial" w:hAnsi="Arial" w:cs="Arial"/>
          <w:color w:val="auto"/>
          <w:sz w:val="22"/>
          <w:szCs w:val="22"/>
        </w:rPr>
      </w:pPr>
      <w:r w:rsidRPr="006170C3">
        <w:rPr>
          <w:rFonts w:ascii="Arial" w:hAnsi="Arial" w:cs="Arial"/>
          <w:color w:val="auto"/>
          <w:sz w:val="22"/>
          <w:szCs w:val="22"/>
        </w:rPr>
        <w:t>Ensure children know that there are adults in the school whom they can approach if they are worried.</w:t>
      </w:r>
    </w:p>
    <w:p w14:paraId="1BA963A9" w14:textId="77777777" w:rsidR="00E533D3" w:rsidRPr="006170C3" w:rsidRDefault="00E533D3" w:rsidP="00434D16">
      <w:pPr>
        <w:pStyle w:val="NoSpacing"/>
        <w:numPr>
          <w:ilvl w:val="0"/>
          <w:numId w:val="5"/>
        </w:numPr>
        <w:rPr>
          <w:rFonts w:ascii="Arial" w:hAnsi="Arial" w:cs="Arial"/>
          <w:color w:val="auto"/>
          <w:sz w:val="22"/>
          <w:szCs w:val="22"/>
        </w:rPr>
      </w:pPr>
      <w:r>
        <w:rPr>
          <w:rFonts w:ascii="Arial" w:hAnsi="Arial" w:cs="Arial"/>
          <w:color w:val="auto"/>
          <w:sz w:val="22"/>
          <w:szCs w:val="22"/>
        </w:rPr>
        <w:t xml:space="preserve">Ensure </w:t>
      </w:r>
      <w:r w:rsidR="006B27E2">
        <w:rPr>
          <w:rFonts w:ascii="Arial" w:hAnsi="Arial" w:cs="Arial"/>
          <w:color w:val="auto"/>
          <w:sz w:val="22"/>
          <w:szCs w:val="22"/>
        </w:rPr>
        <w:t>high</w:t>
      </w:r>
      <w:r>
        <w:rPr>
          <w:rFonts w:ascii="Arial" w:hAnsi="Arial" w:cs="Arial"/>
          <w:color w:val="auto"/>
          <w:sz w:val="22"/>
          <w:szCs w:val="22"/>
        </w:rPr>
        <w:t xml:space="preserve"> quality training is given to all staff</w:t>
      </w:r>
    </w:p>
    <w:p w14:paraId="4C6103DD" w14:textId="77777777" w:rsidR="00105A31" w:rsidRPr="006170C3" w:rsidRDefault="00105A31" w:rsidP="00434D16">
      <w:pPr>
        <w:pStyle w:val="NoSpacing"/>
        <w:numPr>
          <w:ilvl w:val="0"/>
          <w:numId w:val="5"/>
        </w:numPr>
        <w:rPr>
          <w:rFonts w:ascii="Arial" w:hAnsi="Arial" w:cs="Arial"/>
          <w:color w:val="auto"/>
          <w:sz w:val="22"/>
          <w:szCs w:val="22"/>
        </w:rPr>
      </w:pPr>
      <w:r w:rsidRPr="006170C3">
        <w:rPr>
          <w:rFonts w:ascii="Arial" w:hAnsi="Arial" w:cs="Arial"/>
          <w:color w:val="auto"/>
          <w:sz w:val="22"/>
          <w:szCs w:val="22"/>
        </w:rPr>
        <w:lastRenderedPageBreak/>
        <w:t>Include opportunities in the PSHE curriculum for children to develop the skills they need to recognise and stay safe from abuse.</w:t>
      </w:r>
    </w:p>
    <w:p w14:paraId="40DE1B56" w14:textId="77777777" w:rsidR="00105A31" w:rsidRPr="006170C3" w:rsidRDefault="00105A31" w:rsidP="006170C3">
      <w:pPr>
        <w:pStyle w:val="NoSpacing"/>
        <w:rPr>
          <w:rFonts w:ascii="Arial" w:hAnsi="Arial" w:cs="Arial"/>
          <w:color w:val="auto"/>
          <w:sz w:val="22"/>
          <w:szCs w:val="22"/>
        </w:rPr>
      </w:pPr>
    </w:p>
    <w:p w14:paraId="23CB9B38" w14:textId="77777777" w:rsidR="00105A31"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 xml:space="preserve">We will follow the procedures set out by the Gloucestershire Safeguarding Children </w:t>
      </w:r>
      <w:r w:rsidR="00352BCB">
        <w:rPr>
          <w:rFonts w:ascii="Arial" w:hAnsi="Arial" w:cs="Arial"/>
          <w:color w:val="auto"/>
          <w:sz w:val="22"/>
          <w:szCs w:val="22"/>
        </w:rPr>
        <w:t>Executive</w:t>
      </w:r>
      <w:r w:rsidRPr="006170C3">
        <w:rPr>
          <w:rFonts w:ascii="Arial" w:hAnsi="Arial" w:cs="Arial"/>
          <w:color w:val="auto"/>
          <w:sz w:val="22"/>
          <w:szCs w:val="22"/>
        </w:rPr>
        <w:t xml:space="preserve"> and take account of guidance issued by the Department for Education</w:t>
      </w:r>
      <w:r w:rsidR="00E533D3">
        <w:rPr>
          <w:rFonts w:ascii="Arial" w:hAnsi="Arial" w:cs="Arial"/>
          <w:color w:val="auto"/>
          <w:sz w:val="22"/>
          <w:szCs w:val="22"/>
        </w:rPr>
        <w:t xml:space="preserve"> </w:t>
      </w:r>
      <w:r w:rsidRPr="006170C3">
        <w:rPr>
          <w:rFonts w:ascii="Arial" w:hAnsi="Arial" w:cs="Arial"/>
          <w:color w:val="auto"/>
          <w:sz w:val="22"/>
          <w:szCs w:val="22"/>
        </w:rPr>
        <w:t>to:</w:t>
      </w:r>
    </w:p>
    <w:p w14:paraId="550E792D"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 xml:space="preserve">Ensure we have a </w:t>
      </w:r>
      <w:r w:rsidR="00352BCB">
        <w:rPr>
          <w:rFonts w:ascii="Arial" w:hAnsi="Arial" w:cs="Arial"/>
          <w:color w:val="auto"/>
          <w:sz w:val="22"/>
          <w:szCs w:val="22"/>
        </w:rPr>
        <w:t>DSL</w:t>
      </w:r>
      <w:r w:rsidRPr="006170C3">
        <w:rPr>
          <w:rFonts w:ascii="Arial" w:hAnsi="Arial" w:cs="Arial"/>
          <w:color w:val="auto"/>
          <w:sz w:val="22"/>
          <w:szCs w:val="22"/>
        </w:rPr>
        <w:t xml:space="preserve"> and </w:t>
      </w:r>
      <w:r w:rsidR="00352BCB">
        <w:rPr>
          <w:rFonts w:ascii="Arial" w:hAnsi="Arial" w:cs="Arial"/>
          <w:color w:val="auto"/>
          <w:sz w:val="22"/>
          <w:szCs w:val="22"/>
        </w:rPr>
        <w:t>DDSL</w:t>
      </w:r>
      <w:r w:rsidRPr="006170C3">
        <w:rPr>
          <w:rFonts w:ascii="Arial" w:hAnsi="Arial" w:cs="Arial"/>
          <w:color w:val="auto"/>
          <w:sz w:val="22"/>
          <w:szCs w:val="22"/>
        </w:rPr>
        <w:t>, for child protection</w:t>
      </w:r>
      <w:r w:rsidR="00786FA8" w:rsidRPr="006170C3">
        <w:rPr>
          <w:rFonts w:ascii="Arial" w:hAnsi="Arial" w:cs="Arial"/>
          <w:color w:val="auto"/>
          <w:sz w:val="22"/>
          <w:szCs w:val="22"/>
        </w:rPr>
        <w:t>/safeguarding</w:t>
      </w:r>
      <w:r w:rsidR="00E533D3">
        <w:rPr>
          <w:rFonts w:ascii="Arial" w:hAnsi="Arial" w:cs="Arial"/>
          <w:color w:val="auto"/>
          <w:sz w:val="22"/>
          <w:szCs w:val="22"/>
        </w:rPr>
        <w:t>,</w:t>
      </w:r>
      <w:r w:rsidRPr="006170C3">
        <w:rPr>
          <w:rFonts w:ascii="Arial" w:hAnsi="Arial" w:cs="Arial"/>
          <w:color w:val="auto"/>
          <w:sz w:val="22"/>
          <w:szCs w:val="22"/>
        </w:rPr>
        <w:t xml:space="preserve"> who has received appropriate training and support for this role.</w:t>
      </w:r>
    </w:p>
    <w:p w14:paraId="274B9847"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 xml:space="preserve">Ensure we have a nominated governor responsible for </w:t>
      </w:r>
      <w:r w:rsidR="00E533D3">
        <w:rPr>
          <w:rFonts w:ascii="Arial" w:hAnsi="Arial" w:cs="Arial"/>
          <w:color w:val="auto"/>
          <w:sz w:val="22"/>
          <w:szCs w:val="22"/>
        </w:rPr>
        <w:t>Safeguarding</w:t>
      </w:r>
      <w:r w:rsidRPr="006170C3">
        <w:rPr>
          <w:rFonts w:ascii="Arial" w:hAnsi="Arial" w:cs="Arial"/>
          <w:color w:val="auto"/>
          <w:sz w:val="22"/>
          <w:szCs w:val="22"/>
        </w:rPr>
        <w:t>.</w:t>
      </w:r>
    </w:p>
    <w:p w14:paraId="1A1DA8F9"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 xml:space="preserve">Ensure every member of staff (including temporary and supply staff and volunteers) and governing body knows the name of the </w:t>
      </w:r>
      <w:r w:rsidR="00352BCB">
        <w:rPr>
          <w:rFonts w:ascii="Arial" w:hAnsi="Arial" w:cs="Arial"/>
          <w:color w:val="auto"/>
          <w:sz w:val="22"/>
          <w:szCs w:val="22"/>
        </w:rPr>
        <w:t>DSL</w:t>
      </w:r>
      <w:r w:rsidRPr="006170C3">
        <w:rPr>
          <w:rFonts w:ascii="Arial" w:hAnsi="Arial" w:cs="Arial"/>
          <w:color w:val="auto"/>
          <w:sz w:val="22"/>
          <w:szCs w:val="22"/>
        </w:rPr>
        <w:t xml:space="preserve"> responsible for child protection and their role.</w:t>
      </w:r>
    </w:p>
    <w:p w14:paraId="7EE80F60"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Ensure all staff and volunteers understand their responsibilities in being alert to the signs of abuse and responsibility for referring any concerns to the designated senior person responsible for child protection.</w:t>
      </w:r>
    </w:p>
    <w:p w14:paraId="27A2DB8D"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Ensure that parents have an understanding of the responsibility placed on the school and staff for child protection by setting out its obligations in the school prospectus.</w:t>
      </w:r>
    </w:p>
    <w:p w14:paraId="2DCD6580" w14:textId="77777777" w:rsidR="00105A31" w:rsidRPr="00E533D3" w:rsidRDefault="00105A31" w:rsidP="00E533D3">
      <w:pPr>
        <w:pStyle w:val="NoSpacing"/>
        <w:numPr>
          <w:ilvl w:val="0"/>
          <w:numId w:val="6"/>
        </w:numPr>
        <w:rPr>
          <w:rFonts w:ascii="Arial" w:hAnsi="Arial" w:cs="Arial"/>
          <w:color w:val="auto"/>
          <w:sz w:val="22"/>
          <w:szCs w:val="22"/>
        </w:rPr>
      </w:pPr>
      <w:r w:rsidRPr="00E533D3">
        <w:rPr>
          <w:rFonts w:ascii="Arial" w:hAnsi="Arial" w:cs="Arial"/>
          <w:color w:val="auto"/>
          <w:sz w:val="22"/>
          <w:szCs w:val="22"/>
        </w:rPr>
        <w:t xml:space="preserve">Notify the relevant social worker if there is an unexplained absence of more than two days of a pupil who has a Child </w:t>
      </w:r>
      <w:r w:rsidR="00E533D3" w:rsidRPr="00E533D3">
        <w:rPr>
          <w:rFonts w:ascii="Arial" w:hAnsi="Arial" w:cs="Arial"/>
          <w:color w:val="auto"/>
          <w:sz w:val="22"/>
          <w:szCs w:val="22"/>
        </w:rPr>
        <w:t>P</w:t>
      </w:r>
      <w:r w:rsidRPr="00E533D3">
        <w:rPr>
          <w:rFonts w:ascii="Arial" w:hAnsi="Arial" w:cs="Arial"/>
          <w:color w:val="auto"/>
          <w:sz w:val="22"/>
          <w:szCs w:val="22"/>
        </w:rPr>
        <w:t>rotection Plan</w:t>
      </w:r>
      <w:r w:rsidR="00E533D3">
        <w:rPr>
          <w:rFonts w:ascii="Arial" w:hAnsi="Arial" w:cs="Arial"/>
          <w:color w:val="auto"/>
          <w:sz w:val="22"/>
          <w:szCs w:val="22"/>
        </w:rPr>
        <w:t xml:space="preserve">. </w:t>
      </w:r>
      <w:r w:rsidRPr="00E533D3">
        <w:rPr>
          <w:rFonts w:ascii="Arial" w:hAnsi="Arial" w:cs="Arial"/>
          <w:color w:val="auto"/>
          <w:sz w:val="22"/>
          <w:szCs w:val="22"/>
        </w:rPr>
        <w:t>Develop effective links with relevant agencies and co-operate</w:t>
      </w:r>
      <w:r w:rsidR="00E533D3">
        <w:rPr>
          <w:rFonts w:ascii="Arial" w:hAnsi="Arial" w:cs="Arial"/>
          <w:color w:val="auto"/>
          <w:sz w:val="22"/>
          <w:szCs w:val="22"/>
        </w:rPr>
        <w:t>,</w:t>
      </w:r>
      <w:r w:rsidRPr="00E533D3">
        <w:rPr>
          <w:rFonts w:ascii="Arial" w:hAnsi="Arial" w:cs="Arial"/>
          <w:color w:val="auto"/>
          <w:sz w:val="22"/>
          <w:szCs w:val="22"/>
        </w:rPr>
        <w:t xml:space="preserve"> as required</w:t>
      </w:r>
      <w:r w:rsidR="00E533D3">
        <w:rPr>
          <w:rFonts w:ascii="Arial" w:hAnsi="Arial" w:cs="Arial"/>
          <w:color w:val="auto"/>
          <w:sz w:val="22"/>
          <w:szCs w:val="22"/>
        </w:rPr>
        <w:t>,</w:t>
      </w:r>
      <w:r w:rsidRPr="00E533D3">
        <w:rPr>
          <w:rFonts w:ascii="Arial" w:hAnsi="Arial" w:cs="Arial"/>
          <w:color w:val="auto"/>
          <w:sz w:val="22"/>
          <w:szCs w:val="22"/>
        </w:rPr>
        <w:t xml:space="preserve"> with their enquiries regarding child protection matters including attendance at child protection conferences and core groups.</w:t>
      </w:r>
    </w:p>
    <w:p w14:paraId="3BBB9899"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Keep written records of concerns about children, even where there is no need to refer the matter immediately.</w:t>
      </w:r>
    </w:p>
    <w:p w14:paraId="26D9E8CB"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Ensure all records are kept securel</w:t>
      </w:r>
      <w:r w:rsidR="00E533D3">
        <w:rPr>
          <w:rFonts w:ascii="Arial" w:hAnsi="Arial" w:cs="Arial"/>
          <w:color w:val="auto"/>
          <w:sz w:val="22"/>
          <w:szCs w:val="22"/>
        </w:rPr>
        <w:t xml:space="preserve">y </w:t>
      </w:r>
      <w:r w:rsidR="00E21FD6">
        <w:rPr>
          <w:rFonts w:ascii="Arial" w:hAnsi="Arial" w:cs="Arial"/>
          <w:color w:val="auto"/>
          <w:sz w:val="22"/>
          <w:szCs w:val="22"/>
        </w:rPr>
        <w:t>and</w:t>
      </w:r>
      <w:r w:rsidRPr="006170C3">
        <w:rPr>
          <w:rFonts w:ascii="Arial" w:hAnsi="Arial" w:cs="Arial"/>
          <w:color w:val="auto"/>
          <w:sz w:val="22"/>
          <w:szCs w:val="22"/>
        </w:rPr>
        <w:t xml:space="preserve"> separate from the main pupil file and in locked locations</w:t>
      </w:r>
      <w:r w:rsidR="009E7BD4">
        <w:rPr>
          <w:rFonts w:ascii="Arial" w:hAnsi="Arial" w:cs="Arial"/>
          <w:color w:val="auto"/>
          <w:sz w:val="22"/>
          <w:szCs w:val="22"/>
        </w:rPr>
        <w:t xml:space="preserve"> to maintain confidentiality</w:t>
      </w:r>
    </w:p>
    <w:p w14:paraId="10C48AF7"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Develop and then follow procedures where an allegation is made against a member of staff or volunteer.</w:t>
      </w:r>
    </w:p>
    <w:p w14:paraId="5F13E9B0" w14:textId="77777777" w:rsidR="005D1B76" w:rsidRDefault="00105A31" w:rsidP="005D1B76">
      <w:pPr>
        <w:pStyle w:val="NoSpacing"/>
        <w:numPr>
          <w:ilvl w:val="0"/>
          <w:numId w:val="6"/>
        </w:numPr>
        <w:rPr>
          <w:rFonts w:ascii="Arial" w:hAnsi="Arial" w:cs="Arial"/>
          <w:color w:val="auto"/>
          <w:sz w:val="22"/>
          <w:szCs w:val="22"/>
        </w:rPr>
      </w:pPr>
      <w:r w:rsidRPr="006170C3">
        <w:rPr>
          <w:rFonts w:ascii="Arial" w:hAnsi="Arial" w:cs="Arial"/>
          <w:color w:val="auto"/>
          <w:sz w:val="22"/>
          <w:szCs w:val="22"/>
        </w:rPr>
        <w:t>Ensure safe</w:t>
      </w:r>
      <w:r w:rsidR="00E533D3">
        <w:rPr>
          <w:rFonts w:ascii="Arial" w:hAnsi="Arial" w:cs="Arial"/>
          <w:color w:val="auto"/>
          <w:sz w:val="22"/>
          <w:szCs w:val="22"/>
        </w:rPr>
        <w:t>r</w:t>
      </w:r>
      <w:r w:rsidRPr="006170C3">
        <w:rPr>
          <w:rFonts w:ascii="Arial" w:hAnsi="Arial" w:cs="Arial"/>
          <w:color w:val="auto"/>
          <w:sz w:val="22"/>
          <w:szCs w:val="22"/>
        </w:rPr>
        <w:t xml:space="preserve"> recruitment practices are always followed.</w:t>
      </w:r>
    </w:p>
    <w:p w14:paraId="19F8FB7A" w14:textId="77777777" w:rsidR="005D1B76" w:rsidRPr="00CE4FC2" w:rsidRDefault="005D1B76" w:rsidP="005D1B76">
      <w:pPr>
        <w:pStyle w:val="Heading1"/>
        <w:keepNext w:val="0"/>
        <w:spacing w:after="240" w:line="276" w:lineRule="auto"/>
        <w:ind w:left="432" w:hanging="432"/>
        <w:contextualSpacing/>
        <w:jc w:val="both"/>
        <w:rPr>
          <w:rFonts w:ascii="Arial" w:hAnsi="Arial" w:cs="Arial"/>
          <w:b w:val="0"/>
          <w:sz w:val="22"/>
          <w:szCs w:val="22"/>
        </w:rPr>
      </w:pPr>
      <w:r w:rsidRPr="00CE4FC2">
        <w:rPr>
          <w:rStyle w:val="Heading1Char"/>
          <w:rFonts w:ascii="Arial" w:hAnsi="Arial" w:cs="Arial"/>
          <w:sz w:val="22"/>
          <w:szCs w:val="22"/>
        </w:rPr>
        <w:t>Definitio</w:t>
      </w:r>
      <w:r w:rsidRPr="00CE4FC2">
        <w:rPr>
          <w:rFonts w:ascii="Arial" w:hAnsi="Arial" w:cs="Arial"/>
          <w:b w:val="0"/>
          <w:sz w:val="22"/>
          <w:szCs w:val="22"/>
        </w:rPr>
        <w:t xml:space="preserve">ns </w:t>
      </w:r>
    </w:p>
    <w:p w14:paraId="7FD4386E" w14:textId="77777777" w:rsidR="005D1B76" w:rsidRPr="00CE4FC2" w:rsidRDefault="005D1B76" w:rsidP="005D1B76">
      <w:pPr>
        <w:pStyle w:val="Heading2"/>
        <w:keepNext w:val="0"/>
        <w:numPr>
          <w:ilvl w:val="1"/>
          <w:numId w:val="0"/>
        </w:numPr>
        <w:spacing w:before="120" w:after="120" w:line="276" w:lineRule="auto"/>
        <w:ind w:left="449" w:hanging="449"/>
        <w:jc w:val="both"/>
        <w:rPr>
          <w:b w:val="0"/>
          <w:sz w:val="22"/>
          <w:szCs w:val="22"/>
        </w:rPr>
      </w:pPr>
      <w:r w:rsidRPr="00CE4FC2">
        <w:rPr>
          <w:b w:val="0"/>
          <w:sz w:val="22"/>
          <w:szCs w:val="22"/>
        </w:rPr>
        <w:t xml:space="preserve">The terms “children” and “child” refer to anyone under the age of 18. </w:t>
      </w:r>
    </w:p>
    <w:p w14:paraId="0B85CE3F" w14:textId="77777777" w:rsidR="005D1B76" w:rsidRPr="00CE4FC2" w:rsidRDefault="005D1B76" w:rsidP="005D1B76">
      <w:pPr>
        <w:pStyle w:val="Heading2"/>
        <w:keepNext w:val="0"/>
        <w:numPr>
          <w:ilvl w:val="1"/>
          <w:numId w:val="0"/>
        </w:numPr>
        <w:spacing w:before="120" w:after="120" w:line="276" w:lineRule="auto"/>
        <w:ind w:left="449" w:hanging="449"/>
        <w:jc w:val="both"/>
        <w:rPr>
          <w:b w:val="0"/>
          <w:sz w:val="22"/>
          <w:szCs w:val="22"/>
        </w:rPr>
      </w:pPr>
      <w:r w:rsidRPr="00CE4FC2">
        <w:rPr>
          <w:b w:val="0"/>
          <w:sz w:val="22"/>
          <w:szCs w:val="22"/>
        </w:rPr>
        <w:t xml:space="preserve">For the purposes of this policy, “safeguarding and protecting the welfare of children” is defined as: </w:t>
      </w:r>
    </w:p>
    <w:p w14:paraId="27460B26" w14:textId="77777777" w:rsidR="005D1B76" w:rsidRPr="00CE4FC2" w:rsidRDefault="005D1B76" w:rsidP="005D1B76">
      <w:pPr>
        <w:pStyle w:val="PolicyBullets"/>
        <w:spacing w:after="120"/>
        <w:rPr>
          <w:rFonts w:ascii="Arial" w:hAnsi="Arial" w:cs="Arial"/>
        </w:rPr>
      </w:pPr>
      <w:r w:rsidRPr="00CE4FC2">
        <w:rPr>
          <w:rFonts w:ascii="Arial" w:hAnsi="Arial" w:cs="Arial"/>
        </w:rPr>
        <w:t xml:space="preserve">Protecting pupils from maltreatment. </w:t>
      </w:r>
    </w:p>
    <w:p w14:paraId="4526767D" w14:textId="77777777" w:rsidR="005D1B76" w:rsidRPr="00CE4FC2" w:rsidRDefault="005D1B76" w:rsidP="005D1B76">
      <w:pPr>
        <w:pStyle w:val="PolicyBullets"/>
        <w:spacing w:after="120"/>
        <w:rPr>
          <w:rFonts w:ascii="Arial" w:hAnsi="Arial" w:cs="Arial"/>
        </w:rPr>
      </w:pPr>
      <w:r w:rsidRPr="00CE4FC2">
        <w:rPr>
          <w:rFonts w:ascii="Arial" w:hAnsi="Arial" w:cs="Arial"/>
        </w:rPr>
        <w:t>Preventing the impairment of pupils’ mental and physical health or development.</w:t>
      </w:r>
    </w:p>
    <w:p w14:paraId="6F9C7066" w14:textId="77777777" w:rsidR="005D1B76" w:rsidRPr="00CE4FC2" w:rsidRDefault="005D1B76" w:rsidP="005D1B76">
      <w:pPr>
        <w:pStyle w:val="PolicyBullets"/>
        <w:spacing w:after="120"/>
        <w:rPr>
          <w:rFonts w:ascii="Arial" w:hAnsi="Arial" w:cs="Arial"/>
        </w:rPr>
      </w:pPr>
      <w:r w:rsidRPr="00CE4FC2">
        <w:rPr>
          <w:rFonts w:ascii="Arial" w:hAnsi="Arial" w:cs="Arial"/>
        </w:rPr>
        <w:t>Ensuring that pupils grow up in circumstances consistent with the provision of safe and effective care.</w:t>
      </w:r>
    </w:p>
    <w:p w14:paraId="5F90F4D6" w14:textId="77777777" w:rsidR="005D1B76" w:rsidRPr="00CE4FC2" w:rsidRDefault="005D1B76" w:rsidP="005D1B76">
      <w:pPr>
        <w:pStyle w:val="PolicyBullets"/>
        <w:spacing w:after="120"/>
        <w:rPr>
          <w:rFonts w:ascii="Arial" w:hAnsi="Arial" w:cs="Arial"/>
        </w:rPr>
      </w:pPr>
      <w:r w:rsidRPr="00CE4FC2">
        <w:rPr>
          <w:rFonts w:ascii="Arial" w:hAnsi="Arial" w:cs="Arial"/>
        </w:rPr>
        <w:t xml:space="preserve">Taking action to enable all pupils to have the best outcomes. </w:t>
      </w:r>
    </w:p>
    <w:p w14:paraId="570D9247" w14:textId="77777777" w:rsidR="005D1B76" w:rsidRPr="00CE4FC2" w:rsidRDefault="005D1B76" w:rsidP="005D1B76">
      <w:pPr>
        <w:pStyle w:val="Heading2"/>
        <w:keepNext w:val="0"/>
        <w:numPr>
          <w:ilvl w:val="1"/>
          <w:numId w:val="0"/>
        </w:numPr>
        <w:spacing w:before="120" w:after="120" w:line="276" w:lineRule="auto"/>
        <w:ind w:left="449" w:hanging="449"/>
        <w:jc w:val="both"/>
        <w:rPr>
          <w:b w:val="0"/>
          <w:sz w:val="22"/>
          <w:szCs w:val="22"/>
        </w:rPr>
      </w:pPr>
      <w:r w:rsidRPr="00CE4FC2">
        <w:rPr>
          <w:b w:val="0"/>
          <w:sz w:val="22"/>
          <w:szCs w:val="22"/>
        </w:rPr>
        <w:t xml:space="preserve">For the purposes of this policy, the term “harmful sexual behaviour” includes, but is not limited to, the following actions: </w:t>
      </w:r>
    </w:p>
    <w:p w14:paraId="3EB19425" w14:textId="77777777" w:rsidR="005D1B76" w:rsidRPr="00CE4FC2" w:rsidRDefault="005D1B76" w:rsidP="005D1B76">
      <w:pPr>
        <w:pStyle w:val="PolicyBullets"/>
        <w:spacing w:after="120"/>
        <w:rPr>
          <w:rFonts w:ascii="Arial" w:hAnsi="Arial" w:cs="Arial"/>
        </w:rPr>
      </w:pPr>
      <w:r w:rsidRPr="00CE4FC2">
        <w:rPr>
          <w:rFonts w:ascii="Arial" w:hAnsi="Arial" w:cs="Arial"/>
        </w:rPr>
        <w:t>Using sexually explicit words and phrases</w:t>
      </w:r>
    </w:p>
    <w:p w14:paraId="3D8D2DED" w14:textId="77777777" w:rsidR="005D1B76" w:rsidRPr="00CE4FC2" w:rsidRDefault="005D1B76" w:rsidP="005D1B76">
      <w:pPr>
        <w:pStyle w:val="PolicyBullets"/>
        <w:spacing w:after="120"/>
        <w:rPr>
          <w:rFonts w:ascii="Arial" w:hAnsi="Arial" w:cs="Arial"/>
        </w:rPr>
      </w:pPr>
      <w:r w:rsidRPr="00CE4FC2">
        <w:rPr>
          <w:rFonts w:ascii="Arial" w:hAnsi="Arial" w:cs="Arial"/>
        </w:rPr>
        <w:t>Inappropriate touching</w:t>
      </w:r>
    </w:p>
    <w:p w14:paraId="6C27B8CF" w14:textId="77777777" w:rsidR="005D1B76" w:rsidRPr="00CE4FC2" w:rsidRDefault="005D1B76" w:rsidP="005D1B76">
      <w:pPr>
        <w:pStyle w:val="PolicyBullets"/>
        <w:spacing w:after="120"/>
        <w:rPr>
          <w:rFonts w:ascii="Arial" w:hAnsi="Arial" w:cs="Arial"/>
        </w:rPr>
      </w:pPr>
      <w:r w:rsidRPr="00CE4FC2">
        <w:rPr>
          <w:rFonts w:ascii="Arial" w:hAnsi="Arial" w:cs="Arial"/>
        </w:rPr>
        <w:t>Sexual violence or threats</w:t>
      </w:r>
    </w:p>
    <w:p w14:paraId="4AE9C3A0" w14:textId="77777777" w:rsidR="005D1B76" w:rsidRPr="00CE4FC2" w:rsidRDefault="005D1B76" w:rsidP="005D1B76">
      <w:pPr>
        <w:pStyle w:val="PolicyBullets"/>
        <w:spacing w:after="120"/>
        <w:rPr>
          <w:rFonts w:ascii="Arial" w:hAnsi="Arial" w:cs="Arial"/>
        </w:rPr>
      </w:pPr>
      <w:r w:rsidRPr="00CE4FC2">
        <w:rPr>
          <w:rFonts w:ascii="Arial" w:hAnsi="Arial" w:cs="Arial"/>
        </w:rPr>
        <w:t>Full penetrative sex with other children or adults</w:t>
      </w:r>
    </w:p>
    <w:p w14:paraId="0502B6A8" w14:textId="77777777" w:rsidR="005D1B76" w:rsidRPr="00CE4FC2" w:rsidRDefault="005D1B76" w:rsidP="005D1B76">
      <w:pPr>
        <w:pStyle w:val="Heading2"/>
        <w:keepNext w:val="0"/>
        <w:numPr>
          <w:ilvl w:val="1"/>
          <w:numId w:val="0"/>
        </w:numPr>
        <w:spacing w:before="120" w:after="120" w:line="276" w:lineRule="auto"/>
        <w:ind w:left="449" w:hanging="449"/>
        <w:jc w:val="both"/>
        <w:rPr>
          <w:b w:val="0"/>
          <w:sz w:val="22"/>
          <w:szCs w:val="22"/>
        </w:rPr>
      </w:pPr>
      <w:r w:rsidRPr="00CE4FC2">
        <w:rPr>
          <w:b w:val="0"/>
          <w:sz w:val="22"/>
          <w:szCs w:val="22"/>
        </w:rPr>
        <w:t xml:space="preserve">In accordance with the </w:t>
      </w:r>
      <w:proofErr w:type="spellStart"/>
      <w:r w:rsidRPr="00CE4FC2">
        <w:rPr>
          <w:b w:val="0"/>
          <w:sz w:val="22"/>
          <w:szCs w:val="22"/>
        </w:rPr>
        <w:t>DfE’s</w:t>
      </w:r>
      <w:proofErr w:type="spellEnd"/>
      <w:r w:rsidRPr="00CE4FC2">
        <w:rPr>
          <w:b w:val="0"/>
          <w:sz w:val="22"/>
          <w:szCs w:val="22"/>
        </w:rPr>
        <w:t xml:space="preserve"> guidance, ‘Sexual violence and sexual harassment between children in schools and colleges’ (2018), and for the purposes of this policy, the term “sexual harassment” is used within this policy to describe any unwanted conduct of a sexual nature, both online or offline, which violates a child’s dignity and makes them feel intimidated, degraded or humiliated, and can create a hostile, sexualised or offensive environment.</w:t>
      </w:r>
    </w:p>
    <w:p w14:paraId="5426033A" w14:textId="77777777" w:rsidR="005D1B76" w:rsidRPr="00CE4FC2" w:rsidRDefault="005D1B76" w:rsidP="005D1B76">
      <w:pPr>
        <w:pStyle w:val="Heading2"/>
        <w:keepNext w:val="0"/>
        <w:numPr>
          <w:ilvl w:val="1"/>
          <w:numId w:val="0"/>
        </w:numPr>
        <w:spacing w:before="120" w:after="120" w:line="276" w:lineRule="auto"/>
        <w:ind w:left="449" w:hanging="449"/>
        <w:jc w:val="both"/>
        <w:rPr>
          <w:b w:val="0"/>
          <w:sz w:val="22"/>
          <w:szCs w:val="22"/>
        </w:rPr>
      </w:pPr>
      <w:r w:rsidRPr="00CE4FC2">
        <w:rPr>
          <w:b w:val="0"/>
          <w:sz w:val="22"/>
          <w:szCs w:val="22"/>
        </w:rPr>
        <w:lastRenderedPageBreak/>
        <w:t xml:space="preserve">For the purpose of this policy, the term “sexual violence” encompasses the definitions provided in the Sexual Offences Act 2003, including those pertaining to rape, assault by penetration and sexual assault. </w:t>
      </w:r>
    </w:p>
    <w:p w14:paraId="5156AAC0" w14:textId="77777777" w:rsidR="005D1B76" w:rsidRPr="00CE4FC2" w:rsidRDefault="005D1B76" w:rsidP="005D1B76">
      <w:pPr>
        <w:pStyle w:val="Heading2"/>
        <w:keepNext w:val="0"/>
        <w:numPr>
          <w:ilvl w:val="1"/>
          <w:numId w:val="0"/>
        </w:numPr>
        <w:spacing w:before="120" w:after="120" w:line="276" w:lineRule="auto"/>
        <w:ind w:left="449" w:hanging="449"/>
        <w:jc w:val="both"/>
        <w:rPr>
          <w:b w:val="0"/>
          <w:sz w:val="22"/>
          <w:szCs w:val="22"/>
        </w:rPr>
      </w:pPr>
      <w:r w:rsidRPr="00CE4FC2">
        <w:rPr>
          <w:b w:val="0"/>
          <w:sz w:val="22"/>
          <w:szCs w:val="22"/>
        </w:rPr>
        <w:t>For the purposes of this policy, “</w:t>
      </w:r>
      <w:proofErr w:type="spellStart"/>
      <w:r w:rsidRPr="00CE4FC2">
        <w:rPr>
          <w:b w:val="0"/>
          <w:sz w:val="22"/>
          <w:szCs w:val="22"/>
        </w:rPr>
        <w:t>upskirting</w:t>
      </w:r>
      <w:proofErr w:type="spellEnd"/>
      <w:r w:rsidRPr="00CE4FC2">
        <w:rPr>
          <w:b w:val="0"/>
          <w:sz w:val="22"/>
          <w:szCs w:val="22"/>
        </w:rPr>
        <w:t xml:space="preserve">” refers to the act of taking a picture or video under another person’s clothing, without their knowledge or consent, with the intention of viewing that person’s genitals or buttocks (with or without clothing). Despite the name, anyone (including both pupils and teachers), and any gender, can be a victim of </w:t>
      </w:r>
      <w:proofErr w:type="spellStart"/>
      <w:r w:rsidRPr="00CE4FC2">
        <w:rPr>
          <w:b w:val="0"/>
          <w:sz w:val="22"/>
          <w:szCs w:val="22"/>
        </w:rPr>
        <w:t>upskirting</w:t>
      </w:r>
      <w:proofErr w:type="spellEnd"/>
      <w:r w:rsidRPr="00CE4FC2">
        <w:rPr>
          <w:b w:val="0"/>
          <w:sz w:val="22"/>
          <w:szCs w:val="22"/>
        </w:rPr>
        <w:t xml:space="preserve">.  </w:t>
      </w:r>
    </w:p>
    <w:p w14:paraId="04E16A0F" w14:textId="77777777" w:rsidR="005D1B76" w:rsidRPr="00CE4FC2" w:rsidRDefault="005D1B76" w:rsidP="005D1B76">
      <w:pPr>
        <w:pStyle w:val="Heading2"/>
        <w:keepNext w:val="0"/>
        <w:numPr>
          <w:ilvl w:val="1"/>
          <w:numId w:val="0"/>
        </w:numPr>
        <w:spacing w:before="120" w:after="120" w:line="276" w:lineRule="auto"/>
        <w:ind w:left="449" w:hanging="449"/>
        <w:jc w:val="both"/>
        <w:rPr>
          <w:b w:val="0"/>
          <w:sz w:val="22"/>
          <w:szCs w:val="22"/>
        </w:rPr>
      </w:pPr>
      <w:r w:rsidRPr="00CE4FC2">
        <w:rPr>
          <w:b w:val="0"/>
          <w:sz w:val="22"/>
          <w:szCs w:val="22"/>
        </w:rPr>
        <w:t xml:space="preserve">The term “teaching role” is defined as planning and preparing lessons and courses for pupils; delivering lessons to pupils; assessing the development, progress and attainment of pupils; and reporting on the development, progress and attainment of pupils. These activities are not teaching work if the person carrying out the activity does so (other than for the purposes of induction) subject to the direction and supervision of a qualified teacher or other person nominated by the </w:t>
      </w:r>
      <w:proofErr w:type="spellStart"/>
      <w:r w:rsidRPr="00CE4FC2">
        <w:rPr>
          <w:b w:val="0"/>
          <w:sz w:val="22"/>
          <w:szCs w:val="22"/>
        </w:rPr>
        <w:t>headteacher</w:t>
      </w:r>
      <w:proofErr w:type="spellEnd"/>
      <w:r w:rsidRPr="00CE4FC2">
        <w:rPr>
          <w:b w:val="0"/>
          <w:sz w:val="22"/>
          <w:szCs w:val="22"/>
        </w:rPr>
        <w:t xml:space="preserve"> to provide such direction and supervision.</w:t>
      </w:r>
    </w:p>
    <w:p w14:paraId="56AE80EA" w14:textId="77777777" w:rsidR="005D1B76" w:rsidRPr="00CE4FC2" w:rsidRDefault="005D1B76" w:rsidP="005D1B76">
      <w:pPr>
        <w:pStyle w:val="Heading2"/>
        <w:keepNext w:val="0"/>
        <w:numPr>
          <w:ilvl w:val="1"/>
          <w:numId w:val="0"/>
        </w:numPr>
        <w:spacing w:before="120" w:after="120" w:line="276" w:lineRule="auto"/>
        <w:ind w:left="449" w:hanging="449"/>
        <w:jc w:val="both"/>
        <w:rPr>
          <w:b w:val="0"/>
          <w:sz w:val="22"/>
          <w:szCs w:val="22"/>
        </w:rPr>
      </w:pPr>
      <w:r w:rsidRPr="00CE4FC2">
        <w:rPr>
          <w:b w:val="0"/>
          <w:sz w:val="22"/>
          <w:szCs w:val="22"/>
        </w:rPr>
        <w:t>For the purpose of this policy, “peer-on-peer” abuse is defined as abuse between children. This can include, but is not limited to the following:</w:t>
      </w:r>
    </w:p>
    <w:p w14:paraId="7F946513" w14:textId="77777777" w:rsidR="005D1B76" w:rsidRPr="00CE4FC2" w:rsidRDefault="005D1B76" w:rsidP="005D1B76">
      <w:pPr>
        <w:pStyle w:val="PolicyBullets"/>
        <w:rPr>
          <w:rFonts w:ascii="Arial" w:hAnsi="Arial" w:cs="Arial"/>
        </w:rPr>
      </w:pPr>
      <w:r w:rsidRPr="00CE4FC2">
        <w:rPr>
          <w:rFonts w:ascii="Arial" w:hAnsi="Arial" w:cs="Arial"/>
        </w:rPr>
        <w:t>Abuse within intimate partner relationships</w:t>
      </w:r>
    </w:p>
    <w:p w14:paraId="7AF68275" w14:textId="77777777" w:rsidR="005D1B76" w:rsidRPr="00CE4FC2" w:rsidRDefault="005D1B76" w:rsidP="005D1B76">
      <w:pPr>
        <w:pStyle w:val="PolicyBullets"/>
        <w:rPr>
          <w:rFonts w:ascii="Arial" w:hAnsi="Arial" w:cs="Arial"/>
        </w:rPr>
      </w:pPr>
      <w:r w:rsidRPr="00CE4FC2">
        <w:rPr>
          <w:rFonts w:ascii="Arial" w:hAnsi="Arial" w:cs="Arial"/>
        </w:rPr>
        <w:t>Bullying (including cyberbullying)</w:t>
      </w:r>
    </w:p>
    <w:p w14:paraId="5DF7CCBF" w14:textId="77777777" w:rsidR="005D1B76" w:rsidRPr="00CE4FC2" w:rsidRDefault="005D1B76" w:rsidP="005D1B76">
      <w:pPr>
        <w:pStyle w:val="PolicyBullets"/>
        <w:rPr>
          <w:rFonts w:ascii="Arial" w:hAnsi="Arial" w:cs="Arial"/>
        </w:rPr>
      </w:pPr>
      <w:r w:rsidRPr="00CE4FC2">
        <w:rPr>
          <w:rFonts w:ascii="Arial" w:hAnsi="Arial" w:cs="Arial"/>
        </w:rPr>
        <w:t>Sexual violence and sexual harassment</w:t>
      </w:r>
    </w:p>
    <w:p w14:paraId="06769A2D" w14:textId="77777777" w:rsidR="005D1B76" w:rsidRPr="00CE4FC2" w:rsidRDefault="005D1B76" w:rsidP="005D1B76">
      <w:pPr>
        <w:pStyle w:val="PolicyBullets"/>
        <w:rPr>
          <w:rFonts w:ascii="Arial" w:hAnsi="Arial" w:cs="Arial"/>
        </w:rPr>
      </w:pPr>
      <w:r w:rsidRPr="00CE4FC2">
        <w:rPr>
          <w:rFonts w:ascii="Arial" w:hAnsi="Arial" w:cs="Arial"/>
        </w:rPr>
        <w:t>Physical abuse and physical harm</w:t>
      </w:r>
    </w:p>
    <w:p w14:paraId="0F055B36" w14:textId="77777777" w:rsidR="005D1B76" w:rsidRPr="00CE4FC2" w:rsidRDefault="005D1B76" w:rsidP="005D1B76">
      <w:pPr>
        <w:pStyle w:val="PolicyBullets"/>
        <w:rPr>
          <w:rFonts w:ascii="Arial" w:hAnsi="Arial" w:cs="Arial"/>
        </w:rPr>
      </w:pPr>
      <w:r w:rsidRPr="00CE4FC2">
        <w:rPr>
          <w:rFonts w:ascii="Arial" w:hAnsi="Arial" w:cs="Arial"/>
        </w:rPr>
        <w:t>Sexting</w:t>
      </w:r>
    </w:p>
    <w:p w14:paraId="5B88D632" w14:textId="77777777" w:rsidR="005D1B76" w:rsidRPr="00CE4FC2" w:rsidRDefault="005D1B76" w:rsidP="005D1B76">
      <w:pPr>
        <w:pStyle w:val="PolicyBullets"/>
        <w:rPr>
          <w:rFonts w:ascii="Arial" w:hAnsi="Arial" w:cs="Arial"/>
        </w:rPr>
      </w:pPr>
      <w:r w:rsidRPr="00CE4FC2">
        <w:rPr>
          <w:rFonts w:ascii="Arial" w:hAnsi="Arial" w:cs="Arial"/>
        </w:rPr>
        <w:t>Initiation/hazing-type violence and rituals</w:t>
      </w:r>
    </w:p>
    <w:p w14:paraId="2B8E231E" w14:textId="77777777" w:rsidR="005D1B76" w:rsidRPr="005D1B76" w:rsidRDefault="005D1B76" w:rsidP="00CE4FC2">
      <w:pPr>
        <w:pStyle w:val="NoSpacing"/>
        <w:ind w:left="360"/>
        <w:rPr>
          <w:rFonts w:ascii="Arial" w:hAnsi="Arial" w:cs="Arial"/>
          <w:color w:val="auto"/>
          <w:sz w:val="22"/>
          <w:szCs w:val="22"/>
        </w:rPr>
      </w:pPr>
    </w:p>
    <w:p w14:paraId="4083F386" w14:textId="77777777" w:rsidR="00105A31" w:rsidRPr="006170C3" w:rsidRDefault="00105A31" w:rsidP="006170C3">
      <w:pPr>
        <w:pStyle w:val="NoSpacing"/>
        <w:rPr>
          <w:rFonts w:ascii="Arial" w:hAnsi="Arial" w:cs="Arial"/>
          <w:b/>
          <w:sz w:val="22"/>
          <w:szCs w:val="22"/>
        </w:rPr>
      </w:pPr>
      <w:r w:rsidRPr="006170C3">
        <w:rPr>
          <w:rFonts w:ascii="Arial" w:hAnsi="Arial" w:cs="Arial"/>
          <w:b/>
          <w:sz w:val="22"/>
          <w:szCs w:val="22"/>
        </w:rPr>
        <w:t xml:space="preserve">Roles and Responsibilities </w:t>
      </w:r>
    </w:p>
    <w:p w14:paraId="2122451B" w14:textId="77777777" w:rsidR="00105A31" w:rsidRPr="006170C3" w:rsidRDefault="00105A31" w:rsidP="006170C3">
      <w:pPr>
        <w:pStyle w:val="NoSpacing"/>
        <w:rPr>
          <w:rFonts w:ascii="Arial" w:hAnsi="Arial" w:cs="Arial"/>
          <w:sz w:val="22"/>
          <w:szCs w:val="22"/>
        </w:rPr>
      </w:pPr>
    </w:p>
    <w:p w14:paraId="3AC1E617" w14:textId="77777777" w:rsidR="003505D4" w:rsidRPr="006170C3" w:rsidRDefault="00105A31" w:rsidP="006170C3">
      <w:pPr>
        <w:pStyle w:val="NoSpacing"/>
        <w:rPr>
          <w:rFonts w:ascii="Arial" w:hAnsi="Arial" w:cs="Arial"/>
          <w:b/>
          <w:sz w:val="22"/>
          <w:szCs w:val="22"/>
        </w:rPr>
      </w:pPr>
      <w:r w:rsidRPr="006170C3">
        <w:rPr>
          <w:rFonts w:ascii="Arial" w:hAnsi="Arial" w:cs="Arial"/>
          <w:b/>
          <w:sz w:val="22"/>
          <w:szCs w:val="22"/>
        </w:rPr>
        <w:t xml:space="preserve">Designated </w:t>
      </w:r>
      <w:r w:rsidR="009E0FEA" w:rsidRPr="006170C3">
        <w:rPr>
          <w:rFonts w:ascii="Arial" w:hAnsi="Arial" w:cs="Arial"/>
          <w:b/>
          <w:sz w:val="22"/>
          <w:szCs w:val="22"/>
        </w:rPr>
        <w:t xml:space="preserve">Safeguarding Lead </w:t>
      </w:r>
      <w:r w:rsidR="00EE0A25" w:rsidRPr="006170C3">
        <w:rPr>
          <w:rFonts w:ascii="Arial" w:hAnsi="Arial" w:cs="Arial"/>
          <w:b/>
          <w:sz w:val="22"/>
          <w:szCs w:val="22"/>
        </w:rPr>
        <w:t>(DSL)</w:t>
      </w:r>
    </w:p>
    <w:p w14:paraId="3BA4CC8F" w14:textId="77777777" w:rsidR="0043374F" w:rsidRPr="006170C3" w:rsidRDefault="0043374F" w:rsidP="006170C3">
      <w:pPr>
        <w:pStyle w:val="NoSpacing"/>
        <w:rPr>
          <w:rFonts w:ascii="Arial" w:hAnsi="Arial" w:cs="Arial"/>
          <w:b/>
          <w:sz w:val="22"/>
          <w:szCs w:val="22"/>
        </w:rPr>
      </w:pPr>
      <w:r w:rsidRPr="006170C3">
        <w:rPr>
          <w:rFonts w:ascii="Arial" w:hAnsi="Arial" w:cs="Arial"/>
          <w:sz w:val="22"/>
          <w:szCs w:val="22"/>
        </w:rPr>
        <w:t>The DSL has a duty to:</w:t>
      </w:r>
    </w:p>
    <w:p w14:paraId="3C485960"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Refer all cases of suspected abuse to Children’s Social Care Services (CSCS), the L</w:t>
      </w:r>
      <w:r w:rsidR="00E23FE2" w:rsidRPr="006170C3">
        <w:rPr>
          <w:rFonts w:ascii="Arial" w:hAnsi="Arial" w:cs="Arial"/>
          <w:sz w:val="22"/>
          <w:szCs w:val="22"/>
        </w:rPr>
        <w:t xml:space="preserve">ocal </w:t>
      </w:r>
      <w:r w:rsidRPr="006170C3">
        <w:rPr>
          <w:rFonts w:ascii="Arial" w:hAnsi="Arial" w:cs="Arial"/>
          <w:sz w:val="22"/>
          <w:szCs w:val="22"/>
        </w:rPr>
        <w:t>A</w:t>
      </w:r>
      <w:r w:rsidR="00E23FE2" w:rsidRPr="006170C3">
        <w:rPr>
          <w:rFonts w:ascii="Arial" w:hAnsi="Arial" w:cs="Arial"/>
          <w:sz w:val="22"/>
          <w:szCs w:val="22"/>
        </w:rPr>
        <w:t>uthority</w:t>
      </w:r>
      <w:r w:rsidRPr="006170C3">
        <w:rPr>
          <w:rFonts w:ascii="Arial" w:hAnsi="Arial" w:cs="Arial"/>
          <w:sz w:val="22"/>
          <w:szCs w:val="22"/>
        </w:rPr>
        <w:t xml:space="preserve"> </w:t>
      </w:r>
      <w:r w:rsidR="009E7BD4">
        <w:rPr>
          <w:rFonts w:ascii="Arial" w:hAnsi="Arial" w:cs="Arial"/>
          <w:sz w:val="22"/>
          <w:szCs w:val="22"/>
        </w:rPr>
        <w:t>D</w:t>
      </w:r>
      <w:r w:rsidRPr="006170C3">
        <w:rPr>
          <w:rFonts w:ascii="Arial" w:hAnsi="Arial" w:cs="Arial"/>
          <w:sz w:val="22"/>
          <w:szCs w:val="22"/>
        </w:rPr>
        <w:t xml:space="preserve">esignated </w:t>
      </w:r>
      <w:r w:rsidR="009E7BD4">
        <w:rPr>
          <w:rFonts w:ascii="Arial" w:hAnsi="Arial" w:cs="Arial"/>
          <w:sz w:val="22"/>
          <w:szCs w:val="22"/>
        </w:rPr>
        <w:t>O</w:t>
      </w:r>
      <w:r w:rsidRPr="006170C3">
        <w:rPr>
          <w:rFonts w:ascii="Arial" w:hAnsi="Arial" w:cs="Arial"/>
          <w:sz w:val="22"/>
          <w:szCs w:val="22"/>
        </w:rPr>
        <w:t>fficer (LADO) for child protection concerns, the</w:t>
      </w:r>
      <w:r w:rsidR="00E533D3">
        <w:rPr>
          <w:rFonts w:ascii="Arial" w:hAnsi="Arial" w:cs="Arial"/>
          <w:sz w:val="22"/>
          <w:szCs w:val="22"/>
        </w:rPr>
        <w:t xml:space="preserve"> Disclosure and Barring Service,</w:t>
      </w:r>
      <w:r w:rsidRPr="006170C3">
        <w:rPr>
          <w:rFonts w:ascii="Arial" w:hAnsi="Arial" w:cs="Arial"/>
          <w:sz w:val="22"/>
          <w:szCs w:val="22"/>
        </w:rPr>
        <w:t xml:space="preserve"> DBS, and the police in cases where a crime has been committed. </w:t>
      </w:r>
    </w:p>
    <w:p w14:paraId="3E998008"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Refer cases of radicalisation to the Channel programme.</w:t>
      </w:r>
    </w:p>
    <w:p w14:paraId="21D189AD"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 xml:space="preserve">Liaise with the </w:t>
      </w:r>
      <w:proofErr w:type="spellStart"/>
      <w:r w:rsidR="00E533D3">
        <w:rPr>
          <w:rFonts w:ascii="Arial" w:hAnsi="Arial" w:cs="Arial"/>
          <w:sz w:val="22"/>
          <w:szCs w:val="22"/>
        </w:rPr>
        <w:t>H</w:t>
      </w:r>
      <w:r w:rsidRPr="006170C3">
        <w:rPr>
          <w:rFonts w:ascii="Arial" w:hAnsi="Arial" w:cs="Arial"/>
          <w:sz w:val="22"/>
          <w:szCs w:val="22"/>
        </w:rPr>
        <w:t>eadteacher</w:t>
      </w:r>
      <w:proofErr w:type="spellEnd"/>
      <w:r w:rsidR="00E23FE2" w:rsidRPr="006170C3">
        <w:rPr>
          <w:rFonts w:ascii="Arial" w:hAnsi="Arial" w:cs="Arial"/>
          <w:sz w:val="22"/>
          <w:szCs w:val="22"/>
        </w:rPr>
        <w:t>, if they are not the DSL,</w:t>
      </w:r>
      <w:r w:rsidRPr="006170C3">
        <w:rPr>
          <w:rFonts w:ascii="Arial" w:hAnsi="Arial" w:cs="Arial"/>
          <w:sz w:val="22"/>
          <w:szCs w:val="22"/>
        </w:rPr>
        <w:t xml:space="preserve"> to inform him/her of safeguarding issues, especially ongoing enquiries under section 47 of the Children Act 1989 and police investigations.</w:t>
      </w:r>
    </w:p>
    <w:p w14:paraId="7E9B725C"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Act as a source of support, advice and expertise to staff members on matters of safeguarding by liaising with relevant agencies.</w:t>
      </w:r>
    </w:p>
    <w:p w14:paraId="2C7F1C53"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 xml:space="preserve">Understand the assessment process for providing </w:t>
      </w:r>
      <w:r w:rsidR="00E533D3">
        <w:rPr>
          <w:rFonts w:ascii="Arial" w:hAnsi="Arial" w:cs="Arial"/>
          <w:sz w:val="22"/>
          <w:szCs w:val="22"/>
        </w:rPr>
        <w:t>E</w:t>
      </w:r>
      <w:r w:rsidRPr="006170C3">
        <w:rPr>
          <w:rFonts w:ascii="Arial" w:hAnsi="Arial" w:cs="Arial"/>
          <w:sz w:val="22"/>
          <w:szCs w:val="22"/>
        </w:rPr>
        <w:t xml:space="preserve">arly </w:t>
      </w:r>
      <w:r w:rsidR="00E533D3">
        <w:rPr>
          <w:rFonts w:ascii="Arial" w:hAnsi="Arial" w:cs="Arial"/>
          <w:sz w:val="22"/>
          <w:szCs w:val="22"/>
        </w:rPr>
        <w:t>H</w:t>
      </w:r>
      <w:r w:rsidRPr="006170C3">
        <w:rPr>
          <w:rFonts w:ascii="Arial" w:hAnsi="Arial" w:cs="Arial"/>
          <w:sz w:val="22"/>
          <w:szCs w:val="22"/>
        </w:rPr>
        <w:t>elp and intervention.</w:t>
      </w:r>
    </w:p>
    <w:p w14:paraId="236E5B05"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 xml:space="preserve">Support staff members in liaising with other agencies and setting up inter-agency assessment where </w:t>
      </w:r>
      <w:r w:rsidR="00E533D3">
        <w:rPr>
          <w:rFonts w:ascii="Arial" w:hAnsi="Arial" w:cs="Arial"/>
          <w:sz w:val="22"/>
          <w:szCs w:val="22"/>
        </w:rPr>
        <w:t>E</w:t>
      </w:r>
      <w:r w:rsidRPr="006170C3">
        <w:rPr>
          <w:rFonts w:ascii="Arial" w:hAnsi="Arial" w:cs="Arial"/>
          <w:sz w:val="22"/>
          <w:szCs w:val="22"/>
        </w:rPr>
        <w:t xml:space="preserve">arly </w:t>
      </w:r>
      <w:r w:rsidR="00E533D3">
        <w:rPr>
          <w:rFonts w:ascii="Arial" w:hAnsi="Arial" w:cs="Arial"/>
          <w:sz w:val="22"/>
          <w:szCs w:val="22"/>
        </w:rPr>
        <w:t>H</w:t>
      </w:r>
      <w:r w:rsidRPr="006170C3">
        <w:rPr>
          <w:rFonts w:ascii="Arial" w:hAnsi="Arial" w:cs="Arial"/>
          <w:sz w:val="22"/>
          <w:szCs w:val="22"/>
        </w:rPr>
        <w:t>elp is deemed appropriate.</w:t>
      </w:r>
    </w:p>
    <w:p w14:paraId="5BA69180" w14:textId="77777777" w:rsidR="00DF63B1" w:rsidRDefault="0043374F" w:rsidP="00DF63B1">
      <w:pPr>
        <w:pStyle w:val="NoSpacing"/>
        <w:numPr>
          <w:ilvl w:val="0"/>
          <w:numId w:val="7"/>
        </w:numPr>
        <w:rPr>
          <w:rFonts w:ascii="Arial" w:hAnsi="Arial" w:cs="Arial"/>
          <w:sz w:val="22"/>
          <w:szCs w:val="22"/>
        </w:rPr>
      </w:pPr>
      <w:r w:rsidRPr="00E533D3">
        <w:rPr>
          <w:rFonts w:ascii="Arial" w:hAnsi="Arial" w:cs="Arial"/>
          <w:sz w:val="22"/>
          <w:szCs w:val="22"/>
        </w:rPr>
        <w:t xml:space="preserve">Keep cases of </w:t>
      </w:r>
      <w:r w:rsidR="00E533D3" w:rsidRPr="00E533D3">
        <w:rPr>
          <w:rFonts w:ascii="Arial" w:hAnsi="Arial" w:cs="Arial"/>
          <w:sz w:val="22"/>
          <w:szCs w:val="22"/>
        </w:rPr>
        <w:t>E</w:t>
      </w:r>
      <w:r w:rsidRPr="00E533D3">
        <w:rPr>
          <w:rFonts w:ascii="Arial" w:hAnsi="Arial" w:cs="Arial"/>
          <w:sz w:val="22"/>
          <w:szCs w:val="22"/>
        </w:rPr>
        <w:t xml:space="preserve">arly </w:t>
      </w:r>
      <w:r w:rsidR="00E533D3" w:rsidRPr="00E533D3">
        <w:rPr>
          <w:rFonts w:ascii="Arial" w:hAnsi="Arial" w:cs="Arial"/>
          <w:sz w:val="22"/>
          <w:szCs w:val="22"/>
        </w:rPr>
        <w:t>H</w:t>
      </w:r>
      <w:r w:rsidRPr="00E533D3">
        <w:rPr>
          <w:rFonts w:ascii="Arial" w:hAnsi="Arial" w:cs="Arial"/>
          <w:sz w:val="22"/>
          <w:szCs w:val="22"/>
        </w:rPr>
        <w:t xml:space="preserve">elp under constant review and refer them to the CSCS if the situation does not appear to </w:t>
      </w:r>
      <w:r w:rsidR="00E21FD6" w:rsidRPr="00E533D3">
        <w:rPr>
          <w:rFonts w:ascii="Arial" w:hAnsi="Arial" w:cs="Arial"/>
          <w:sz w:val="22"/>
          <w:szCs w:val="22"/>
        </w:rPr>
        <w:t>be.</w:t>
      </w:r>
    </w:p>
    <w:p w14:paraId="2028CEAB" w14:textId="77777777" w:rsidR="0043374F" w:rsidRPr="00DF63B1" w:rsidRDefault="00DF63B1" w:rsidP="00DF63B1">
      <w:pPr>
        <w:pStyle w:val="NoSpacing"/>
        <w:numPr>
          <w:ilvl w:val="0"/>
          <w:numId w:val="7"/>
        </w:numPr>
        <w:rPr>
          <w:rFonts w:ascii="Arial" w:hAnsi="Arial" w:cs="Arial"/>
          <w:sz w:val="22"/>
          <w:szCs w:val="22"/>
        </w:rPr>
      </w:pPr>
      <w:r>
        <w:rPr>
          <w:rFonts w:ascii="Arial" w:hAnsi="Arial" w:cs="Arial"/>
          <w:sz w:val="22"/>
          <w:szCs w:val="22"/>
        </w:rPr>
        <w:t>H</w:t>
      </w:r>
      <w:r w:rsidR="00E533D3" w:rsidRPr="00DF63B1">
        <w:rPr>
          <w:rFonts w:ascii="Arial" w:hAnsi="Arial" w:cs="Arial"/>
          <w:sz w:val="22"/>
          <w:szCs w:val="22"/>
        </w:rPr>
        <w:t>ave</w:t>
      </w:r>
      <w:r w:rsidR="0043374F" w:rsidRPr="00DF63B1">
        <w:rPr>
          <w:rFonts w:ascii="Arial" w:hAnsi="Arial" w:cs="Arial"/>
          <w:sz w:val="22"/>
          <w:szCs w:val="22"/>
        </w:rPr>
        <w:t xml:space="preserve"> a working knowledge of how L</w:t>
      </w:r>
      <w:r w:rsidR="00E23FE2" w:rsidRPr="00DF63B1">
        <w:rPr>
          <w:rFonts w:ascii="Arial" w:hAnsi="Arial" w:cs="Arial"/>
          <w:sz w:val="22"/>
          <w:szCs w:val="22"/>
        </w:rPr>
        <w:t xml:space="preserve">ocal </w:t>
      </w:r>
      <w:r w:rsidR="0043374F" w:rsidRPr="00DF63B1">
        <w:rPr>
          <w:rFonts w:ascii="Arial" w:hAnsi="Arial" w:cs="Arial"/>
          <w:sz w:val="22"/>
          <w:szCs w:val="22"/>
        </w:rPr>
        <w:t>A</w:t>
      </w:r>
      <w:r w:rsidR="00E23FE2" w:rsidRPr="00DF63B1">
        <w:rPr>
          <w:rFonts w:ascii="Arial" w:hAnsi="Arial" w:cs="Arial"/>
          <w:sz w:val="22"/>
          <w:szCs w:val="22"/>
        </w:rPr>
        <w:t>uthority (</w:t>
      </w:r>
      <w:r w:rsidR="00E533D3" w:rsidRPr="00DF63B1">
        <w:rPr>
          <w:rFonts w:ascii="Arial" w:hAnsi="Arial" w:cs="Arial"/>
          <w:sz w:val="22"/>
          <w:szCs w:val="22"/>
        </w:rPr>
        <w:t>L</w:t>
      </w:r>
      <w:r w:rsidR="00E23FE2" w:rsidRPr="00DF63B1">
        <w:rPr>
          <w:rFonts w:ascii="Arial" w:hAnsi="Arial" w:cs="Arial"/>
          <w:sz w:val="22"/>
          <w:szCs w:val="22"/>
        </w:rPr>
        <w:t>A)</w:t>
      </w:r>
      <w:r w:rsidR="0043374F" w:rsidRPr="00DF63B1">
        <w:rPr>
          <w:rFonts w:ascii="Arial" w:hAnsi="Arial" w:cs="Arial"/>
          <w:sz w:val="22"/>
          <w:szCs w:val="22"/>
        </w:rPr>
        <w:t xml:space="preserve"> conduct a child protection case conference and a child protection review conference, and be able to attend and contribute to these effectively when required </w:t>
      </w:r>
      <w:r w:rsidRPr="00DF63B1">
        <w:rPr>
          <w:rFonts w:ascii="Arial" w:hAnsi="Arial" w:cs="Arial"/>
          <w:sz w:val="22"/>
          <w:szCs w:val="22"/>
        </w:rPr>
        <w:t>doing</w:t>
      </w:r>
      <w:r w:rsidR="0043374F" w:rsidRPr="00DF63B1">
        <w:rPr>
          <w:rFonts w:ascii="Arial" w:hAnsi="Arial" w:cs="Arial"/>
          <w:sz w:val="22"/>
          <w:szCs w:val="22"/>
        </w:rPr>
        <w:t xml:space="preserve"> so.</w:t>
      </w:r>
    </w:p>
    <w:p w14:paraId="588D3090"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Ensure each member of staff has access to and understands</w:t>
      </w:r>
      <w:r w:rsidR="00E533D3">
        <w:rPr>
          <w:rFonts w:ascii="Arial" w:hAnsi="Arial" w:cs="Arial"/>
          <w:sz w:val="22"/>
          <w:szCs w:val="22"/>
        </w:rPr>
        <w:t>,</w:t>
      </w:r>
      <w:r w:rsidRPr="006170C3">
        <w:rPr>
          <w:rFonts w:ascii="Arial" w:hAnsi="Arial" w:cs="Arial"/>
          <w:sz w:val="22"/>
          <w:szCs w:val="22"/>
        </w:rPr>
        <w:t xml:space="preserve"> the school’s Child Safeguarding Policy and procedures –Be alert to the specific requirements of children in need, including those with </w:t>
      </w:r>
      <w:r w:rsidR="00E533D3">
        <w:rPr>
          <w:rFonts w:ascii="Arial" w:hAnsi="Arial" w:cs="Arial"/>
          <w:sz w:val="22"/>
          <w:szCs w:val="22"/>
        </w:rPr>
        <w:t xml:space="preserve">Special </w:t>
      </w:r>
      <w:r w:rsidR="006B27E2">
        <w:rPr>
          <w:rFonts w:ascii="Arial" w:hAnsi="Arial" w:cs="Arial"/>
          <w:sz w:val="22"/>
          <w:szCs w:val="22"/>
        </w:rPr>
        <w:t>Educational</w:t>
      </w:r>
      <w:r w:rsidR="00E533D3">
        <w:rPr>
          <w:rFonts w:ascii="Arial" w:hAnsi="Arial" w:cs="Arial"/>
          <w:sz w:val="22"/>
          <w:szCs w:val="22"/>
        </w:rPr>
        <w:t xml:space="preserve"> Need</w:t>
      </w:r>
      <w:r w:rsidR="00352BCB">
        <w:rPr>
          <w:rFonts w:ascii="Arial" w:hAnsi="Arial" w:cs="Arial"/>
          <w:sz w:val="22"/>
          <w:szCs w:val="22"/>
        </w:rPr>
        <w:t xml:space="preserve"> (</w:t>
      </w:r>
      <w:r w:rsidR="00E533D3">
        <w:rPr>
          <w:rFonts w:ascii="Arial" w:hAnsi="Arial" w:cs="Arial"/>
          <w:sz w:val="22"/>
          <w:szCs w:val="22"/>
        </w:rPr>
        <w:t>SEN</w:t>
      </w:r>
      <w:r w:rsidR="00352BCB">
        <w:rPr>
          <w:rFonts w:ascii="Arial" w:hAnsi="Arial" w:cs="Arial"/>
          <w:sz w:val="22"/>
          <w:szCs w:val="22"/>
        </w:rPr>
        <w:t>)</w:t>
      </w:r>
      <w:r w:rsidR="00E533D3">
        <w:rPr>
          <w:rFonts w:ascii="Arial" w:hAnsi="Arial" w:cs="Arial"/>
          <w:sz w:val="22"/>
          <w:szCs w:val="22"/>
        </w:rPr>
        <w:t xml:space="preserve"> </w:t>
      </w:r>
      <w:r w:rsidRPr="006170C3">
        <w:rPr>
          <w:rFonts w:ascii="Arial" w:hAnsi="Arial" w:cs="Arial"/>
          <w:sz w:val="22"/>
          <w:szCs w:val="22"/>
        </w:rPr>
        <w:t>and young carers.</w:t>
      </w:r>
    </w:p>
    <w:p w14:paraId="3B8CF83A"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Be able to keep detailed, accurate and secure records of concerns and referrals.</w:t>
      </w:r>
    </w:p>
    <w:p w14:paraId="2A1BA2D6"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Obtain access to resources and attend any relevant training courses.</w:t>
      </w:r>
    </w:p>
    <w:p w14:paraId="0142B673"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Encourage a culture of listening to children and taking account of their wishes and feelings.</w:t>
      </w:r>
    </w:p>
    <w:p w14:paraId="775E10EC"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Work with the governing board to ensure the school’s Child Safeguarding Policy is reviewed annually and the procedures are updated regularly.</w:t>
      </w:r>
    </w:p>
    <w:p w14:paraId="6EBC21F2"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lastRenderedPageBreak/>
        <w:t>Ensure the school’s Child Safeguarding Policy is available publicly and parents are aware that the school may make referrals for suspected cases of abuse or neglect, as well as the role the school plays in these referrals.</w:t>
      </w:r>
    </w:p>
    <w:p w14:paraId="426F422A" w14:textId="77777777" w:rsidR="0043374F" w:rsidRPr="006170C3" w:rsidRDefault="0043374F" w:rsidP="00352BCB">
      <w:pPr>
        <w:pStyle w:val="NoSpacing"/>
        <w:numPr>
          <w:ilvl w:val="0"/>
          <w:numId w:val="7"/>
        </w:numPr>
        <w:rPr>
          <w:rFonts w:ascii="Arial" w:hAnsi="Arial" w:cs="Arial"/>
          <w:sz w:val="22"/>
          <w:szCs w:val="22"/>
        </w:rPr>
      </w:pPr>
      <w:r w:rsidRPr="006170C3">
        <w:rPr>
          <w:rFonts w:ascii="Arial" w:hAnsi="Arial" w:cs="Arial"/>
          <w:sz w:val="22"/>
          <w:szCs w:val="22"/>
        </w:rPr>
        <w:t xml:space="preserve">Link with </w:t>
      </w:r>
      <w:r w:rsidR="00E23FE2" w:rsidRPr="006170C3">
        <w:rPr>
          <w:rFonts w:ascii="Arial" w:hAnsi="Arial" w:cs="Arial"/>
          <w:sz w:val="22"/>
          <w:szCs w:val="22"/>
        </w:rPr>
        <w:t>Gloucestershire</w:t>
      </w:r>
      <w:r w:rsidR="00E533D3">
        <w:rPr>
          <w:rFonts w:ascii="Arial" w:hAnsi="Arial" w:cs="Arial"/>
          <w:sz w:val="22"/>
          <w:szCs w:val="22"/>
        </w:rPr>
        <w:t xml:space="preserve"> </w:t>
      </w:r>
      <w:r w:rsidR="006B27E2">
        <w:rPr>
          <w:rFonts w:ascii="Arial" w:hAnsi="Arial" w:cs="Arial"/>
          <w:sz w:val="22"/>
          <w:szCs w:val="22"/>
        </w:rPr>
        <w:t>Children’s</w:t>
      </w:r>
      <w:r w:rsidR="00E23FE2" w:rsidRPr="006170C3">
        <w:rPr>
          <w:rFonts w:ascii="Arial" w:hAnsi="Arial" w:cs="Arial"/>
          <w:sz w:val="22"/>
          <w:szCs w:val="22"/>
        </w:rPr>
        <w:t xml:space="preserve"> Safeguarding </w:t>
      </w:r>
      <w:r w:rsidR="00352BCB" w:rsidRPr="00352BCB">
        <w:rPr>
          <w:rFonts w:ascii="Arial" w:hAnsi="Arial" w:cs="Arial"/>
          <w:sz w:val="22"/>
          <w:szCs w:val="22"/>
        </w:rPr>
        <w:t>Executive</w:t>
      </w:r>
      <w:r w:rsidR="00E23FE2" w:rsidRPr="006170C3">
        <w:rPr>
          <w:rFonts w:ascii="Arial" w:hAnsi="Arial" w:cs="Arial"/>
          <w:sz w:val="22"/>
          <w:szCs w:val="22"/>
        </w:rPr>
        <w:t xml:space="preserve"> to</w:t>
      </w:r>
      <w:r w:rsidRPr="006170C3">
        <w:rPr>
          <w:rFonts w:ascii="Arial" w:hAnsi="Arial" w:cs="Arial"/>
          <w:sz w:val="22"/>
          <w:szCs w:val="22"/>
        </w:rPr>
        <w:t xml:space="preserve"> make sure that staff members are aware of the training opportunities available and made aware of the latest local policies on safeguarding. </w:t>
      </w:r>
    </w:p>
    <w:p w14:paraId="414A2BD6"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Ensure that a pupil’s child protection file is copied when transferring to a new school.</w:t>
      </w:r>
    </w:p>
    <w:p w14:paraId="55807DC4"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Be available at all times during school hours to discuss any safeguarding concerns.</w:t>
      </w:r>
    </w:p>
    <w:p w14:paraId="3D65BDEA" w14:textId="77777777" w:rsidR="0043374F" w:rsidRPr="006170C3" w:rsidRDefault="0043374F" w:rsidP="006170C3">
      <w:pPr>
        <w:pStyle w:val="NoSpacing"/>
        <w:rPr>
          <w:rFonts w:ascii="Arial" w:hAnsi="Arial" w:cs="Arial"/>
          <w:sz w:val="22"/>
          <w:szCs w:val="22"/>
        </w:rPr>
      </w:pPr>
    </w:p>
    <w:p w14:paraId="0333A190" w14:textId="77777777" w:rsidR="0043374F" w:rsidRPr="006170C3" w:rsidRDefault="0043374F" w:rsidP="006170C3">
      <w:pPr>
        <w:pStyle w:val="NoSpacing"/>
        <w:rPr>
          <w:rFonts w:ascii="Arial" w:hAnsi="Arial" w:cs="Arial"/>
          <w:i/>
          <w:szCs w:val="22"/>
        </w:rPr>
      </w:pPr>
      <w:r w:rsidRPr="006170C3">
        <w:rPr>
          <w:rFonts w:ascii="Arial" w:hAnsi="Arial" w:cs="Arial"/>
          <w:b/>
          <w:i/>
          <w:szCs w:val="22"/>
        </w:rPr>
        <w:t>NB.</w:t>
      </w:r>
      <w:r w:rsidRPr="006170C3">
        <w:rPr>
          <w:rFonts w:ascii="Arial" w:hAnsi="Arial" w:cs="Arial"/>
          <w:i/>
          <w:szCs w:val="22"/>
        </w:rPr>
        <w:t xml:space="preserve"> The school will determine what “available” means, e.g. it may be appropriate to be accessible by other means such as </w:t>
      </w:r>
      <w:r w:rsidR="006B27E2">
        <w:rPr>
          <w:rFonts w:ascii="Arial" w:hAnsi="Arial" w:cs="Arial"/>
          <w:i/>
          <w:szCs w:val="22"/>
        </w:rPr>
        <w:t>telephone</w:t>
      </w:r>
      <w:r w:rsidR="00DA1D3A">
        <w:rPr>
          <w:rFonts w:ascii="Arial" w:hAnsi="Arial" w:cs="Arial"/>
          <w:i/>
          <w:szCs w:val="22"/>
        </w:rPr>
        <w:t xml:space="preserve"> </w:t>
      </w:r>
      <w:r w:rsidRPr="006170C3">
        <w:rPr>
          <w:rFonts w:ascii="Arial" w:hAnsi="Arial" w:cs="Arial"/>
          <w:i/>
          <w:szCs w:val="22"/>
        </w:rPr>
        <w:t>or Skype.</w:t>
      </w:r>
    </w:p>
    <w:p w14:paraId="6EC9C5D6" w14:textId="77777777" w:rsidR="006170C3" w:rsidRDefault="006170C3" w:rsidP="006170C3">
      <w:pPr>
        <w:pStyle w:val="NoSpacing"/>
        <w:rPr>
          <w:rFonts w:ascii="Arial" w:hAnsi="Arial" w:cs="Arial"/>
          <w:b/>
          <w:sz w:val="22"/>
          <w:szCs w:val="22"/>
        </w:rPr>
      </w:pPr>
    </w:p>
    <w:p w14:paraId="4DB7893F" w14:textId="77777777" w:rsidR="00105A31" w:rsidRPr="006170C3" w:rsidRDefault="0043374F" w:rsidP="006170C3">
      <w:pPr>
        <w:pStyle w:val="NoSpacing"/>
        <w:rPr>
          <w:rFonts w:ascii="Arial" w:hAnsi="Arial" w:cs="Arial"/>
          <w:b/>
          <w:sz w:val="22"/>
          <w:szCs w:val="22"/>
        </w:rPr>
      </w:pPr>
      <w:r w:rsidRPr="006170C3">
        <w:rPr>
          <w:rFonts w:ascii="Arial" w:hAnsi="Arial" w:cs="Arial"/>
          <w:b/>
          <w:sz w:val="22"/>
          <w:szCs w:val="22"/>
        </w:rPr>
        <w:t xml:space="preserve">Deputy </w:t>
      </w:r>
      <w:r w:rsidR="009E0FEA" w:rsidRPr="006170C3">
        <w:rPr>
          <w:rFonts w:ascii="Arial" w:hAnsi="Arial" w:cs="Arial"/>
          <w:b/>
          <w:sz w:val="22"/>
          <w:szCs w:val="22"/>
        </w:rPr>
        <w:t>Designated Safeguarding Lead Teacher</w:t>
      </w:r>
      <w:r w:rsidR="006170C3" w:rsidRPr="006170C3">
        <w:rPr>
          <w:rFonts w:ascii="Arial" w:hAnsi="Arial" w:cs="Arial"/>
          <w:b/>
          <w:sz w:val="22"/>
          <w:szCs w:val="22"/>
        </w:rPr>
        <w:t>, DDSL</w:t>
      </w:r>
    </w:p>
    <w:p w14:paraId="15191307" w14:textId="77777777" w:rsidR="00105A31" w:rsidRDefault="006170C3" w:rsidP="006170C3">
      <w:pPr>
        <w:pStyle w:val="NoSpacing"/>
        <w:rPr>
          <w:rFonts w:ascii="Arial" w:hAnsi="Arial" w:cs="Arial"/>
          <w:sz w:val="22"/>
          <w:szCs w:val="22"/>
        </w:rPr>
      </w:pPr>
      <w:r w:rsidRPr="006170C3">
        <w:rPr>
          <w:rFonts w:ascii="Arial" w:hAnsi="Arial" w:cs="Arial"/>
          <w:sz w:val="22"/>
          <w:szCs w:val="22"/>
        </w:rPr>
        <w:t>Should the DSL not be available</w:t>
      </w:r>
      <w:r w:rsidR="00E533D3">
        <w:rPr>
          <w:rFonts w:ascii="Arial" w:hAnsi="Arial" w:cs="Arial"/>
          <w:sz w:val="22"/>
          <w:szCs w:val="22"/>
        </w:rPr>
        <w:t>,</w:t>
      </w:r>
      <w:r w:rsidRPr="006170C3">
        <w:rPr>
          <w:rFonts w:ascii="Arial" w:hAnsi="Arial" w:cs="Arial"/>
          <w:sz w:val="22"/>
          <w:szCs w:val="22"/>
        </w:rPr>
        <w:t xml:space="preserve"> the DDSL</w:t>
      </w:r>
      <w:r w:rsidR="00105A31" w:rsidRPr="006170C3">
        <w:rPr>
          <w:rFonts w:ascii="Arial" w:hAnsi="Arial" w:cs="Arial"/>
          <w:sz w:val="22"/>
          <w:szCs w:val="22"/>
        </w:rPr>
        <w:t xml:space="preserve"> will follow the same act</w:t>
      </w:r>
      <w:r w:rsidR="00EE1823" w:rsidRPr="006170C3">
        <w:rPr>
          <w:rFonts w:ascii="Arial" w:hAnsi="Arial" w:cs="Arial"/>
          <w:sz w:val="22"/>
          <w:szCs w:val="22"/>
        </w:rPr>
        <w:t xml:space="preserve">ions as outlined for </w:t>
      </w:r>
      <w:r w:rsidR="00E533D3">
        <w:rPr>
          <w:rFonts w:ascii="Arial" w:hAnsi="Arial" w:cs="Arial"/>
          <w:sz w:val="22"/>
          <w:szCs w:val="22"/>
        </w:rPr>
        <w:t>DSL</w:t>
      </w:r>
      <w:r w:rsidR="00105A31" w:rsidRPr="006170C3">
        <w:rPr>
          <w:rFonts w:ascii="Arial" w:hAnsi="Arial" w:cs="Arial"/>
          <w:sz w:val="22"/>
          <w:szCs w:val="22"/>
        </w:rPr>
        <w:t>.</w:t>
      </w:r>
    </w:p>
    <w:p w14:paraId="7DFB9E8C" w14:textId="77777777" w:rsidR="00DA1D3A" w:rsidRPr="006170C3" w:rsidRDefault="00DA1D3A" w:rsidP="006170C3">
      <w:pPr>
        <w:pStyle w:val="NoSpacing"/>
        <w:rPr>
          <w:rFonts w:ascii="Arial" w:hAnsi="Arial" w:cs="Arial"/>
          <w:sz w:val="22"/>
          <w:szCs w:val="22"/>
        </w:rPr>
      </w:pPr>
      <w:r>
        <w:rPr>
          <w:rFonts w:ascii="Arial" w:hAnsi="Arial" w:cs="Arial"/>
          <w:sz w:val="22"/>
          <w:szCs w:val="22"/>
        </w:rPr>
        <w:t>If both the DSL and DDSL are unavailable, there will always be a trained member of S</w:t>
      </w:r>
      <w:r w:rsidR="009E7BD4">
        <w:rPr>
          <w:rFonts w:ascii="Arial" w:hAnsi="Arial" w:cs="Arial"/>
          <w:sz w:val="22"/>
          <w:szCs w:val="22"/>
        </w:rPr>
        <w:t xml:space="preserve">enior </w:t>
      </w:r>
      <w:r>
        <w:rPr>
          <w:rFonts w:ascii="Arial" w:hAnsi="Arial" w:cs="Arial"/>
          <w:sz w:val="22"/>
          <w:szCs w:val="22"/>
        </w:rPr>
        <w:t>L</w:t>
      </w:r>
      <w:r w:rsidR="009E7BD4">
        <w:rPr>
          <w:rFonts w:ascii="Arial" w:hAnsi="Arial" w:cs="Arial"/>
          <w:sz w:val="22"/>
          <w:szCs w:val="22"/>
        </w:rPr>
        <w:t>eadership</w:t>
      </w:r>
      <w:r w:rsidR="004A5B4B">
        <w:rPr>
          <w:rFonts w:ascii="Arial" w:hAnsi="Arial" w:cs="Arial"/>
          <w:sz w:val="22"/>
          <w:szCs w:val="22"/>
        </w:rPr>
        <w:t xml:space="preserve"> </w:t>
      </w:r>
      <w:r>
        <w:rPr>
          <w:rFonts w:ascii="Arial" w:hAnsi="Arial" w:cs="Arial"/>
          <w:sz w:val="22"/>
          <w:szCs w:val="22"/>
        </w:rPr>
        <w:t>T</w:t>
      </w:r>
      <w:r w:rsidR="009E7BD4">
        <w:rPr>
          <w:rFonts w:ascii="Arial" w:hAnsi="Arial" w:cs="Arial"/>
          <w:sz w:val="22"/>
          <w:szCs w:val="22"/>
        </w:rPr>
        <w:t>eam</w:t>
      </w:r>
      <w:r>
        <w:rPr>
          <w:rFonts w:ascii="Arial" w:hAnsi="Arial" w:cs="Arial"/>
          <w:sz w:val="22"/>
          <w:szCs w:val="22"/>
        </w:rPr>
        <w:t xml:space="preserve"> available. </w:t>
      </w:r>
    </w:p>
    <w:p w14:paraId="010905EC" w14:textId="6BCE4EEF" w:rsidR="005D1B76" w:rsidRPr="00CE4FC2" w:rsidRDefault="005D1B76" w:rsidP="0068667E">
      <w:pPr>
        <w:pStyle w:val="Heading2"/>
        <w:keepNext w:val="0"/>
        <w:numPr>
          <w:ilvl w:val="1"/>
          <w:numId w:val="0"/>
        </w:numPr>
        <w:spacing w:before="0" w:after="0"/>
        <w:ind w:left="449" w:hanging="449"/>
        <w:jc w:val="both"/>
        <w:rPr>
          <w:b w:val="0"/>
          <w:i w:val="0"/>
          <w:sz w:val="24"/>
          <w:szCs w:val="24"/>
        </w:rPr>
      </w:pPr>
      <w:r w:rsidRPr="00CE4FC2">
        <w:rPr>
          <w:b w:val="0"/>
          <w:i w:val="0"/>
          <w:sz w:val="24"/>
          <w:szCs w:val="24"/>
        </w:rPr>
        <w:t>The governing bod</w:t>
      </w:r>
      <w:r w:rsidR="0068667E">
        <w:rPr>
          <w:b w:val="0"/>
          <w:i w:val="0"/>
          <w:sz w:val="24"/>
          <w:szCs w:val="24"/>
        </w:rPr>
        <w:t>y</w:t>
      </w:r>
      <w:r w:rsidRPr="00CE4FC2">
        <w:rPr>
          <w:b w:val="0"/>
          <w:i w:val="0"/>
          <w:sz w:val="24"/>
          <w:szCs w:val="24"/>
        </w:rPr>
        <w:t xml:space="preserve"> has a duty to:</w:t>
      </w:r>
    </w:p>
    <w:p w14:paraId="5234CFDA"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Ensure that the school complies with its duties under the above child protection and safeguarding legislation.</w:t>
      </w:r>
    </w:p>
    <w:p w14:paraId="4F16C2F9"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Guarantee that the policies, procedures and training opportunities in the school are effective and comply with the law at all times.</w:t>
      </w:r>
    </w:p>
    <w:p w14:paraId="3742BB86"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Guarantee that the school contributes to inter-agency working in line with the statutory guidance ‘Working Together to Safeguard Children’.</w:t>
      </w:r>
    </w:p>
    <w:p w14:paraId="1620E131"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Confirm that the school’s safeguarding arrangements take into account the procedures and practices of the LA as part of the inter-agency safeguarding procedures.</w:t>
      </w:r>
    </w:p>
    <w:p w14:paraId="066BE2A8" w14:textId="77777777" w:rsidR="005D1B76" w:rsidRPr="0068667E" w:rsidRDefault="005D1B76" w:rsidP="0068667E">
      <w:pPr>
        <w:pStyle w:val="PolicyBullets"/>
        <w:spacing w:before="0" w:line="240" w:lineRule="auto"/>
        <w:ind w:left="1134" w:hanging="567"/>
        <w:rPr>
          <w:rFonts w:ascii="Arial" w:hAnsi="Arial" w:cs="Arial"/>
        </w:rPr>
      </w:pPr>
      <w:bookmarkStart w:id="1" w:name="_Hlk523910201"/>
      <w:r w:rsidRPr="0068667E">
        <w:rPr>
          <w:rFonts w:ascii="Arial" w:hAnsi="Arial" w:cs="Arial"/>
        </w:rPr>
        <w:t>Understand the local criteria for action and the local protocol for assessment, and ensure these are reflected in the school’s policies and procedures.</w:t>
      </w:r>
      <w:bookmarkEnd w:id="1"/>
    </w:p>
    <w:p w14:paraId="73E2EFF0"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Comply with its obligations under section 14B of the Children Act 2004 to supply the local safeguarding arrangements with information to fulfil its functions.</w:t>
      </w:r>
    </w:p>
    <w:p w14:paraId="641BD122"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Ensure that staff members have due regard to relevant data protection principles that allow them to share (and withhold) personal information.</w:t>
      </w:r>
    </w:p>
    <w:p w14:paraId="1A32E470"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 xml:space="preserve">Ensure that a member of the governing board is nominated to liaise with the LA and/or partner agencies on issues of child protection and in the event of allegations of abuse made against the </w:t>
      </w:r>
      <w:proofErr w:type="spellStart"/>
      <w:r w:rsidRPr="0068667E">
        <w:rPr>
          <w:rFonts w:ascii="Arial" w:hAnsi="Arial" w:cs="Arial"/>
        </w:rPr>
        <w:t>headteacher</w:t>
      </w:r>
      <w:proofErr w:type="spellEnd"/>
      <w:r w:rsidRPr="0068667E">
        <w:rPr>
          <w:rFonts w:ascii="Arial" w:hAnsi="Arial" w:cs="Arial"/>
        </w:rPr>
        <w:t xml:space="preserve"> or another governor.</w:t>
      </w:r>
    </w:p>
    <w:p w14:paraId="2D72636C"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Guarantee that there are effective child protection policies and procedures in place together with a Staff Code of Conduct.</w:t>
      </w:r>
    </w:p>
    <w:p w14:paraId="185CEBB2"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Ensure that there is a senior board level lead responsible for safeguarding arrangements.</w:t>
      </w:r>
    </w:p>
    <w:p w14:paraId="3FCACDC0"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 xml:space="preserve">Appoint a member of staff from the SLT to the role of DSL as an explicit part of the role-holder’s job description. </w:t>
      </w:r>
    </w:p>
    <w:p w14:paraId="62442088" w14:textId="77777777" w:rsidR="005D1B76" w:rsidRPr="0068667E" w:rsidRDefault="005D1B76" w:rsidP="0068667E">
      <w:pPr>
        <w:pStyle w:val="PolicyBullets"/>
        <w:spacing w:before="0" w:line="240" w:lineRule="auto"/>
        <w:ind w:left="1134" w:hanging="567"/>
        <w:rPr>
          <w:rFonts w:ascii="Arial" w:hAnsi="Arial" w:cs="Arial"/>
        </w:rPr>
      </w:pPr>
      <w:bookmarkStart w:id="2" w:name="_Hlk523910213"/>
      <w:r w:rsidRPr="0068667E">
        <w:rPr>
          <w:rFonts w:ascii="Arial" w:hAnsi="Arial" w:cs="Arial"/>
        </w:rPr>
        <w:t>Appoint one or more deputy DSL(s) to provide support to the DSL and ensure that they are trained to the same standard as the DSL and that the role is explicit in their job description</w:t>
      </w:r>
      <w:r w:rsidRPr="0068667E">
        <w:rPr>
          <w:rFonts w:ascii="Arial" w:eastAsia="Arial" w:hAnsi="Arial" w:cs="Arial"/>
        </w:rPr>
        <w:t>(s).</w:t>
      </w:r>
    </w:p>
    <w:bookmarkEnd w:id="2"/>
    <w:p w14:paraId="6AA0DCD1"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Ensure all relevant persons are aware of the school’s local safeguarding arrangements, including the governing board itself, the SLT and DSL.</w:t>
      </w:r>
    </w:p>
    <w:p w14:paraId="38442ED8"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Make sure that pupils are taught about safeguarding, including protection against dangers online (including when they are online at home), through teaching and learning opportunities, as part of providing a broad and balanced curriculum.</w:t>
      </w:r>
    </w:p>
    <w:p w14:paraId="2AC5E40B"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 xml:space="preserve">Adhere to statutory responsibilities by conducting pre-employment checks on staff who work with children, taking proportionate decisions on whether to ask for any checks beyond what is required. </w:t>
      </w:r>
    </w:p>
    <w:p w14:paraId="04CA5018"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 xml:space="preserve">Ensure that staff members are appropriately trained to support pupils to be themselves at school, e.g. if they are LGBTQ+. </w:t>
      </w:r>
    </w:p>
    <w:p w14:paraId="606F50E1"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Ensure the school has clear systems and processes in place for identifying possible mental health problems in pupils, including clear routes to escalate concerns and clear referral and accountability systems.</w:t>
      </w:r>
    </w:p>
    <w:p w14:paraId="297EAF5E"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 xml:space="preserve">Guarantee that volunteers are appropriately supervised. </w:t>
      </w:r>
    </w:p>
    <w:p w14:paraId="7C1A64A3"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lastRenderedPageBreak/>
        <w:t xml:space="preserve">Make sure that at least one person on any appointment panel has undertaken safer recruitment training. </w:t>
      </w:r>
    </w:p>
    <w:p w14:paraId="1B93C9F6"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Ensure that all staff members receive safeguarding and child protection training updates, such as e-bulletins, emails and staff meetings, as required, but at least annually.</w:t>
      </w:r>
    </w:p>
    <w:p w14:paraId="0FB7A8E1"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Certify that there are procedures in place to handle allegations against members of staff or volunteers.</w:t>
      </w:r>
    </w:p>
    <w:p w14:paraId="13D6704B"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Confirm that there are procedures in place to make a referral to the</w:t>
      </w:r>
      <w:r w:rsidRPr="0068667E">
        <w:rPr>
          <w:rFonts w:ascii="Arial" w:eastAsia="Arial" w:hAnsi="Arial" w:cs="Arial"/>
        </w:rPr>
        <w:t xml:space="preserve"> DBS</w:t>
      </w:r>
      <w:r w:rsidRPr="0068667E">
        <w:rPr>
          <w:rFonts w:ascii="Arial" w:hAnsi="Arial" w:cs="Arial"/>
        </w:rPr>
        <w:t xml:space="preserve"> and the Teaching Regulation Agency (TRA), where appropriate, if a person in regulated activity has been dismissed or removed due to safeguarding concerns or would have been had they not resigned.</w:t>
      </w:r>
    </w:p>
    <w:p w14:paraId="249EBBB3"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Guarantee that there are procedures in place to handle pupils’ allegations against other pupils.</w:t>
      </w:r>
    </w:p>
    <w:p w14:paraId="78937C52"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 xml:space="preserve">Ensure that appropriate disciplinary procedures are in place, as well as policies pertaining to the behaviour of pupils and staff. </w:t>
      </w:r>
    </w:p>
    <w:p w14:paraId="4D153BC4"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 xml:space="preserve">Ensure that procedures are in place to eliminate unlawful discrimination, harassment and victimisation, including those in relation to peer-on-peer abuse. </w:t>
      </w:r>
    </w:p>
    <w:p w14:paraId="42A2B049"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Make sure that pupils’ wishes and feelings are taken into account when determining what action to take and what services to provide to protect individual pupils.</w:t>
      </w:r>
    </w:p>
    <w:p w14:paraId="7651B170"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Guarantee that there are systems in place for pupils to express their views and give feedback.</w:t>
      </w:r>
    </w:p>
    <w:p w14:paraId="37111C7C"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Establish an early help procedure and ensure all staff understand the procedure and their role in it.</w:t>
      </w:r>
    </w:p>
    <w:p w14:paraId="267E9232"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Appoint a designated teacher to promote the educational achievement of LAC and ensure that this person has undergone appropriate training.</w:t>
      </w:r>
    </w:p>
    <w:p w14:paraId="60BB5723"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Ensure that the designated teacher works with the virtual school head (VSH) to discuss how the pupil premium funding can best be used to support LAC.</w:t>
      </w:r>
    </w:p>
    <w:p w14:paraId="0E0AC4CA"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 xml:space="preserve">Introduce mechanisms to assist staff in understanding and discharging their roles and responsibilities. </w:t>
      </w:r>
    </w:p>
    <w:p w14:paraId="4E2C4283"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Make sure that staff members have the skills, knowledge and understanding necessary to keep LAC safe, particularly with regards to the pupil’s legal status, contact details and care arrangements.</w:t>
      </w:r>
    </w:p>
    <w:p w14:paraId="13008039"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 xml:space="preserve">Put in place appropriate safeguarding responses for pupils who go missing from school, particularly on repeat occasions, to help identify any risk of abuse and neglect, including sexual abuse or exploitation, and prevent the risk of their disappearance in future. </w:t>
      </w:r>
    </w:p>
    <w:p w14:paraId="1543BC03"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Ensure that all members of the governing board have been subject to an enhanced DBS check.</w:t>
      </w:r>
    </w:p>
    <w:p w14:paraId="735C3DC7" w14:textId="77777777" w:rsidR="00CE4FC2"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 xml:space="preserve">Create a culture where staff are confident to challenge senior leaders over any safeguarding concerns.    </w:t>
      </w:r>
    </w:p>
    <w:p w14:paraId="6290867F" w14:textId="7F24EF82" w:rsidR="005D1B76" w:rsidRPr="00466FE0" w:rsidRDefault="005D1B76" w:rsidP="0068667E">
      <w:pPr>
        <w:pStyle w:val="PolicyBullets"/>
        <w:numPr>
          <w:ilvl w:val="0"/>
          <w:numId w:val="0"/>
        </w:numPr>
        <w:spacing w:before="0" w:line="240" w:lineRule="auto"/>
        <w:ind w:left="1922"/>
        <w:jc w:val="left"/>
      </w:pPr>
      <w:r w:rsidRPr="00466FE0">
        <w:t xml:space="preserve">       </w:t>
      </w:r>
    </w:p>
    <w:p w14:paraId="499F0DA6" w14:textId="77777777" w:rsidR="006170C3" w:rsidRPr="006170C3" w:rsidRDefault="006170C3" w:rsidP="0068667E">
      <w:pPr>
        <w:pStyle w:val="NoSpacing"/>
        <w:rPr>
          <w:rFonts w:ascii="Arial" w:hAnsi="Arial" w:cs="Arial"/>
          <w:color w:val="auto"/>
          <w:sz w:val="22"/>
          <w:szCs w:val="22"/>
        </w:rPr>
      </w:pPr>
      <w:r w:rsidRPr="006170C3">
        <w:rPr>
          <w:rFonts w:ascii="Arial" w:hAnsi="Arial" w:cs="Arial"/>
          <w:b/>
          <w:color w:val="auto"/>
          <w:sz w:val="22"/>
          <w:szCs w:val="22"/>
        </w:rPr>
        <w:t>Designated Safeguarding Governor</w:t>
      </w:r>
      <w:r w:rsidRPr="006170C3">
        <w:rPr>
          <w:rFonts w:ascii="Arial" w:hAnsi="Arial" w:cs="Arial"/>
          <w:color w:val="auto"/>
          <w:sz w:val="22"/>
          <w:szCs w:val="22"/>
        </w:rPr>
        <w:t>:</w:t>
      </w:r>
    </w:p>
    <w:p w14:paraId="75DB802E" w14:textId="77777777" w:rsidR="006170C3" w:rsidRPr="006170C3" w:rsidRDefault="006170C3" w:rsidP="0068667E">
      <w:pPr>
        <w:pStyle w:val="NoSpacing"/>
        <w:numPr>
          <w:ilvl w:val="0"/>
          <w:numId w:val="9"/>
        </w:numPr>
        <w:rPr>
          <w:rFonts w:ascii="Arial" w:hAnsi="Arial" w:cs="Arial"/>
          <w:color w:val="auto"/>
          <w:sz w:val="22"/>
          <w:szCs w:val="22"/>
        </w:rPr>
      </w:pPr>
      <w:r w:rsidRPr="006170C3">
        <w:rPr>
          <w:rFonts w:ascii="Arial" w:hAnsi="Arial" w:cs="Arial"/>
          <w:color w:val="auto"/>
          <w:sz w:val="22"/>
          <w:szCs w:val="22"/>
        </w:rPr>
        <w:t xml:space="preserve">Oversee procedures and take action according to Local Authority procedures.  This includes where there are allegations against the </w:t>
      </w:r>
      <w:r w:rsidRPr="006170C3">
        <w:rPr>
          <w:rFonts w:ascii="Arial" w:hAnsi="Arial" w:cs="Arial"/>
          <w:vanish/>
          <w:color w:val="auto"/>
          <w:sz w:val="22"/>
          <w:szCs w:val="22"/>
        </w:rPr>
        <w:t>Hh</w:t>
      </w:r>
      <w:proofErr w:type="spellStart"/>
      <w:r w:rsidRPr="006170C3">
        <w:rPr>
          <w:rFonts w:ascii="Arial" w:hAnsi="Arial" w:cs="Arial"/>
          <w:color w:val="auto"/>
          <w:sz w:val="22"/>
          <w:szCs w:val="22"/>
        </w:rPr>
        <w:t>Headteacher</w:t>
      </w:r>
      <w:proofErr w:type="spellEnd"/>
      <w:r w:rsidRPr="006170C3">
        <w:rPr>
          <w:rFonts w:ascii="Arial" w:hAnsi="Arial" w:cs="Arial"/>
          <w:color w:val="auto"/>
          <w:sz w:val="22"/>
          <w:szCs w:val="22"/>
        </w:rPr>
        <w:t>.</w:t>
      </w:r>
    </w:p>
    <w:p w14:paraId="00D14D9D" w14:textId="77777777" w:rsidR="006170C3" w:rsidRPr="006170C3" w:rsidRDefault="006170C3" w:rsidP="0068667E">
      <w:pPr>
        <w:pStyle w:val="NoSpacing"/>
        <w:numPr>
          <w:ilvl w:val="0"/>
          <w:numId w:val="9"/>
        </w:numPr>
        <w:rPr>
          <w:rFonts w:ascii="Arial" w:hAnsi="Arial" w:cs="Arial"/>
          <w:color w:val="auto"/>
          <w:sz w:val="22"/>
          <w:szCs w:val="22"/>
        </w:rPr>
      </w:pPr>
      <w:r w:rsidRPr="006170C3">
        <w:rPr>
          <w:rFonts w:ascii="Arial" w:hAnsi="Arial" w:cs="Arial"/>
          <w:color w:val="auto"/>
          <w:sz w:val="22"/>
          <w:szCs w:val="22"/>
        </w:rPr>
        <w:t xml:space="preserve">Inform the </w:t>
      </w:r>
      <w:r w:rsidR="0080139E">
        <w:rPr>
          <w:rFonts w:ascii="Arial" w:hAnsi="Arial" w:cs="Arial"/>
          <w:color w:val="auto"/>
          <w:sz w:val="22"/>
          <w:szCs w:val="22"/>
        </w:rPr>
        <w:t>C</w:t>
      </w:r>
      <w:r w:rsidRPr="006170C3">
        <w:rPr>
          <w:rFonts w:ascii="Arial" w:hAnsi="Arial" w:cs="Arial"/>
          <w:color w:val="auto"/>
          <w:sz w:val="22"/>
          <w:szCs w:val="22"/>
        </w:rPr>
        <w:t xml:space="preserve">hair of </w:t>
      </w:r>
      <w:r w:rsidR="0080139E">
        <w:rPr>
          <w:rFonts w:ascii="Arial" w:hAnsi="Arial" w:cs="Arial"/>
          <w:color w:val="auto"/>
          <w:sz w:val="22"/>
          <w:szCs w:val="22"/>
        </w:rPr>
        <w:t>G</w:t>
      </w:r>
      <w:r w:rsidRPr="006170C3">
        <w:rPr>
          <w:rFonts w:ascii="Arial" w:hAnsi="Arial" w:cs="Arial"/>
          <w:color w:val="auto"/>
          <w:sz w:val="22"/>
          <w:szCs w:val="22"/>
        </w:rPr>
        <w:t xml:space="preserve">overnors if allegations have been made against the </w:t>
      </w:r>
      <w:proofErr w:type="spellStart"/>
      <w:r w:rsidRPr="006170C3">
        <w:rPr>
          <w:rFonts w:ascii="Arial" w:hAnsi="Arial" w:cs="Arial"/>
          <w:color w:val="auto"/>
          <w:sz w:val="22"/>
          <w:szCs w:val="22"/>
        </w:rPr>
        <w:t>Headteacher</w:t>
      </w:r>
      <w:proofErr w:type="spellEnd"/>
    </w:p>
    <w:p w14:paraId="789B3EE6" w14:textId="77777777" w:rsidR="005D1B76" w:rsidRDefault="006170C3" w:rsidP="0068667E">
      <w:pPr>
        <w:pStyle w:val="NoSpacing"/>
        <w:numPr>
          <w:ilvl w:val="0"/>
          <w:numId w:val="9"/>
        </w:numPr>
        <w:rPr>
          <w:rFonts w:ascii="Arial" w:hAnsi="Arial" w:cs="Arial"/>
          <w:color w:val="auto"/>
          <w:sz w:val="22"/>
          <w:szCs w:val="22"/>
        </w:rPr>
      </w:pPr>
      <w:r w:rsidRPr="006170C3">
        <w:rPr>
          <w:rFonts w:ascii="Arial" w:hAnsi="Arial" w:cs="Arial"/>
          <w:color w:val="auto"/>
          <w:sz w:val="22"/>
          <w:szCs w:val="22"/>
        </w:rPr>
        <w:t>Will ensure the Child Safeguarding Policy is reviewed and reported on annually to the school’s governing body and meets all requirements.</w:t>
      </w:r>
    </w:p>
    <w:p w14:paraId="76C8E69A" w14:textId="77777777" w:rsidR="005D1B76" w:rsidRDefault="005D1B76" w:rsidP="0068667E">
      <w:pPr>
        <w:pStyle w:val="NoSpacing"/>
        <w:rPr>
          <w:rFonts w:ascii="Arial" w:hAnsi="Arial" w:cs="Arial"/>
          <w:b/>
          <w:color w:val="auto"/>
          <w:sz w:val="22"/>
          <w:szCs w:val="22"/>
        </w:rPr>
      </w:pPr>
    </w:p>
    <w:p w14:paraId="1443A0A7" w14:textId="77777777" w:rsidR="005D1B76" w:rsidRPr="006170C3" w:rsidRDefault="005D1B76" w:rsidP="005D1B76">
      <w:pPr>
        <w:pStyle w:val="NoSpacing"/>
        <w:rPr>
          <w:rFonts w:ascii="Arial" w:hAnsi="Arial" w:cs="Arial"/>
          <w:b/>
          <w:color w:val="auto"/>
          <w:sz w:val="22"/>
          <w:szCs w:val="22"/>
        </w:rPr>
      </w:pPr>
      <w:proofErr w:type="spellStart"/>
      <w:r w:rsidRPr="006170C3">
        <w:rPr>
          <w:rFonts w:ascii="Arial" w:hAnsi="Arial" w:cs="Arial"/>
          <w:b/>
          <w:color w:val="auto"/>
          <w:sz w:val="22"/>
          <w:szCs w:val="22"/>
        </w:rPr>
        <w:t>Headteacher</w:t>
      </w:r>
      <w:proofErr w:type="spellEnd"/>
    </w:p>
    <w:p w14:paraId="0176E024" w14:textId="77777777" w:rsidR="005D1B76" w:rsidRPr="006170C3" w:rsidRDefault="005D1B76" w:rsidP="005D1B76">
      <w:pPr>
        <w:pStyle w:val="NoSpacing"/>
        <w:rPr>
          <w:rFonts w:ascii="Arial" w:hAnsi="Arial" w:cs="Arial"/>
          <w:color w:val="auto"/>
          <w:sz w:val="22"/>
          <w:szCs w:val="22"/>
        </w:rPr>
      </w:pPr>
      <w:r w:rsidRPr="006170C3">
        <w:rPr>
          <w:rFonts w:ascii="Arial" w:hAnsi="Arial" w:cs="Arial"/>
          <w:sz w:val="22"/>
          <w:szCs w:val="22"/>
        </w:rPr>
        <w:t xml:space="preserve">The </w:t>
      </w:r>
      <w:proofErr w:type="spellStart"/>
      <w:r>
        <w:rPr>
          <w:rFonts w:ascii="Arial" w:hAnsi="Arial" w:cs="Arial"/>
          <w:sz w:val="22"/>
          <w:szCs w:val="22"/>
        </w:rPr>
        <w:t>H</w:t>
      </w:r>
      <w:r w:rsidRPr="006170C3">
        <w:rPr>
          <w:rFonts w:ascii="Arial" w:hAnsi="Arial" w:cs="Arial"/>
          <w:sz w:val="22"/>
          <w:szCs w:val="22"/>
        </w:rPr>
        <w:t>eadteacher</w:t>
      </w:r>
      <w:proofErr w:type="spellEnd"/>
      <w:r w:rsidRPr="006170C3">
        <w:rPr>
          <w:rFonts w:ascii="Arial" w:hAnsi="Arial" w:cs="Arial"/>
          <w:sz w:val="22"/>
          <w:szCs w:val="22"/>
        </w:rPr>
        <w:t xml:space="preserve"> has a duty to:</w:t>
      </w:r>
    </w:p>
    <w:p w14:paraId="488184C4" w14:textId="77777777" w:rsidR="005D1B76" w:rsidRPr="006170C3" w:rsidRDefault="005D1B76" w:rsidP="005D1B76">
      <w:pPr>
        <w:pStyle w:val="NoSpacing"/>
        <w:numPr>
          <w:ilvl w:val="0"/>
          <w:numId w:val="23"/>
        </w:numPr>
        <w:rPr>
          <w:rFonts w:ascii="Arial" w:hAnsi="Arial" w:cs="Arial"/>
          <w:sz w:val="22"/>
          <w:szCs w:val="22"/>
        </w:rPr>
      </w:pPr>
      <w:r w:rsidRPr="006170C3">
        <w:rPr>
          <w:rFonts w:ascii="Arial" w:hAnsi="Arial" w:cs="Arial"/>
          <w:sz w:val="22"/>
          <w:szCs w:val="22"/>
        </w:rPr>
        <w:t>Safeguard pupils’ wellbeing and maintain public trust in the teaching profession.</w:t>
      </w:r>
    </w:p>
    <w:p w14:paraId="2BCF3C2E" w14:textId="77777777" w:rsidR="005D1B76" w:rsidRPr="006170C3" w:rsidRDefault="005D1B76" w:rsidP="005D1B76">
      <w:pPr>
        <w:pStyle w:val="NoSpacing"/>
        <w:numPr>
          <w:ilvl w:val="0"/>
          <w:numId w:val="23"/>
        </w:numPr>
        <w:rPr>
          <w:rFonts w:ascii="Arial" w:hAnsi="Arial" w:cs="Arial"/>
          <w:sz w:val="22"/>
          <w:szCs w:val="22"/>
        </w:rPr>
      </w:pPr>
      <w:r w:rsidRPr="006170C3">
        <w:rPr>
          <w:rFonts w:ascii="Arial" w:hAnsi="Arial" w:cs="Arial"/>
          <w:sz w:val="22"/>
          <w:szCs w:val="22"/>
        </w:rPr>
        <w:t>Ensure that the policies and procedures adopted by the governing body, particularly concerning referrals of cases of suspected abuse and neglect, are followed by staff members.</w:t>
      </w:r>
    </w:p>
    <w:p w14:paraId="48448202" w14:textId="77777777" w:rsidR="005D1B76" w:rsidRDefault="005D1B76" w:rsidP="005D1B76">
      <w:pPr>
        <w:pStyle w:val="NoSpacing"/>
        <w:rPr>
          <w:rFonts w:ascii="Arial" w:hAnsi="Arial" w:cs="Arial"/>
          <w:sz w:val="22"/>
          <w:szCs w:val="22"/>
        </w:rPr>
      </w:pPr>
      <w:r>
        <w:rPr>
          <w:rFonts w:ascii="Arial" w:hAnsi="Arial" w:cs="Arial"/>
          <w:sz w:val="22"/>
          <w:szCs w:val="22"/>
        </w:rPr>
        <w:t>At induction provide new staff with:</w:t>
      </w:r>
    </w:p>
    <w:p w14:paraId="073C63A4" w14:textId="77777777" w:rsidR="005D1B76" w:rsidRDefault="005D1B76" w:rsidP="005D1B76">
      <w:pPr>
        <w:pStyle w:val="NoSpacing"/>
        <w:numPr>
          <w:ilvl w:val="0"/>
          <w:numId w:val="37"/>
        </w:numPr>
        <w:rPr>
          <w:rFonts w:ascii="Arial" w:hAnsi="Arial" w:cs="Arial"/>
          <w:sz w:val="22"/>
          <w:szCs w:val="22"/>
        </w:rPr>
      </w:pPr>
      <w:r>
        <w:rPr>
          <w:rFonts w:ascii="Arial" w:hAnsi="Arial" w:cs="Arial"/>
          <w:sz w:val="22"/>
          <w:szCs w:val="22"/>
        </w:rPr>
        <w:t xml:space="preserve">Child Safeguarding Policy </w:t>
      </w:r>
    </w:p>
    <w:p w14:paraId="32C7470C" w14:textId="77777777" w:rsidR="005D1B76" w:rsidRDefault="005D1B76" w:rsidP="005D1B76">
      <w:pPr>
        <w:pStyle w:val="NoSpacing"/>
        <w:numPr>
          <w:ilvl w:val="0"/>
          <w:numId w:val="37"/>
        </w:numPr>
        <w:rPr>
          <w:rFonts w:ascii="Arial" w:hAnsi="Arial" w:cs="Arial"/>
          <w:sz w:val="22"/>
          <w:szCs w:val="22"/>
        </w:rPr>
      </w:pPr>
      <w:r>
        <w:rPr>
          <w:rFonts w:ascii="Arial" w:hAnsi="Arial" w:cs="Arial"/>
          <w:sz w:val="22"/>
          <w:szCs w:val="22"/>
        </w:rPr>
        <w:t>The Behaviour and Discipline Policy</w:t>
      </w:r>
    </w:p>
    <w:p w14:paraId="21FD613E" w14:textId="77777777" w:rsidR="005D1B76" w:rsidRDefault="005D1B76" w:rsidP="005D1B76">
      <w:pPr>
        <w:pStyle w:val="NoSpacing"/>
        <w:numPr>
          <w:ilvl w:val="0"/>
          <w:numId w:val="37"/>
        </w:numPr>
        <w:rPr>
          <w:rFonts w:ascii="Arial" w:hAnsi="Arial" w:cs="Arial"/>
          <w:sz w:val="22"/>
          <w:szCs w:val="22"/>
        </w:rPr>
      </w:pPr>
      <w:r>
        <w:rPr>
          <w:rFonts w:ascii="Arial" w:hAnsi="Arial" w:cs="Arial"/>
          <w:sz w:val="22"/>
          <w:szCs w:val="22"/>
        </w:rPr>
        <w:t xml:space="preserve">The Staff Behaviour Policy- Safer working Practice </w:t>
      </w:r>
    </w:p>
    <w:p w14:paraId="10883EC0" w14:textId="77777777" w:rsidR="005D1B76" w:rsidRDefault="005D1B76" w:rsidP="005D1B76">
      <w:pPr>
        <w:pStyle w:val="NoSpacing"/>
        <w:numPr>
          <w:ilvl w:val="0"/>
          <w:numId w:val="37"/>
        </w:numPr>
        <w:rPr>
          <w:rFonts w:ascii="Arial" w:hAnsi="Arial" w:cs="Arial"/>
          <w:sz w:val="22"/>
          <w:szCs w:val="22"/>
        </w:rPr>
      </w:pPr>
      <w:r>
        <w:rPr>
          <w:rFonts w:ascii="Arial" w:hAnsi="Arial" w:cs="Arial"/>
          <w:sz w:val="22"/>
          <w:szCs w:val="22"/>
        </w:rPr>
        <w:t>The Safeguarding response to children who go missing from Education, CME</w:t>
      </w:r>
    </w:p>
    <w:p w14:paraId="5CD60CBD" w14:textId="1B4E9512" w:rsidR="006170C3" w:rsidRPr="0068667E" w:rsidRDefault="005D1B76" w:rsidP="0032610F">
      <w:pPr>
        <w:pStyle w:val="NoSpacing"/>
        <w:numPr>
          <w:ilvl w:val="0"/>
          <w:numId w:val="37"/>
        </w:numPr>
        <w:rPr>
          <w:rFonts w:ascii="Arial" w:hAnsi="Arial" w:cs="Arial"/>
          <w:color w:val="auto"/>
          <w:sz w:val="22"/>
          <w:szCs w:val="22"/>
        </w:rPr>
      </w:pPr>
      <w:r w:rsidRPr="0068667E">
        <w:rPr>
          <w:rFonts w:ascii="Arial" w:hAnsi="Arial" w:cs="Arial"/>
          <w:sz w:val="22"/>
          <w:szCs w:val="22"/>
        </w:rPr>
        <w:t>The role of the DSL and who they are</w:t>
      </w:r>
    </w:p>
    <w:p w14:paraId="30B988AA" w14:textId="22DC863F" w:rsidR="0068667E" w:rsidRDefault="0068667E" w:rsidP="0068667E">
      <w:pPr>
        <w:pStyle w:val="NoSpacing"/>
        <w:ind w:left="720"/>
        <w:rPr>
          <w:rFonts w:ascii="Arial" w:hAnsi="Arial" w:cs="Arial"/>
          <w:sz w:val="22"/>
          <w:szCs w:val="22"/>
        </w:rPr>
      </w:pPr>
    </w:p>
    <w:p w14:paraId="0116E732" w14:textId="7758E929" w:rsidR="0068667E" w:rsidRDefault="0068667E" w:rsidP="0068667E">
      <w:pPr>
        <w:pStyle w:val="NoSpacing"/>
        <w:ind w:left="720"/>
        <w:rPr>
          <w:rFonts w:ascii="Arial" w:hAnsi="Arial" w:cs="Arial"/>
          <w:sz w:val="22"/>
          <w:szCs w:val="22"/>
        </w:rPr>
      </w:pPr>
    </w:p>
    <w:p w14:paraId="28F5C4B4" w14:textId="77777777" w:rsidR="0068667E" w:rsidRPr="0068667E" w:rsidRDefault="0068667E" w:rsidP="0068667E">
      <w:pPr>
        <w:pStyle w:val="NoSpacing"/>
        <w:ind w:left="720"/>
        <w:rPr>
          <w:rFonts w:ascii="Arial" w:hAnsi="Arial" w:cs="Arial"/>
          <w:color w:val="auto"/>
          <w:sz w:val="22"/>
          <w:szCs w:val="22"/>
        </w:rPr>
      </w:pPr>
    </w:p>
    <w:p w14:paraId="1AB38A4D" w14:textId="77777777" w:rsidR="0043374F" w:rsidRPr="006170C3" w:rsidRDefault="0043374F" w:rsidP="006170C3">
      <w:pPr>
        <w:pStyle w:val="NoSpacing"/>
        <w:rPr>
          <w:rFonts w:ascii="Arial" w:hAnsi="Arial" w:cs="Arial"/>
          <w:b/>
          <w:sz w:val="22"/>
          <w:szCs w:val="22"/>
        </w:rPr>
      </w:pPr>
      <w:r w:rsidRPr="006170C3">
        <w:rPr>
          <w:rFonts w:ascii="Arial" w:hAnsi="Arial" w:cs="Arial"/>
          <w:b/>
          <w:sz w:val="22"/>
          <w:szCs w:val="22"/>
        </w:rPr>
        <w:lastRenderedPageBreak/>
        <w:t xml:space="preserve">Other staff members have a responsibility to: </w:t>
      </w:r>
    </w:p>
    <w:p w14:paraId="74CD6511"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Safeguard pupils’ wellbeing and maintain public trust in the teaching profession as part of their professional duties.</w:t>
      </w:r>
    </w:p>
    <w:p w14:paraId="06AB26C1"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Provide a safe environment in which pupils can learn.</w:t>
      </w:r>
    </w:p>
    <w:p w14:paraId="6EFA6B0A" w14:textId="77777777" w:rsidR="0043374F" w:rsidRPr="006170C3" w:rsidRDefault="009E7BD4" w:rsidP="00434D16">
      <w:pPr>
        <w:pStyle w:val="NoSpacing"/>
        <w:numPr>
          <w:ilvl w:val="0"/>
          <w:numId w:val="10"/>
        </w:numPr>
        <w:rPr>
          <w:rFonts w:ascii="Arial" w:hAnsi="Arial" w:cs="Arial"/>
          <w:sz w:val="22"/>
          <w:szCs w:val="22"/>
        </w:rPr>
      </w:pPr>
      <w:r>
        <w:rPr>
          <w:rFonts w:ascii="Arial" w:hAnsi="Arial" w:cs="Arial"/>
          <w:sz w:val="22"/>
          <w:szCs w:val="22"/>
        </w:rPr>
        <w:t xml:space="preserve">Ensure </w:t>
      </w:r>
      <w:r w:rsidR="00110AB0">
        <w:rPr>
          <w:rFonts w:ascii="Arial" w:hAnsi="Arial" w:cs="Arial"/>
          <w:color w:val="auto"/>
          <w:sz w:val="22"/>
          <w:szCs w:val="22"/>
        </w:rPr>
        <w:t>Tutshill C of E Primary School</w:t>
      </w:r>
      <w:r>
        <w:rPr>
          <w:rFonts w:ascii="Arial" w:hAnsi="Arial" w:cs="Arial"/>
          <w:sz w:val="22"/>
          <w:szCs w:val="22"/>
        </w:rPr>
        <w:t xml:space="preserve"> procedures a</w:t>
      </w:r>
      <w:r w:rsidR="00110AB0">
        <w:rPr>
          <w:rFonts w:ascii="Arial" w:hAnsi="Arial" w:cs="Arial"/>
          <w:sz w:val="22"/>
          <w:szCs w:val="22"/>
        </w:rPr>
        <w:t>re</w:t>
      </w:r>
      <w:r>
        <w:rPr>
          <w:rFonts w:ascii="Arial" w:hAnsi="Arial" w:cs="Arial"/>
          <w:sz w:val="22"/>
          <w:szCs w:val="22"/>
        </w:rPr>
        <w:t xml:space="preserve"> in place and a</w:t>
      </w:r>
      <w:r w:rsidR="0043374F" w:rsidRPr="006170C3">
        <w:rPr>
          <w:rFonts w:ascii="Arial" w:hAnsi="Arial" w:cs="Arial"/>
          <w:sz w:val="22"/>
          <w:szCs w:val="22"/>
        </w:rPr>
        <w:t>ct in accordance with procedures with the aim of eliminating unlawful discrimination, harassment and victimisation, including that in relation to peer-on-peer abuse.</w:t>
      </w:r>
    </w:p>
    <w:p w14:paraId="17E94FED"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Maintain an attitude of ‘it could happen here’ where safeguarding is concerned.</w:t>
      </w:r>
    </w:p>
    <w:p w14:paraId="6CAC0326"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Be aware of the signs of abuse and neglect.</w:t>
      </w:r>
    </w:p>
    <w:p w14:paraId="1E01B0A8"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Be aware of the early help process, and understand their role in it.</w:t>
      </w:r>
    </w:p>
    <w:p w14:paraId="41E2ED94"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Act as the lead professional in undertaking an early help assessment, where necessary.</w:t>
      </w:r>
    </w:p>
    <w:p w14:paraId="39C12AB8"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Be aware of, and understand, the process for making referrals to CSCS, as well as for making statutory assessments under the Children Act 1989 and their role in these assessments.</w:t>
      </w:r>
    </w:p>
    <w:p w14:paraId="4290BA86"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Support social workers to take decisions about individual children, in collaboration with the DSL.</w:t>
      </w:r>
    </w:p>
    <w:p w14:paraId="45506CD0"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If at any point there is a risk of immediate serious harm to a child, make a referral to CSCS and/or the police immediately</w:t>
      </w:r>
    </w:p>
    <w:p w14:paraId="396B4200"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Be aware of and understand the procedure to follow in the event that a child confides they are being abused or neglected.</w:t>
      </w:r>
    </w:p>
    <w:p w14:paraId="62CFDD0E"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Support social workers in making decisions about individual children, in collaboration with the DSL.</w:t>
      </w:r>
    </w:p>
    <w:p w14:paraId="5B6040DE"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Maintain appropriate levels of confidentiality when dealing with individual cases, and always act in the best interest of the child.</w:t>
      </w:r>
    </w:p>
    <w:p w14:paraId="16A57C3D" w14:textId="77777777" w:rsidR="006170C3" w:rsidRDefault="006170C3" w:rsidP="006170C3">
      <w:pPr>
        <w:pStyle w:val="NoSpacing"/>
        <w:rPr>
          <w:rFonts w:ascii="Arial" w:hAnsi="Arial" w:cs="Arial"/>
          <w:b/>
          <w:color w:val="auto"/>
          <w:sz w:val="22"/>
          <w:szCs w:val="22"/>
        </w:rPr>
      </w:pPr>
    </w:p>
    <w:p w14:paraId="659BDFBD" w14:textId="77777777" w:rsidR="00064455" w:rsidRPr="006170C3" w:rsidRDefault="00064455" w:rsidP="006170C3">
      <w:pPr>
        <w:pStyle w:val="NoSpacing"/>
        <w:rPr>
          <w:rFonts w:ascii="Arial" w:hAnsi="Arial" w:cs="Arial"/>
          <w:b/>
          <w:color w:val="auto"/>
          <w:sz w:val="22"/>
          <w:szCs w:val="22"/>
        </w:rPr>
      </w:pPr>
      <w:r w:rsidRPr="006170C3">
        <w:rPr>
          <w:rFonts w:ascii="Arial" w:hAnsi="Arial" w:cs="Arial"/>
          <w:b/>
          <w:color w:val="auto"/>
          <w:sz w:val="22"/>
          <w:szCs w:val="22"/>
        </w:rPr>
        <w:t>Safe</w:t>
      </w:r>
      <w:r w:rsidR="001D493E" w:rsidRPr="006170C3">
        <w:rPr>
          <w:rFonts w:ascii="Arial" w:hAnsi="Arial" w:cs="Arial"/>
          <w:b/>
          <w:color w:val="auto"/>
          <w:sz w:val="22"/>
          <w:szCs w:val="22"/>
        </w:rPr>
        <w:t>r</w:t>
      </w:r>
      <w:r w:rsidRPr="006170C3">
        <w:rPr>
          <w:rFonts w:ascii="Arial" w:hAnsi="Arial" w:cs="Arial"/>
          <w:b/>
          <w:color w:val="auto"/>
          <w:sz w:val="22"/>
          <w:szCs w:val="22"/>
        </w:rPr>
        <w:t xml:space="preserve"> Recruitment</w:t>
      </w:r>
    </w:p>
    <w:p w14:paraId="27E33C9D" w14:textId="3C474D9B" w:rsidR="00105A31" w:rsidRPr="006170C3" w:rsidRDefault="00064455" w:rsidP="006170C3">
      <w:pPr>
        <w:pStyle w:val="NoSpacing"/>
        <w:rPr>
          <w:rFonts w:ascii="Arial" w:hAnsi="Arial" w:cs="Arial"/>
          <w:sz w:val="22"/>
          <w:szCs w:val="22"/>
        </w:rPr>
      </w:pPr>
      <w:r w:rsidRPr="006170C3">
        <w:rPr>
          <w:rFonts w:ascii="Arial" w:hAnsi="Arial" w:cs="Arial"/>
          <w:sz w:val="22"/>
          <w:szCs w:val="22"/>
        </w:rPr>
        <w:t xml:space="preserve">The </w:t>
      </w:r>
      <w:proofErr w:type="spellStart"/>
      <w:r w:rsidR="00E21FD6" w:rsidRPr="006170C3">
        <w:rPr>
          <w:rFonts w:ascii="Arial" w:hAnsi="Arial" w:cs="Arial"/>
          <w:sz w:val="22"/>
          <w:szCs w:val="22"/>
        </w:rPr>
        <w:t>Headteacher</w:t>
      </w:r>
      <w:proofErr w:type="spellEnd"/>
      <w:r w:rsidR="00786FA8" w:rsidRPr="006170C3">
        <w:rPr>
          <w:rFonts w:ascii="Arial" w:hAnsi="Arial" w:cs="Arial"/>
          <w:sz w:val="22"/>
          <w:szCs w:val="22"/>
        </w:rPr>
        <w:t xml:space="preserve"> is trained in safe</w:t>
      </w:r>
      <w:r w:rsidR="0080139E">
        <w:rPr>
          <w:rFonts w:ascii="Arial" w:hAnsi="Arial" w:cs="Arial"/>
          <w:sz w:val="22"/>
          <w:szCs w:val="22"/>
        </w:rPr>
        <w:t>r</w:t>
      </w:r>
      <w:r w:rsidR="00786FA8" w:rsidRPr="006170C3">
        <w:rPr>
          <w:rFonts w:ascii="Arial" w:hAnsi="Arial" w:cs="Arial"/>
          <w:sz w:val="22"/>
          <w:szCs w:val="22"/>
        </w:rPr>
        <w:t xml:space="preserve"> recruitment</w:t>
      </w:r>
      <w:r w:rsidR="005D1B76">
        <w:rPr>
          <w:rFonts w:ascii="Arial" w:hAnsi="Arial" w:cs="Arial"/>
          <w:sz w:val="22"/>
          <w:szCs w:val="22"/>
        </w:rPr>
        <w:t>.</w:t>
      </w:r>
    </w:p>
    <w:p w14:paraId="53991C8A" w14:textId="77777777" w:rsidR="00064455" w:rsidRPr="006170C3" w:rsidRDefault="00064455" w:rsidP="006170C3">
      <w:pPr>
        <w:pStyle w:val="NoSpacing"/>
        <w:rPr>
          <w:rFonts w:ascii="Arial" w:hAnsi="Arial" w:cs="Arial"/>
          <w:sz w:val="22"/>
          <w:szCs w:val="22"/>
        </w:rPr>
      </w:pPr>
      <w:r w:rsidRPr="006170C3">
        <w:rPr>
          <w:rFonts w:ascii="Arial" w:hAnsi="Arial" w:cs="Arial"/>
          <w:sz w:val="22"/>
          <w:szCs w:val="22"/>
        </w:rPr>
        <w:t xml:space="preserve">It is the policy of </w:t>
      </w:r>
      <w:r w:rsidR="00110AB0">
        <w:rPr>
          <w:rFonts w:ascii="Arial" w:hAnsi="Arial" w:cs="Arial"/>
          <w:color w:val="auto"/>
          <w:sz w:val="22"/>
          <w:szCs w:val="22"/>
        </w:rPr>
        <w:t>Tutshill C of E Primary School</w:t>
      </w:r>
      <w:r w:rsidR="00110AB0" w:rsidRPr="006170C3">
        <w:rPr>
          <w:rFonts w:ascii="Arial" w:hAnsi="Arial" w:cs="Arial"/>
          <w:sz w:val="22"/>
          <w:szCs w:val="22"/>
        </w:rPr>
        <w:t xml:space="preserve"> </w:t>
      </w:r>
      <w:r w:rsidRPr="006170C3">
        <w:rPr>
          <w:rFonts w:ascii="Arial" w:hAnsi="Arial" w:cs="Arial"/>
          <w:sz w:val="22"/>
          <w:szCs w:val="22"/>
        </w:rPr>
        <w:t xml:space="preserve">that at least one member of the governing body </w:t>
      </w:r>
      <w:r w:rsidR="00EE0A25" w:rsidRPr="006170C3">
        <w:rPr>
          <w:rFonts w:ascii="Arial" w:hAnsi="Arial" w:cs="Arial"/>
          <w:sz w:val="22"/>
          <w:szCs w:val="22"/>
        </w:rPr>
        <w:t>is</w:t>
      </w:r>
      <w:r w:rsidRPr="006170C3">
        <w:rPr>
          <w:rFonts w:ascii="Arial" w:hAnsi="Arial" w:cs="Arial"/>
          <w:sz w:val="22"/>
          <w:szCs w:val="22"/>
        </w:rPr>
        <w:t xml:space="preserve"> trained in safe</w:t>
      </w:r>
      <w:r w:rsidR="00E763F8">
        <w:rPr>
          <w:rFonts w:ascii="Arial" w:hAnsi="Arial" w:cs="Arial"/>
          <w:sz w:val="22"/>
          <w:szCs w:val="22"/>
        </w:rPr>
        <w:t>r</w:t>
      </w:r>
      <w:r w:rsidRPr="006170C3">
        <w:rPr>
          <w:rFonts w:ascii="Arial" w:hAnsi="Arial" w:cs="Arial"/>
          <w:sz w:val="22"/>
          <w:szCs w:val="22"/>
        </w:rPr>
        <w:t xml:space="preserve"> recruitment procedures.</w:t>
      </w:r>
      <w:r w:rsidR="0080139E">
        <w:rPr>
          <w:rFonts w:ascii="Arial" w:hAnsi="Arial" w:cs="Arial"/>
          <w:sz w:val="22"/>
          <w:szCs w:val="22"/>
        </w:rPr>
        <w:t xml:space="preserve"> Additionally, there will always be a staff member on an interview panel who holds this accreditation. </w:t>
      </w:r>
    </w:p>
    <w:p w14:paraId="33E8BB3E" w14:textId="77777777" w:rsidR="001D493E" w:rsidRPr="006170C3" w:rsidRDefault="001D493E" w:rsidP="006170C3">
      <w:pPr>
        <w:pStyle w:val="NoSpacing"/>
        <w:rPr>
          <w:rFonts w:ascii="Arial" w:hAnsi="Arial" w:cs="Arial"/>
          <w:sz w:val="22"/>
          <w:szCs w:val="22"/>
        </w:rPr>
      </w:pPr>
    </w:p>
    <w:p w14:paraId="0263FC97" w14:textId="77777777" w:rsidR="00552725" w:rsidRPr="006170C3" w:rsidRDefault="00552725" w:rsidP="006170C3">
      <w:pPr>
        <w:pStyle w:val="NoSpacing"/>
        <w:rPr>
          <w:rFonts w:ascii="Arial" w:hAnsi="Arial" w:cs="Arial"/>
          <w:b/>
          <w:sz w:val="22"/>
          <w:szCs w:val="22"/>
        </w:rPr>
      </w:pPr>
      <w:r w:rsidRPr="006170C3">
        <w:rPr>
          <w:rFonts w:ascii="Arial" w:hAnsi="Arial" w:cs="Arial"/>
          <w:b/>
          <w:sz w:val="22"/>
          <w:szCs w:val="22"/>
        </w:rPr>
        <w:t xml:space="preserve">Whistle Blowing </w:t>
      </w:r>
    </w:p>
    <w:p w14:paraId="50DDCFC5" w14:textId="77777777" w:rsidR="00552725" w:rsidRPr="006170C3" w:rsidRDefault="00552725" w:rsidP="006170C3">
      <w:pPr>
        <w:pStyle w:val="NoSpacing"/>
        <w:rPr>
          <w:rFonts w:ascii="Arial" w:hAnsi="Arial" w:cs="Arial"/>
          <w:color w:val="auto"/>
          <w:sz w:val="22"/>
          <w:szCs w:val="22"/>
        </w:rPr>
      </w:pPr>
      <w:r w:rsidRPr="006170C3">
        <w:rPr>
          <w:rFonts w:ascii="Arial" w:hAnsi="Arial" w:cs="Arial"/>
          <w:sz w:val="22"/>
          <w:szCs w:val="22"/>
        </w:rPr>
        <w:t xml:space="preserve">Tutshill C of E </w:t>
      </w:r>
      <w:r w:rsidR="00EE0A25" w:rsidRPr="006170C3">
        <w:rPr>
          <w:rFonts w:ascii="Arial" w:hAnsi="Arial" w:cs="Arial"/>
          <w:sz w:val="22"/>
          <w:szCs w:val="22"/>
        </w:rPr>
        <w:t>P</w:t>
      </w:r>
      <w:r w:rsidRPr="006170C3">
        <w:rPr>
          <w:rFonts w:ascii="Arial" w:hAnsi="Arial" w:cs="Arial"/>
          <w:sz w:val="22"/>
          <w:szCs w:val="22"/>
        </w:rPr>
        <w:t xml:space="preserve">rimary </w:t>
      </w:r>
      <w:r w:rsidR="00EE0A25" w:rsidRPr="006170C3">
        <w:rPr>
          <w:rFonts w:ascii="Arial" w:hAnsi="Arial" w:cs="Arial"/>
          <w:sz w:val="22"/>
          <w:szCs w:val="22"/>
        </w:rPr>
        <w:t>S</w:t>
      </w:r>
      <w:r w:rsidRPr="006170C3">
        <w:rPr>
          <w:rFonts w:ascii="Arial" w:hAnsi="Arial" w:cs="Arial"/>
          <w:sz w:val="22"/>
          <w:szCs w:val="22"/>
        </w:rPr>
        <w:t xml:space="preserve">chool has adopted the Gloucestershire </w:t>
      </w:r>
      <w:r w:rsidR="0080139E">
        <w:rPr>
          <w:rFonts w:ascii="Arial" w:hAnsi="Arial" w:cs="Arial"/>
          <w:sz w:val="22"/>
          <w:szCs w:val="22"/>
        </w:rPr>
        <w:t>County Council W</w:t>
      </w:r>
      <w:r w:rsidRPr="006170C3">
        <w:rPr>
          <w:rFonts w:ascii="Arial" w:hAnsi="Arial" w:cs="Arial"/>
          <w:sz w:val="22"/>
          <w:szCs w:val="22"/>
        </w:rPr>
        <w:t xml:space="preserve">histle </w:t>
      </w:r>
      <w:r w:rsidR="0080139E">
        <w:rPr>
          <w:rFonts w:ascii="Arial" w:hAnsi="Arial" w:cs="Arial"/>
          <w:sz w:val="22"/>
          <w:szCs w:val="22"/>
        </w:rPr>
        <w:t>B</w:t>
      </w:r>
      <w:r w:rsidRPr="006170C3">
        <w:rPr>
          <w:rFonts w:ascii="Arial" w:hAnsi="Arial" w:cs="Arial"/>
          <w:sz w:val="22"/>
          <w:szCs w:val="22"/>
        </w:rPr>
        <w:t xml:space="preserve">lowing </w:t>
      </w:r>
      <w:r w:rsidR="0080139E">
        <w:rPr>
          <w:rFonts w:ascii="Arial" w:hAnsi="Arial" w:cs="Arial"/>
          <w:sz w:val="22"/>
          <w:szCs w:val="22"/>
        </w:rPr>
        <w:t>P</w:t>
      </w:r>
      <w:r w:rsidRPr="006170C3">
        <w:rPr>
          <w:rFonts w:ascii="Arial" w:hAnsi="Arial" w:cs="Arial"/>
          <w:sz w:val="22"/>
          <w:szCs w:val="22"/>
        </w:rPr>
        <w:t>olicy which all members of staff have received and have signed to say they have read</w:t>
      </w:r>
      <w:r w:rsidR="00786FA8" w:rsidRPr="006170C3">
        <w:rPr>
          <w:rFonts w:ascii="Arial" w:hAnsi="Arial" w:cs="Arial"/>
          <w:sz w:val="22"/>
          <w:szCs w:val="22"/>
        </w:rPr>
        <w:t xml:space="preserve"> and understood</w:t>
      </w:r>
      <w:r w:rsidRPr="006170C3">
        <w:rPr>
          <w:rFonts w:ascii="Arial" w:hAnsi="Arial" w:cs="Arial"/>
          <w:sz w:val="22"/>
          <w:szCs w:val="22"/>
        </w:rPr>
        <w:t>.</w:t>
      </w:r>
    </w:p>
    <w:p w14:paraId="6878AB22" w14:textId="77777777" w:rsidR="009E0FEA" w:rsidRPr="006170C3" w:rsidRDefault="009E0FEA" w:rsidP="006170C3">
      <w:pPr>
        <w:pStyle w:val="NoSpacing"/>
        <w:rPr>
          <w:rFonts w:ascii="Arial" w:hAnsi="Arial" w:cs="Arial"/>
          <w:b/>
          <w:color w:val="auto"/>
          <w:sz w:val="22"/>
          <w:szCs w:val="22"/>
        </w:rPr>
      </w:pPr>
    </w:p>
    <w:p w14:paraId="784A1DC7" w14:textId="77777777" w:rsidR="00105A31" w:rsidRPr="006170C3" w:rsidRDefault="00105A31" w:rsidP="006170C3">
      <w:pPr>
        <w:pStyle w:val="NoSpacing"/>
        <w:rPr>
          <w:rFonts w:ascii="Arial" w:hAnsi="Arial" w:cs="Arial"/>
          <w:b/>
          <w:color w:val="auto"/>
          <w:sz w:val="22"/>
          <w:szCs w:val="22"/>
        </w:rPr>
      </w:pPr>
      <w:r w:rsidRPr="006170C3">
        <w:rPr>
          <w:rFonts w:ascii="Arial" w:hAnsi="Arial" w:cs="Arial"/>
          <w:b/>
          <w:color w:val="auto"/>
          <w:sz w:val="22"/>
          <w:szCs w:val="22"/>
        </w:rPr>
        <w:t>Supporting all pupils</w:t>
      </w:r>
    </w:p>
    <w:p w14:paraId="4E6540BF" w14:textId="77777777" w:rsidR="00105A31"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 xml:space="preserve">We recognise that children who are abused or witness violence may find it difficult to develop a sense of </w:t>
      </w:r>
      <w:r w:rsidR="00EE0A25" w:rsidRPr="006170C3">
        <w:rPr>
          <w:rFonts w:ascii="Arial" w:hAnsi="Arial" w:cs="Arial"/>
          <w:color w:val="auto"/>
          <w:sz w:val="22"/>
          <w:szCs w:val="22"/>
        </w:rPr>
        <w:t>self-worth</w:t>
      </w:r>
      <w:r w:rsidRPr="006170C3">
        <w:rPr>
          <w:rFonts w:ascii="Arial" w:hAnsi="Arial" w:cs="Arial"/>
          <w:color w:val="auto"/>
          <w:sz w:val="22"/>
          <w:szCs w:val="22"/>
        </w:rPr>
        <w:t xml:space="preserve">. They may feel helplessness, humiliation and some sense of blame. The school may be the only stable, secure and predictable element in the lives of children at risk.  When at school their behaviour may be challenging and defiant or they may be withdrawn. </w:t>
      </w:r>
      <w:r w:rsidR="0080139E">
        <w:rPr>
          <w:rFonts w:ascii="Arial" w:hAnsi="Arial" w:cs="Arial"/>
          <w:color w:val="auto"/>
          <w:sz w:val="22"/>
          <w:szCs w:val="22"/>
        </w:rPr>
        <w:t>Tutshill C of E Primary School</w:t>
      </w:r>
      <w:r w:rsidRPr="006170C3">
        <w:rPr>
          <w:rFonts w:ascii="Arial" w:hAnsi="Arial" w:cs="Arial"/>
          <w:color w:val="auto"/>
          <w:sz w:val="22"/>
          <w:szCs w:val="22"/>
        </w:rPr>
        <w:t xml:space="preserve"> will endeavour to support the pupil through:</w:t>
      </w:r>
    </w:p>
    <w:p w14:paraId="1D71B721" w14:textId="77777777" w:rsidR="00105A31" w:rsidRPr="006170C3" w:rsidRDefault="00105A31" w:rsidP="006170C3">
      <w:pPr>
        <w:pStyle w:val="NoSpacing"/>
        <w:rPr>
          <w:rFonts w:ascii="Arial" w:hAnsi="Arial" w:cs="Arial"/>
          <w:color w:val="auto"/>
          <w:sz w:val="22"/>
          <w:szCs w:val="22"/>
        </w:rPr>
      </w:pPr>
    </w:p>
    <w:p w14:paraId="2E8B3B5D" w14:textId="77777777" w:rsidR="00105A31" w:rsidRDefault="00A82233" w:rsidP="006170C3">
      <w:pPr>
        <w:pStyle w:val="NoSpacing"/>
        <w:rPr>
          <w:rFonts w:ascii="Arial" w:hAnsi="Arial" w:cs="Arial"/>
          <w:b/>
          <w:color w:val="auto"/>
          <w:sz w:val="22"/>
          <w:szCs w:val="22"/>
        </w:rPr>
      </w:pPr>
      <w:r>
        <w:rPr>
          <w:rFonts w:ascii="Arial" w:hAnsi="Arial" w:cs="Arial"/>
          <w:b/>
          <w:color w:val="auto"/>
          <w:sz w:val="22"/>
          <w:szCs w:val="22"/>
        </w:rPr>
        <w:t>The content of the curriculum</w:t>
      </w:r>
    </w:p>
    <w:p w14:paraId="2E71387A" w14:textId="77777777" w:rsidR="006170C3" w:rsidRPr="00A82233" w:rsidRDefault="006170C3" w:rsidP="006170C3">
      <w:pPr>
        <w:pStyle w:val="NoSpacing"/>
        <w:rPr>
          <w:rFonts w:ascii="Arial" w:hAnsi="Arial" w:cs="Arial"/>
          <w:color w:val="auto"/>
          <w:sz w:val="22"/>
          <w:szCs w:val="22"/>
        </w:rPr>
      </w:pPr>
      <w:r w:rsidRPr="00A82233">
        <w:rPr>
          <w:rFonts w:ascii="Arial" w:hAnsi="Arial" w:cs="Arial"/>
          <w:color w:val="auto"/>
          <w:sz w:val="22"/>
          <w:szCs w:val="22"/>
        </w:rPr>
        <w:t>The curriculum at Tutshill C of E</w:t>
      </w:r>
      <w:r w:rsidR="0080139E">
        <w:rPr>
          <w:rFonts w:ascii="Arial" w:hAnsi="Arial" w:cs="Arial"/>
          <w:color w:val="auto"/>
          <w:sz w:val="22"/>
          <w:szCs w:val="22"/>
        </w:rPr>
        <w:t xml:space="preserve"> Primary</w:t>
      </w:r>
      <w:r w:rsidRPr="00A82233">
        <w:rPr>
          <w:rFonts w:ascii="Arial" w:hAnsi="Arial" w:cs="Arial"/>
          <w:color w:val="auto"/>
          <w:sz w:val="22"/>
          <w:szCs w:val="22"/>
        </w:rPr>
        <w:t xml:space="preserve"> School is designed to ensure all children are valued, thought of and catered for. The </w:t>
      </w:r>
      <w:r w:rsidR="0080139E">
        <w:rPr>
          <w:rFonts w:ascii="Arial" w:hAnsi="Arial" w:cs="Arial"/>
          <w:color w:val="auto"/>
          <w:sz w:val="22"/>
          <w:szCs w:val="22"/>
        </w:rPr>
        <w:t>B</w:t>
      </w:r>
      <w:r w:rsidRPr="00A82233">
        <w:rPr>
          <w:rFonts w:ascii="Arial" w:hAnsi="Arial" w:cs="Arial"/>
          <w:color w:val="auto"/>
          <w:sz w:val="22"/>
          <w:szCs w:val="22"/>
        </w:rPr>
        <w:t xml:space="preserve">ehaviour </w:t>
      </w:r>
      <w:r w:rsidR="0080139E">
        <w:rPr>
          <w:rFonts w:ascii="Arial" w:hAnsi="Arial" w:cs="Arial"/>
          <w:color w:val="auto"/>
          <w:sz w:val="22"/>
          <w:szCs w:val="22"/>
        </w:rPr>
        <w:t>and Discipline P</w:t>
      </w:r>
      <w:r w:rsidRPr="00A82233">
        <w:rPr>
          <w:rFonts w:ascii="Arial" w:hAnsi="Arial" w:cs="Arial"/>
          <w:color w:val="auto"/>
          <w:sz w:val="22"/>
          <w:szCs w:val="22"/>
        </w:rPr>
        <w:t xml:space="preserve">olicy allows for all children to be shown respect and for children to show respect. </w:t>
      </w:r>
    </w:p>
    <w:p w14:paraId="4890640E" w14:textId="77777777" w:rsidR="00105A31" w:rsidRPr="006170C3" w:rsidRDefault="00110AB0" w:rsidP="006170C3">
      <w:pPr>
        <w:pStyle w:val="NoSpacing"/>
        <w:rPr>
          <w:rFonts w:ascii="Arial" w:hAnsi="Arial" w:cs="Arial"/>
          <w:color w:val="auto"/>
          <w:sz w:val="22"/>
          <w:szCs w:val="22"/>
        </w:rPr>
      </w:pPr>
      <w:r>
        <w:rPr>
          <w:rFonts w:ascii="Arial" w:hAnsi="Arial" w:cs="Arial"/>
          <w:color w:val="auto"/>
          <w:sz w:val="22"/>
          <w:szCs w:val="22"/>
        </w:rPr>
        <w:t xml:space="preserve">Tutshill C of E Primary School </w:t>
      </w:r>
      <w:r w:rsidR="006170C3">
        <w:rPr>
          <w:rFonts w:ascii="Arial" w:hAnsi="Arial" w:cs="Arial"/>
          <w:color w:val="auto"/>
          <w:sz w:val="22"/>
          <w:szCs w:val="22"/>
        </w:rPr>
        <w:t>ethos</w:t>
      </w:r>
      <w:r w:rsidR="00105A31" w:rsidRPr="006170C3">
        <w:rPr>
          <w:rFonts w:ascii="Arial" w:hAnsi="Arial" w:cs="Arial"/>
          <w:color w:val="auto"/>
          <w:sz w:val="22"/>
          <w:szCs w:val="22"/>
        </w:rPr>
        <w:t xml:space="preserve"> promotes a positive, supportive and secure environment and gives pupils a sense of being valued.</w:t>
      </w:r>
    </w:p>
    <w:p w14:paraId="665B4EB7" w14:textId="77777777" w:rsidR="00105A31" w:rsidRDefault="0080139E" w:rsidP="006170C3">
      <w:pPr>
        <w:pStyle w:val="NoSpacing"/>
        <w:rPr>
          <w:rFonts w:ascii="Arial" w:hAnsi="Arial" w:cs="Arial"/>
          <w:color w:val="auto"/>
          <w:sz w:val="22"/>
          <w:szCs w:val="22"/>
        </w:rPr>
      </w:pPr>
      <w:r>
        <w:rPr>
          <w:rFonts w:ascii="Arial" w:hAnsi="Arial" w:cs="Arial"/>
          <w:color w:val="auto"/>
          <w:sz w:val="22"/>
          <w:szCs w:val="22"/>
        </w:rPr>
        <w:t xml:space="preserve">The Behaviour and Discipline </w:t>
      </w:r>
      <w:r w:rsidRPr="0080139E">
        <w:rPr>
          <w:rFonts w:ascii="Arial" w:hAnsi="Arial" w:cs="Arial"/>
          <w:color w:val="auto"/>
          <w:sz w:val="22"/>
          <w:szCs w:val="22"/>
        </w:rPr>
        <w:t xml:space="preserve">Policy </w:t>
      </w:r>
      <w:r w:rsidR="006170C3">
        <w:rPr>
          <w:rFonts w:ascii="Arial" w:hAnsi="Arial" w:cs="Arial"/>
          <w:color w:val="auto"/>
          <w:sz w:val="22"/>
          <w:szCs w:val="22"/>
        </w:rPr>
        <w:t>takes into consideration all pupils including those needing additional support</w:t>
      </w:r>
      <w:r>
        <w:rPr>
          <w:rFonts w:ascii="Arial" w:hAnsi="Arial" w:cs="Arial"/>
          <w:color w:val="auto"/>
          <w:sz w:val="22"/>
          <w:szCs w:val="22"/>
        </w:rPr>
        <w:t xml:space="preserve"> or those with SEN</w:t>
      </w:r>
      <w:r w:rsidR="00105A31" w:rsidRPr="006170C3">
        <w:rPr>
          <w:rFonts w:ascii="Arial" w:hAnsi="Arial" w:cs="Arial"/>
          <w:color w:val="auto"/>
          <w:sz w:val="22"/>
          <w:szCs w:val="22"/>
        </w:rPr>
        <w:t>. </w:t>
      </w:r>
      <w:r w:rsidR="006170C3">
        <w:rPr>
          <w:rFonts w:ascii="Arial" w:hAnsi="Arial" w:cs="Arial"/>
          <w:color w:val="auto"/>
          <w:sz w:val="22"/>
          <w:szCs w:val="22"/>
        </w:rPr>
        <w:t xml:space="preserve"> The school will ensure that</w:t>
      </w:r>
      <w:r w:rsidR="00105A31" w:rsidRPr="006170C3">
        <w:rPr>
          <w:rFonts w:ascii="Arial" w:hAnsi="Arial" w:cs="Arial"/>
          <w:color w:val="auto"/>
          <w:sz w:val="22"/>
          <w:szCs w:val="22"/>
        </w:rPr>
        <w:t xml:space="preserve"> pupil</w:t>
      </w:r>
      <w:r w:rsidR="006170C3">
        <w:rPr>
          <w:rFonts w:ascii="Arial" w:hAnsi="Arial" w:cs="Arial"/>
          <w:color w:val="auto"/>
          <w:sz w:val="22"/>
          <w:szCs w:val="22"/>
        </w:rPr>
        <w:t>s know</w:t>
      </w:r>
      <w:r w:rsidR="00105A31" w:rsidRPr="006170C3">
        <w:rPr>
          <w:rFonts w:ascii="Arial" w:hAnsi="Arial" w:cs="Arial"/>
          <w:color w:val="auto"/>
          <w:sz w:val="22"/>
          <w:szCs w:val="22"/>
        </w:rPr>
        <w:t xml:space="preserve"> some behaviour is unacceptable but they are valued and not to be blamed for any abuse which has occurred.</w:t>
      </w:r>
      <w:r w:rsidR="00DD5F66">
        <w:rPr>
          <w:rFonts w:ascii="Arial" w:hAnsi="Arial" w:cs="Arial"/>
          <w:color w:val="auto"/>
          <w:sz w:val="22"/>
          <w:szCs w:val="22"/>
        </w:rPr>
        <w:t xml:space="preserve"> </w:t>
      </w:r>
      <w:r w:rsidR="00110AB0">
        <w:rPr>
          <w:rFonts w:ascii="Arial" w:hAnsi="Arial" w:cs="Arial"/>
          <w:color w:val="auto"/>
          <w:sz w:val="22"/>
          <w:szCs w:val="22"/>
        </w:rPr>
        <w:t>Tutshill C of E Primary School</w:t>
      </w:r>
      <w:r w:rsidR="00DD5F66">
        <w:rPr>
          <w:rFonts w:ascii="Arial" w:hAnsi="Arial" w:cs="Arial"/>
          <w:color w:val="auto"/>
          <w:sz w:val="22"/>
          <w:szCs w:val="22"/>
        </w:rPr>
        <w:t xml:space="preserve"> is aware that children with SEN may need additional pastoral support within class.</w:t>
      </w:r>
    </w:p>
    <w:p w14:paraId="57E7B652" w14:textId="77777777" w:rsidR="00110AB0" w:rsidRDefault="00110AB0" w:rsidP="006170C3">
      <w:pPr>
        <w:pStyle w:val="NoSpacing"/>
        <w:rPr>
          <w:rFonts w:ascii="Arial" w:hAnsi="Arial" w:cs="Arial"/>
          <w:color w:val="auto"/>
          <w:sz w:val="22"/>
          <w:szCs w:val="22"/>
        </w:rPr>
      </w:pPr>
    </w:p>
    <w:p w14:paraId="6F4A3A95" w14:textId="77777777" w:rsidR="006170C3" w:rsidRPr="00A82233" w:rsidRDefault="00A82233" w:rsidP="006170C3">
      <w:pPr>
        <w:pStyle w:val="NoSpacing"/>
        <w:rPr>
          <w:rFonts w:ascii="Arial" w:hAnsi="Arial" w:cs="Arial"/>
          <w:b/>
          <w:color w:val="auto"/>
          <w:sz w:val="22"/>
          <w:szCs w:val="22"/>
        </w:rPr>
      </w:pPr>
      <w:r>
        <w:rPr>
          <w:rFonts w:ascii="Arial" w:hAnsi="Arial" w:cs="Arial"/>
          <w:b/>
          <w:color w:val="auto"/>
          <w:sz w:val="22"/>
          <w:szCs w:val="22"/>
        </w:rPr>
        <w:t>Inter- agency work</w:t>
      </w:r>
    </w:p>
    <w:p w14:paraId="0DB65B52" w14:textId="77777777" w:rsidR="00105A31"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Liaison with other agencies that support the pupil such as social services, Child and</w:t>
      </w:r>
      <w:r w:rsidR="0080139E">
        <w:rPr>
          <w:rFonts w:ascii="Arial" w:hAnsi="Arial" w:cs="Arial"/>
          <w:color w:val="auto"/>
          <w:sz w:val="22"/>
          <w:szCs w:val="22"/>
        </w:rPr>
        <w:t xml:space="preserve"> Young People’s Service</w:t>
      </w:r>
      <w:r w:rsidRPr="006170C3">
        <w:rPr>
          <w:rFonts w:ascii="Arial" w:hAnsi="Arial" w:cs="Arial"/>
          <w:color w:val="auto"/>
          <w:sz w:val="22"/>
          <w:szCs w:val="22"/>
        </w:rPr>
        <w:t xml:space="preserve">, </w:t>
      </w:r>
      <w:r w:rsidR="0080139E">
        <w:rPr>
          <w:rFonts w:ascii="Arial" w:hAnsi="Arial" w:cs="Arial"/>
          <w:color w:val="auto"/>
          <w:sz w:val="22"/>
          <w:szCs w:val="22"/>
        </w:rPr>
        <w:t>E</w:t>
      </w:r>
      <w:r w:rsidRPr="006170C3">
        <w:rPr>
          <w:rFonts w:ascii="Arial" w:hAnsi="Arial" w:cs="Arial"/>
          <w:color w:val="auto"/>
          <w:sz w:val="22"/>
          <w:szCs w:val="22"/>
        </w:rPr>
        <w:t xml:space="preserve">ducation </w:t>
      </w:r>
      <w:r w:rsidR="0080139E">
        <w:rPr>
          <w:rFonts w:ascii="Arial" w:hAnsi="Arial" w:cs="Arial"/>
          <w:color w:val="auto"/>
          <w:sz w:val="22"/>
          <w:szCs w:val="22"/>
        </w:rPr>
        <w:t>W</w:t>
      </w:r>
      <w:r w:rsidRPr="006170C3">
        <w:rPr>
          <w:rFonts w:ascii="Arial" w:hAnsi="Arial" w:cs="Arial"/>
          <w:color w:val="auto"/>
          <w:sz w:val="22"/>
          <w:szCs w:val="22"/>
        </w:rPr>
        <w:t xml:space="preserve">elfare service and </w:t>
      </w:r>
      <w:r w:rsidR="0080139E">
        <w:rPr>
          <w:rFonts w:ascii="Arial" w:hAnsi="Arial" w:cs="Arial"/>
          <w:color w:val="auto"/>
          <w:sz w:val="22"/>
          <w:szCs w:val="22"/>
        </w:rPr>
        <w:t>E</w:t>
      </w:r>
      <w:r w:rsidRPr="006170C3">
        <w:rPr>
          <w:rFonts w:ascii="Arial" w:hAnsi="Arial" w:cs="Arial"/>
          <w:color w:val="auto"/>
          <w:sz w:val="22"/>
          <w:szCs w:val="22"/>
        </w:rPr>
        <w:t xml:space="preserve">ducational </w:t>
      </w:r>
      <w:r w:rsidR="0080139E">
        <w:rPr>
          <w:rFonts w:ascii="Arial" w:hAnsi="Arial" w:cs="Arial"/>
          <w:color w:val="auto"/>
          <w:sz w:val="22"/>
          <w:szCs w:val="22"/>
        </w:rPr>
        <w:t>P</w:t>
      </w:r>
      <w:r w:rsidRPr="006170C3">
        <w:rPr>
          <w:rFonts w:ascii="Arial" w:hAnsi="Arial" w:cs="Arial"/>
          <w:color w:val="auto"/>
          <w:sz w:val="22"/>
          <w:szCs w:val="22"/>
        </w:rPr>
        <w:t xml:space="preserve">sychology </w:t>
      </w:r>
      <w:r w:rsidR="0080139E">
        <w:rPr>
          <w:rFonts w:ascii="Arial" w:hAnsi="Arial" w:cs="Arial"/>
          <w:color w:val="auto"/>
          <w:sz w:val="22"/>
          <w:szCs w:val="22"/>
        </w:rPr>
        <w:t>S</w:t>
      </w:r>
      <w:r w:rsidRPr="006170C3">
        <w:rPr>
          <w:rFonts w:ascii="Arial" w:hAnsi="Arial" w:cs="Arial"/>
          <w:color w:val="auto"/>
          <w:sz w:val="22"/>
          <w:szCs w:val="22"/>
        </w:rPr>
        <w:t>ervice.</w:t>
      </w:r>
    </w:p>
    <w:p w14:paraId="27DA0F90" w14:textId="77777777" w:rsidR="00A82233" w:rsidRDefault="00105A31" w:rsidP="006170C3">
      <w:pPr>
        <w:pStyle w:val="NoSpacing"/>
        <w:rPr>
          <w:rFonts w:ascii="Arial" w:hAnsi="Arial" w:cs="Arial"/>
          <w:color w:val="auto"/>
          <w:sz w:val="22"/>
          <w:szCs w:val="22"/>
        </w:rPr>
      </w:pPr>
      <w:r w:rsidRPr="006170C3">
        <w:rPr>
          <w:rFonts w:ascii="Arial" w:hAnsi="Arial" w:cs="Arial"/>
          <w:color w:val="auto"/>
          <w:sz w:val="22"/>
          <w:szCs w:val="22"/>
        </w:rPr>
        <w:lastRenderedPageBreak/>
        <w:t>Ensuring that</w:t>
      </w:r>
      <w:r w:rsidR="0080139E">
        <w:rPr>
          <w:rFonts w:ascii="Arial" w:hAnsi="Arial" w:cs="Arial"/>
          <w:color w:val="auto"/>
          <w:sz w:val="22"/>
          <w:szCs w:val="22"/>
        </w:rPr>
        <w:t xml:space="preserve"> </w:t>
      </w:r>
      <w:r w:rsidRPr="006170C3">
        <w:rPr>
          <w:rFonts w:ascii="Arial" w:hAnsi="Arial" w:cs="Arial"/>
          <w:color w:val="auto"/>
          <w:sz w:val="22"/>
          <w:szCs w:val="22"/>
        </w:rPr>
        <w:t>whe</w:t>
      </w:r>
      <w:r w:rsidR="0080139E">
        <w:rPr>
          <w:rFonts w:ascii="Arial" w:hAnsi="Arial" w:cs="Arial"/>
          <w:color w:val="auto"/>
          <w:sz w:val="22"/>
          <w:szCs w:val="22"/>
        </w:rPr>
        <w:t>n</w:t>
      </w:r>
      <w:r w:rsidRPr="006170C3">
        <w:rPr>
          <w:rFonts w:ascii="Arial" w:hAnsi="Arial" w:cs="Arial"/>
          <w:color w:val="auto"/>
          <w:sz w:val="22"/>
          <w:szCs w:val="22"/>
        </w:rPr>
        <w:t xml:space="preserve"> a pupil </w:t>
      </w:r>
      <w:r w:rsidR="0080139E">
        <w:rPr>
          <w:rFonts w:ascii="Arial" w:hAnsi="Arial" w:cs="Arial"/>
          <w:color w:val="auto"/>
          <w:sz w:val="22"/>
          <w:szCs w:val="22"/>
        </w:rPr>
        <w:t>with a Child Protection Plan</w:t>
      </w:r>
      <w:r w:rsidRPr="006170C3">
        <w:rPr>
          <w:rFonts w:ascii="Arial" w:hAnsi="Arial" w:cs="Arial"/>
          <w:color w:val="auto"/>
          <w:sz w:val="22"/>
          <w:szCs w:val="22"/>
        </w:rPr>
        <w:t xml:space="preserve"> leaves</w:t>
      </w:r>
      <w:r w:rsidR="0080139E">
        <w:rPr>
          <w:rFonts w:ascii="Arial" w:hAnsi="Arial" w:cs="Arial"/>
          <w:color w:val="auto"/>
          <w:sz w:val="22"/>
          <w:szCs w:val="22"/>
        </w:rPr>
        <w:t xml:space="preserve"> Tutshill C of E Primary School</w:t>
      </w:r>
      <w:r w:rsidRPr="006170C3">
        <w:rPr>
          <w:rFonts w:ascii="Arial" w:hAnsi="Arial" w:cs="Arial"/>
          <w:color w:val="auto"/>
          <w:sz w:val="22"/>
          <w:szCs w:val="22"/>
        </w:rPr>
        <w:t>, their information is transferred to the new school immediately and that the child's social worker is informed.</w:t>
      </w:r>
    </w:p>
    <w:p w14:paraId="7393D8AF" w14:textId="77777777" w:rsidR="00A82233" w:rsidRPr="006170C3" w:rsidRDefault="00A82233" w:rsidP="00A82233">
      <w:pPr>
        <w:pStyle w:val="NoSpacing"/>
        <w:rPr>
          <w:rFonts w:ascii="Arial" w:hAnsi="Arial" w:cs="Arial"/>
          <w:sz w:val="22"/>
          <w:szCs w:val="22"/>
        </w:rPr>
      </w:pPr>
      <w:r w:rsidRPr="006170C3">
        <w:rPr>
          <w:rFonts w:ascii="Arial" w:hAnsi="Arial" w:cs="Arial"/>
          <w:sz w:val="22"/>
          <w:szCs w:val="22"/>
        </w:rPr>
        <w:t xml:space="preserve">Members of staff may be asked to contribute to MAPPA (Multi Agency Public Protection Arrangements) and MARAC </w:t>
      </w:r>
      <w:r w:rsidR="0080139E">
        <w:rPr>
          <w:rFonts w:ascii="Arial" w:hAnsi="Arial" w:cs="Arial"/>
          <w:sz w:val="22"/>
          <w:szCs w:val="22"/>
        </w:rPr>
        <w:t>(M</w:t>
      </w:r>
      <w:r w:rsidRPr="006170C3">
        <w:rPr>
          <w:rFonts w:ascii="Arial" w:hAnsi="Arial" w:cs="Arial"/>
          <w:sz w:val="22"/>
          <w:szCs w:val="22"/>
        </w:rPr>
        <w:t xml:space="preserve">ulti </w:t>
      </w:r>
      <w:r w:rsidR="0080139E">
        <w:rPr>
          <w:rFonts w:ascii="Arial" w:hAnsi="Arial" w:cs="Arial"/>
          <w:sz w:val="22"/>
          <w:szCs w:val="22"/>
        </w:rPr>
        <w:t>A</w:t>
      </w:r>
      <w:r w:rsidRPr="006170C3">
        <w:rPr>
          <w:rFonts w:ascii="Arial" w:hAnsi="Arial" w:cs="Arial"/>
          <w:sz w:val="22"/>
          <w:szCs w:val="22"/>
        </w:rPr>
        <w:t xml:space="preserve">gency </w:t>
      </w:r>
      <w:r w:rsidR="0080139E">
        <w:rPr>
          <w:rFonts w:ascii="Arial" w:hAnsi="Arial" w:cs="Arial"/>
          <w:sz w:val="22"/>
          <w:szCs w:val="22"/>
        </w:rPr>
        <w:t>R</w:t>
      </w:r>
      <w:r w:rsidRPr="006170C3">
        <w:rPr>
          <w:rFonts w:ascii="Arial" w:hAnsi="Arial" w:cs="Arial"/>
          <w:sz w:val="22"/>
          <w:szCs w:val="22"/>
        </w:rPr>
        <w:t xml:space="preserve">isk </w:t>
      </w:r>
      <w:r w:rsidR="0080139E">
        <w:rPr>
          <w:rFonts w:ascii="Arial" w:hAnsi="Arial" w:cs="Arial"/>
          <w:sz w:val="22"/>
          <w:szCs w:val="22"/>
        </w:rPr>
        <w:t>A</w:t>
      </w:r>
      <w:r w:rsidRPr="006170C3">
        <w:rPr>
          <w:rFonts w:ascii="Arial" w:hAnsi="Arial" w:cs="Arial"/>
          <w:sz w:val="22"/>
          <w:szCs w:val="22"/>
        </w:rPr>
        <w:t xml:space="preserve">ssessment </w:t>
      </w:r>
      <w:r w:rsidR="0080139E">
        <w:rPr>
          <w:rFonts w:ascii="Arial" w:hAnsi="Arial" w:cs="Arial"/>
          <w:sz w:val="22"/>
          <w:szCs w:val="22"/>
        </w:rPr>
        <w:t>C</w:t>
      </w:r>
      <w:r w:rsidRPr="006170C3">
        <w:rPr>
          <w:rFonts w:ascii="Arial" w:hAnsi="Arial" w:cs="Arial"/>
          <w:sz w:val="22"/>
          <w:szCs w:val="22"/>
        </w:rPr>
        <w:t>onference</w:t>
      </w:r>
      <w:r w:rsidR="0080139E">
        <w:rPr>
          <w:rFonts w:ascii="Arial" w:hAnsi="Arial" w:cs="Arial"/>
          <w:sz w:val="22"/>
          <w:szCs w:val="22"/>
        </w:rPr>
        <w:t>)</w:t>
      </w:r>
      <w:r w:rsidRPr="006170C3">
        <w:rPr>
          <w:rFonts w:ascii="Arial" w:hAnsi="Arial" w:cs="Arial"/>
          <w:sz w:val="22"/>
          <w:szCs w:val="22"/>
        </w:rPr>
        <w:t>, meetings as necessary</w:t>
      </w:r>
      <w:r w:rsidR="00E763F8">
        <w:rPr>
          <w:rFonts w:ascii="Arial" w:hAnsi="Arial" w:cs="Arial"/>
          <w:sz w:val="22"/>
          <w:szCs w:val="22"/>
        </w:rPr>
        <w:t>.</w:t>
      </w:r>
    </w:p>
    <w:p w14:paraId="09EC9575" w14:textId="77777777" w:rsidR="0080139E" w:rsidRDefault="0080139E" w:rsidP="006170C3">
      <w:pPr>
        <w:pStyle w:val="NoSpacing"/>
        <w:rPr>
          <w:rFonts w:ascii="Arial" w:hAnsi="Arial" w:cs="Arial"/>
          <w:b/>
          <w:color w:val="auto"/>
          <w:sz w:val="22"/>
          <w:szCs w:val="22"/>
        </w:rPr>
      </w:pPr>
    </w:p>
    <w:p w14:paraId="542E61ED" w14:textId="77777777" w:rsidR="00A82233" w:rsidRPr="00A82233" w:rsidRDefault="00A82233" w:rsidP="006170C3">
      <w:pPr>
        <w:pStyle w:val="NoSpacing"/>
        <w:rPr>
          <w:rFonts w:ascii="Arial" w:hAnsi="Arial" w:cs="Arial"/>
          <w:b/>
          <w:color w:val="auto"/>
          <w:sz w:val="22"/>
          <w:szCs w:val="22"/>
        </w:rPr>
      </w:pPr>
      <w:r w:rsidRPr="00A82233">
        <w:rPr>
          <w:rFonts w:ascii="Arial" w:hAnsi="Arial" w:cs="Arial"/>
          <w:b/>
          <w:color w:val="auto"/>
          <w:sz w:val="22"/>
          <w:szCs w:val="22"/>
        </w:rPr>
        <w:t>Emotional Support</w:t>
      </w:r>
    </w:p>
    <w:p w14:paraId="126F9253" w14:textId="77777777" w:rsidR="00105A31"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 xml:space="preserve">An adult </w:t>
      </w:r>
      <w:r w:rsidRPr="006170C3">
        <w:rPr>
          <w:rFonts w:ascii="Arial" w:hAnsi="Arial" w:cs="Arial"/>
          <w:b/>
          <w:color w:val="auto"/>
          <w:sz w:val="22"/>
          <w:szCs w:val="22"/>
        </w:rPr>
        <w:t xml:space="preserve">must not </w:t>
      </w:r>
      <w:r w:rsidRPr="006170C3">
        <w:rPr>
          <w:rFonts w:ascii="Arial" w:hAnsi="Arial" w:cs="Arial"/>
          <w:color w:val="auto"/>
          <w:sz w:val="22"/>
          <w:szCs w:val="22"/>
        </w:rPr>
        <w:t>promise confidentiality to any child, they may be required to disclose information which they may have concerning abuse. If a child asks a member of staff to keep a secret, they must be assured sensitively that the information may have to be shared.</w:t>
      </w:r>
    </w:p>
    <w:p w14:paraId="5D4D29BB" w14:textId="77777777" w:rsidR="00105A31"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The school accepts that children with behavioural difficulties and disabilities are the most vulnerable to abuse. Adults who work with these children need to be particularly sensitive to signs of abuse.</w:t>
      </w:r>
    </w:p>
    <w:p w14:paraId="7446D1E2" w14:textId="77777777" w:rsidR="00C76EE7"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It must also be stressed that in a home environment where there is drug, alcohol or domestic violence, children from any background may also be vulnerable and in need of support and protection</w:t>
      </w:r>
      <w:r w:rsidR="0080139E">
        <w:rPr>
          <w:rFonts w:ascii="Arial" w:hAnsi="Arial" w:cs="Arial"/>
          <w:color w:val="auto"/>
          <w:sz w:val="22"/>
          <w:szCs w:val="22"/>
        </w:rPr>
        <w:t>.</w:t>
      </w:r>
    </w:p>
    <w:p w14:paraId="5BEEBAF8" w14:textId="77777777" w:rsidR="0080139E" w:rsidRDefault="0080139E" w:rsidP="006170C3">
      <w:pPr>
        <w:pStyle w:val="NoSpacing"/>
        <w:rPr>
          <w:rFonts w:ascii="Arial" w:hAnsi="Arial" w:cs="Arial"/>
          <w:b/>
          <w:color w:val="auto"/>
          <w:sz w:val="22"/>
          <w:szCs w:val="22"/>
        </w:rPr>
      </w:pPr>
    </w:p>
    <w:p w14:paraId="70879D46" w14:textId="77777777" w:rsidR="005E6E97" w:rsidRPr="006170C3" w:rsidRDefault="00C76EE7" w:rsidP="006170C3">
      <w:pPr>
        <w:pStyle w:val="NoSpacing"/>
        <w:rPr>
          <w:rFonts w:ascii="Arial" w:hAnsi="Arial" w:cs="Arial"/>
          <w:b/>
          <w:color w:val="auto"/>
          <w:sz w:val="22"/>
          <w:szCs w:val="22"/>
        </w:rPr>
      </w:pPr>
      <w:r w:rsidRPr="006170C3">
        <w:rPr>
          <w:rFonts w:ascii="Arial" w:hAnsi="Arial" w:cs="Arial"/>
          <w:b/>
          <w:color w:val="auto"/>
          <w:sz w:val="22"/>
          <w:szCs w:val="22"/>
        </w:rPr>
        <w:t>Offer of Early Help</w:t>
      </w:r>
      <w:r w:rsidR="001D493E" w:rsidRPr="006170C3">
        <w:rPr>
          <w:rFonts w:ascii="Arial" w:hAnsi="Arial" w:cs="Arial"/>
          <w:b/>
          <w:color w:val="auto"/>
          <w:sz w:val="22"/>
          <w:szCs w:val="22"/>
        </w:rPr>
        <w:t xml:space="preserve">- </w:t>
      </w:r>
      <w:r w:rsidR="00F9235A" w:rsidRPr="006170C3">
        <w:rPr>
          <w:rFonts w:ascii="Arial" w:hAnsi="Arial" w:cs="Arial"/>
          <w:b/>
          <w:color w:val="auto"/>
          <w:sz w:val="22"/>
          <w:szCs w:val="22"/>
        </w:rPr>
        <w:t>Appendix 4</w:t>
      </w:r>
    </w:p>
    <w:p w14:paraId="1DA976D3" w14:textId="77777777" w:rsidR="00A82233" w:rsidRDefault="00C76EE7" w:rsidP="006170C3">
      <w:pPr>
        <w:pStyle w:val="NoSpacing"/>
        <w:rPr>
          <w:rFonts w:ascii="Arial" w:hAnsi="Arial" w:cs="Arial"/>
          <w:sz w:val="22"/>
          <w:szCs w:val="22"/>
        </w:rPr>
      </w:pPr>
      <w:r w:rsidRPr="006170C3">
        <w:rPr>
          <w:rFonts w:ascii="Arial" w:hAnsi="Arial" w:cs="Arial"/>
          <w:sz w:val="22"/>
          <w:szCs w:val="22"/>
        </w:rPr>
        <w:t xml:space="preserve">Providing </w:t>
      </w:r>
      <w:r w:rsidR="00786FA8" w:rsidRPr="006170C3">
        <w:rPr>
          <w:rFonts w:ascii="Arial" w:hAnsi="Arial" w:cs="Arial"/>
          <w:sz w:val="22"/>
          <w:szCs w:val="22"/>
        </w:rPr>
        <w:t>E</w:t>
      </w:r>
      <w:r w:rsidRPr="006170C3">
        <w:rPr>
          <w:rFonts w:ascii="Arial" w:hAnsi="Arial" w:cs="Arial"/>
          <w:sz w:val="22"/>
          <w:szCs w:val="22"/>
        </w:rPr>
        <w:t xml:space="preserve">arly </w:t>
      </w:r>
      <w:r w:rsidR="00786FA8" w:rsidRPr="006170C3">
        <w:rPr>
          <w:rFonts w:ascii="Arial" w:hAnsi="Arial" w:cs="Arial"/>
          <w:sz w:val="22"/>
          <w:szCs w:val="22"/>
        </w:rPr>
        <w:t>H</w:t>
      </w:r>
      <w:r w:rsidRPr="006170C3">
        <w:rPr>
          <w:rFonts w:ascii="Arial" w:hAnsi="Arial" w:cs="Arial"/>
          <w:sz w:val="22"/>
          <w:szCs w:val="22"/>
        </w:rPr>
        <w:t xml:space="preserve">elp is more effective in promoting the welfare of children than reacting later. Early </w:t>
      </w:r>
      <w:r w:rsidR="006E2107" w:rsidRPr="006170C3">
        <w:rPr>
          <w:rFonts w:ascii="Arial" w:hAnsi="Arial" w:cs="Arial"/>
          <w:sz w:val="22"/>
          <w:szCs w:val="22"/>
        </w:rPr>
        <w:t>H</w:t>
      </w:r>
      <w:r w:rsidRPr="006170C3">
        <w:rPr>
          <w:rFonts w:ascii="Arial" w:hAnsi="Arial" w:cs="Arial"/>
          <w:sz w:val="22"/>
          <w:szCs w:val="22"/>
        </w:rPr>
        <w:t>elp means providing support as soon as a problem emerges, at any point in a child /young person’s life</w:t>
      </w:r>
      <w:r w:rsidR="006E2107" w:rsidRPr="006170C3">
        <w:rPr>
          <w:rFonts w:ascii="Arial" w:hAnsi="Arial" w:cs="Arial"/>
          <w:sz w:val="22"/>
          <w:szCs w:val="22"/>
        </w:rPr>
        <w:t xml:space="preserve">. </w:t>
      </w:r>
      <w:r w:rsidRPr="006170C3">
        <w:rPr>
          <w:rFonts w:ascii="Arial" w:hAnsi="Arial" w:cs="Arial"/>
          <w:sz w:val="22"/>
          <w:szCs w:val="22"/>
        </w:rPr>
        <w:t xml:space="preserve">Effective </w:t>
      </w:r>
      <w:r w:rsidR="006E2107" w:rsidRPr="006170C3">
        <w:rPr>
          <w:rFonts w:ascii="Arial" w:hAnsi="Arial" w:cs="Arial"/>
          <w:sz w:val="22"/>
          <w:szCs w:val="22"/>
        </w:rPr>
        <w:t>E</w:t>
      </w:r>
      <w:r w:rsidRPr="006170C3">
        <w:rPr>
          <w:rFonts w:ascii="Arial" w:hAnsi="Arial" w:cs="Arial"/>
          <w:sz w:val="22"/>
          <w:szCs w:val="22"/>
        </w:rPr>
        <w:t xml:space="preserve">arly </w:t>
      </w:r>
      <w:r w:rsidR="006E2107" w:rsidRPr="006170C3">
        <w:rPr>
          <w:rFonts w:ascii="Arial" w:hAnsi="Arial" w:cs="Arial"/>
          <w:sz w:val="22"/>
          <w:szCs w:val="22"/>
        </w:rPr>
        <w:t>H</w:t>
      </w:r>
      <w:r w:rsidRPr="006170C3">
        <w:rPr>
          <w:rFonts w:ascii="Arial" w:hAnsi="Arial" w:cs="Arial"/>
          <w:sz w:val="22"/>
          <w:szCs w:val="22"/>
        </w:rPr>
        <w:t xml:space="preserve">elp relies on local agencies working together to identify children and families who would benefit from </w:t>
      </w:r>
      <w:r w:rsidR="006E2107" w:rsidRPr="006170C3">
        <w:rPr>
          <w:rFonts w:ascii="Arial" w:hAnsi="Arial" w:cs="Arial"/>
          <w:sz w:val="22"/>
          <w:szCs w:val="22"/>
        </w:rPr>
        <w:t>E</w:t>
      </w:r>
      <w:r w:rsidRPr="006170C3">
        <w:rPr>
          <w:rFonts w:ascii="Arial" w:hAnsi="Arial" w:cs="Arial"/>
          <w:sz w:val="22"/>
          <w:szCs w:val="22"/>
        </w:rPr>
        <w:t xml:space="preserve">arly </w:t>
      </w:r>
      <w:r w:rsidR="006E2107" w:rsidRPr="006170C3">
        <w:rPr>
          <w:rFonts w:ascii="Arial" w:hAnsi="Arial" w:cs="Arial"/>
          <w:sz w:val="22"/>
          <w:szCs w:val="22"/>
        </w:rPr>
        <w:t>H</w:t>
      </w:r>
      <w:r w:rsidRPr="006170C3">
        <w:rPr>
          <w:rFonts w:ascii="Arial" w:hAnsi="Arial" w:cs="Arial"/>
          <w:sz w:val="22"/>
          <w:szCs w:val="22"/>
        </w:rPr>
        <w:t>elp.</w:t>
      </w:r>
      <w:r w:rsidR="006E2107" w:rsidRPr="006170C3">
        <w:rPr>
          <w:rFonts w:ascii="Arial" w:hAnsi="Arial" w:cs="Arial"/>
          <w:sz w:val="22"/>
          <w:szCs w:val="22"/>
        </w:rPr>
        <w:t xml:space="preserve">  </w:t>
      </w:r>
      <w:r w:rsidR="00EE0CCC">
        <w:rPr>
          <w:rFonts w:ascii="Arial" w:hAnsi="Arial" w:cs="Arial"/>
          <w:sz w:val="22"/>
          <w:szCs w:val="22"/>
        </w:rPr>
        <w:t>The school will conduct an assessment of need to refer to Early Help. The provision of Early Help can take many forms including f</w:t>
      </w:r>
      <w:r w:rsidR="00720B1B">
        <w:rPr>
          <w:rFonts w:ascii="Arial" w:hAnsi="Arial" w:cs="Arial"/>
          <w:sz w:val="22"/>
          <w:szCs w:val="22"/>
        </w:rPr>
        <w:t>ro</w:t>
      </w:r>
      <w:r w:rsidR="00EE0CCC">
        <w:rPr>
          <w:rFonts w:ascii="Arial" w:hAnsi="Arial" w:cs="Arial"/>
          <w:sz w:val="22"/>
          <w:szCs w:val="22"/>
        </w:rPr>
        <w:t>m the School.</w:t>
      </w:r>
      <w:r w:rsidR="00A82233">
        <w:rPr>
          <w:rFonts w:ascii="Arial" w:hAnsi="Arial" w:cs="Arial"/>
          <w:sz w:val="22"/>
          <w:szCs w:val="22"/>
        </w:rPr>
        <w:t xml:space="preserve"> </w:t>
      </w:r>
    </w:p>
    <w:p w14:paraId="094041D1" w14:textId="77777777" w:rsidR="00DA1D3A" w:rsidRDefault="00DA1D3A" w:rsidP="006170C3">
      <w:pPr>
        <w:pStyle w:val="NoSpacing"/>
        <w:rPr>
          <w:rFonts w:ascii="Arial" w:hAnsi="Arial" w:cs="Arial"/>
          <w:sz w:val="22"/>
          <w:szCs w:val="22"/>
        </w:rPr>
      </w:pPr>
    </w:p>
    <w:p w14:paraId="01299525" w14:textId="77777777" w:rsidR="00DA1D3A" w:rsidRDefault="00DA1D3A" w:rsidP="006170C3">
      <w:pPr>
        <w:pStyle w:val="NoSpacing"/>
        <w:rPr>
          <w:rFonts w:ascii="Arial" w:hAnsi="Arial" w:cs="Arial"/>
          <w:sz w:val="22"/>
          <w:szCs w:val="22"/>
        </w:rPr>
      </w:pPr>
      <w:r>
        <w:rPr>
          <w:rFonts w:ascii="Arial" w:hAnsi="Arial" w:cs="Arial"/>
          <w:sz w:val="22"/>
          <w:szCs w:val="22"/>
        </w:rPr>
        <w:t xml:space="preserve">Staff receive training and are aware of what is in the Schools Offer of Early Help and how to access it. </w:t>
      </w:r>
    </w:p>
    <w:p w14:paraId="334B51FB" w14:textId="77777777" w:rsidR="00DA1D3A" w:rsidRDefault="00DA1D3A" w:rsidP="00A82233">
      <w:pPr>
        <w:pStyle w:val="NoSpacing"/>
        <w:rPr>
          <w:rFonts w:ascii="Arial" w:hAnsi="Arial" w:cs="Arial"/>
          <w:color w:val="auto"/>
          <w:sz w:val="22"/>
          <w:szCs w:val="22"/>
        </w:rPr>
      </w:pPr>
    </w:p>
    <w:p w14:paraId="6B94E419" w14:textId="77777777" w:rsidR="00A82233" w:rsidRPr="00A82233" w:rsidRDefault="00A82233" w:rsidP="006170C3">
      <w:pPr>
        <w:pStyle w:val="NoSpacing"/>
        <w:rPr>
          <w:rFonts w:ascii="Arial" w:hAnsi="Arial" w:cs="Arial"/>
          <w:b/>
          <w:color w:val="auto"/>
          <w:sz w:val="22"/>
          <w:szCs w:val="22"/>
        </w:rPr>
      </w:pPr>
      <w:r w:rsidRPr="00A82233">
        <w:rPr>
          <w:rFonts w:ascii="Arial" w:hAnsi="Arial" w:cs="Arial"/>
          <w:b/>
          <w:color w:val="auto"/>
          <w:sz w:val="22"/>
          <w:szCs w:val="22"/>
        </w:rPr>
        <w:t>Communication</w:t>
      </w:r>
    </w:p>
    <w:p w14:paraId="49FF7739" w14:textId="77777777" w:rsidR="00064455" w:rsidRDefault="00E21FD6" w:rsidP="006170C3">
      <w:pPr>
        <w:pStyle w:val="NoSpacing"/>
        <w:rPr>
          <w:rFonts w:ascii="Arial" w:hAnsi="Arial" w:cs="Arial"/>
          <w:color w:val="auto"/>
          <w:sz w:val="22"/>
          <w:szCs w:val="22"/>
        </w:rPr>
      </w:pPr>
      <w:r w:rsidRPr="006170C3">
        <w:rPr>
          <w:rFonts w:ascii="Arial" w:hAnsi="Arial" w:cs="Arial"/>
          <w:color w:val="auto"/>
          <w:sz w:val="22"/>
          <w:szCs w:val="22"/>
        </w:rPr>
        <w:t>The newsletter</w:t>
      </w:r>
      <w:r w:rsidR="00064455" w:rsidRPr="006170C3">
        <w:rPr>
          <w:rFonts w:ascii="Arial" w:hAnsi="Arial" w:cs="Arial"/>
          <w:color w:val="auto"/>
          <w:sz w:val="22"/>
          <w:szCs w:val="22"/>
        </w:rPr>
        <w:t xml:space="preserve">, sent to all </w:t>
      </w:r>
      <w:r>
        <w:rPr>
          <w:rFonts w:ascii="Arial" w:hAnsi="Arial" w:cs="Arial"/>
          <w:color w:val="auto"/>
          <w:sz w:val="22"/>
          <w:szCs w:val="22"/>
        </w:rPr>
        <w:t>stakeholders</w:t>
      </w:r>
      <w:r w:rsidR="00064455" w:rsidRPr="006170C3">
        <w:rPr>
          <w:rFonts w:ascii="Arial" w:hAnsi="Arial" w:cs="Arial"/>
          <w:color w:val="auto"/>
          <w:sz w:val="22"/>
          <w:szCs w:val="22"/>
        </w:rPr>
        <w:t xml:space="preserve">, draws attention to the </w:t>
      </w:r>
      <w:r w:rsidR="00DA1D3A">
        <w:rPr>
          <w:rFonts w:ascii="Arial" w:hAnsi="Arial" w:cs="Arial"/>
          <w:color w:val="auto"/>
          <w:sz w:val="22"/>
          <w:szCs w:val="22"/>
        </w:rPr>
        <w:t>Safeguarding Polic</w:t>
      </w:r>
      <w:r w:rsidR="00064455" w:rsidRPr="006170C3">
        <w:rPr>
          <w:rFonts w:ascii="Arial" w:hAnsi="Arial" w:cs="Arial"/>
          <w:color w:val="auto"/>
          <w:sz w:val="22"/>
          <w:szCs w:val="22"/>
        </w:rPr>
        <w:t>y and where it can be found.</w:t>
      </w:r>
    </w:p>
    <w:p w14:paraId="688DA9BC" w14:textId="77777777" w:rsidR="009E7BD4" w:rsidRDefault="009E7BD4" w:rsidP="006170C3">
      <w:pPr>
        <w:pStyle w:val="NoSpacing"/>
        <w:rPr>
          <w:rFonts w:ascii="Arial" w:hAnsi="Arial" w:cs="Arial"/>
          <w:color w:val="auto"/>
          <w:sz w:val="22"/>
          <w:szCs w:val="22"/>
        </w:rPr>
      </w:pPr>
      <w:r>
        <w:rPr>
          <w:rFonts w:ascii="Arial" w:hAnsi="Arial" w:cs="Arial"/>
          <w:color w:val="auto"/>
          <w:sz w:val="22"/>
          <w:szCs w:val="22"/>
        </w:rPr>
        <w:t>School website contains information in regards to safeguarding and suggested contacts.</w:t>
      </w:r>
    </w:p>
    <w:p w14:paraId="1DB57DF2" w14:textId="77777777" w:rsidR="009E7BD4" w:rsidRPr="006170C3" w:rsidRDefault="009E7BD4" w:rsidP="006170C3">
      <w:pPr>
        <w:pStyle w:val="NoSpacing"/>
        <w:rPr>
          <w:rFonts w:ascii="Arial" w:hAnsi="Arial" w:cs="Arial"/>
          <w:color w:val="auto"/>
          <w:sz w:val="22"/>
          <w:szCs w:val="22"/>
        </w:rPr>
      </w:pPr>
      <w:r>
        <w:rPr>
          <w:rFonts w:ascii="Arial" w:hAnsi="Arial" w:cs="Arial"/>
          <w:color w:val="auto"/>
          <w:sz w:val="22"/>
          <w:szCs w:val="22"/>
        </w:rPr>
        <w:t>Parents have a hard copy of safeguarding information when starting at Tutshill C of E School.</w:t>
      </w:r>
    </w:p>
    <w:p w14:paraId="56AD6EED" w14:textId="77777777" w:rsidR="00552725" w:rsidRDefault="00552725" w:rsidP="006170C3">
      <w:pPr>
        <w:pStyle w:val="NoSpacing"/>
        <w:rPr>
          <w:rFonts w:ascii="Arial" w:hAnsi="Arial" w:cs="Arial"/>
          <w:color w:val="auto"/>
          <w:sz w:val="22"/>
          <w:szCs w:val="22"/>
        </w:rPr>
      </w:pPr>
      <w:r w:rsidRPr="006170C3">
        <w:rPr>
          <w:rFonts w:ascii="Arial" w:hAnsi="Arial" w:cs="Arial"/>
          <w:color w:val="auto"/>
          <w:sz w:val="22"/>
          <w:szCs w:val="22"/>
        </w:rPr>
        <w:t xml:space="preserve">Tutshill C of E Primary </w:t>
      </w:r>
      <w:r w:rsidR="00622788" w:rsidRPr="006170C3">
        <w:rPr>
          <w:rFonts w:ascii="Arial" w:hAnsi="Arial" w:cs="Arial"/>
          <w:color w:val="auto"/>
          <w:sz w:val="22"/>
          <w:szCs w:val="22"/>
        </w:rPr>
        <w:t>S</w:t>
      </w:r>
      <w:r w:rsidRPr="006170C3">
        <w:rPr>
          <w:rFonts w:ascii="Arial" w:hAnsi="Arial" w:cs="Arial"/>
          <w:color w:val="auto"/>
          <w:sz w:val="22"/>
          <w:szCs w:val="22"/>
        </w:rPr>
        <w:t xml:space="preserve">chool also works with Monmouthshire </w:t>
      </w:r>
      <w:r w:rsidR="00DA1D3A">
        <w:rPr>
          <w:rFonts w:ascii="Arial" w:hAnsi="Arial" w:cs="Arial"/>
          <w:color w:val="auto"/>
          <w:sz w:val="22"/>
          <w:szCs w:val="22"/>
        </w:rPr>
        <w:t>S</w:t>
      </w:r>
      <w:r w:rsidRPr="006170C3">
        <w:rPr>
          <w:rFonts w:ascii="Arial" w:hAnsi="Arial" w:cs="Arial"/>
          <w:color w:val="auto"/>
          <w:sz w:val="22"/>
          <w:szCs w:val="22"/>
        </w:rPr>
        <w:t xml:space="preserve">afeguarding </w:t>
      </w:r>
      <w:r w:rsidR="00DA1D3A">
        <w:rPr>
          <w:rFonts w:ascii="Arial" w:hAnsi="Arial" w:cs="Arial"/>
          <w:color w:val="auto"/>
          <w:sz w:val="22"/>
          <w:szCs w:val="22"/>
        </w:rPr>
        <w:t>B</w:t>
      </w:r>
      <w:r w:rsidRPr="006170C3">
        <w:rPr>
          <w:rFonts w:ascii="Arial" w:hAnsi="Arial" w:cs="Arial"/>
          <w:color w:val="auto"/>
          <w:sz w:val="22"/>
          <w:szCs w:val="22"/>
        </w:rPr>
        <w:t>oard in relation to children living in Monmouthshire. If</w:t>
      </w:r>
      <w:r w:rsidR="008520BC" w:rsidRPr="006170C3">
        <w:rPr>
          <w:rFonts w:ascii="Arial" w:hAnsi="Arial" w:cs="Arial"/>
          <w:color w:val="auto"/>
          <w:sz w:val="22"/>
          <w:szCs w:val="22"/>
        </w:rPr>
        <w:t xml:space="preserve"> </w:t>
      </w:r>
      <w:r w:rsidRPr="006170C3">
        <w:rPr>
          <w:rFonts w:ascii="Arial" w:hAnsi="Arial" w:cs="Arial"/>
          <w:color w:val="auto"/>
          <w:sz w:val="22"/>
          <w:szCs w:val="22"/>
        </w:rPr>
        <w:t>appropriate</w:t>
      </w:r>
      <w:r w:rsidR="00DA1D3A">
        <w:rPr>
          <w:rFonts w:ascii="Arial" w:hAnsi="Arial" w:cs="Arial"/>
          <w:color w:val="auto"/>
          <w:sz w:val="22"/>
          <w:szCs w:val="22"/>
        </w:rPr>
        <w:t>,</w:t>
      </w:r>
      <w:r w:rsidR="00622788" w:rsidRPr="006170C3">
        <w:rPr>
          <w:rFonts w:ascii="Arial" w:hAnsi="Arial" w:cs="Arial"/>
          <w:color w:val="auto"/>
          <w:sz w:val="22"/>
          <w:szCs w:val="22"/>
        </w:rPr>
        <w:t xml:space="preserve"> </w:t>
      </w:r>
      <w:r w:rsidRPr="006170C3">
        <w:rPr>
          <w:rFonts w:ascii="Arial" w:hAnsi="Arial" w:cs="Arial"/>
          <w:color w:val="auto"/>
          <w:sz w:val="22"/>
          <w:szCs w:val="22"/>
        </w:rPr>
        <w:t>Monmouthshire</w:t>
      </w:r>
      <w:r w:rsidR="006E2107" w:rsidRPr="006170C3">
        <w:rPr>
          <w:rFonts w:ascii="Arial" w:hAnsi="Arial" w:cs="Arial"/>
          <w:color w:val="auto"/>
          <w:sz w:val="22"/>
          <w:szCs w:val="22"/>
        </w:rPr>
        <w:t>’</w:t>
      </w:r>
      <w:r w:rsidRPr="006170C3">
        <w:rPr>
          <w:rFonts w:ascii="Arial" w:hAnsi="Arial" w:cs="Arial"/>
          <w:color w:val="auto"/>
          <w:sz w:val="22"/>
          <w:szCs w:val="22"/>
        </w:rPr>
        <w:t>s</w:t>
      </w:r>
      <w:r w:rsidR="00622788" w:rsidRPr="006170C3">
        <w:rPr>
          <w:rFonts w:ascii="Arial" w:hAnsi="Arial" w:cs="Arial"/>
          <w:color w:val="auto"/>
          <w:sz w:val="22"/>
          <w:szCs w:val="22"/>
        </w:rPr>
        <w:t xml:space="preserve"> </w:t>
      </w:r>
      <w:r w:rsidRPr="006170C3">
        <w:rPr>
          <w:rFonts w:ascii="Arial" w:hAnsi="Arial" w:cs="Arial"/>
          <w:color w:val="auto"/>
          <w:sz w:val="22"/>
          <w:szCs w:val="22"/>
        </w:rPr>
        <w:t>safeguarding</w:t>
      </w:r>
      <w:r w:rsidR="00622788" w:rsidRPr="006170C3">
        <w:rPr>
          <w:rFonts w:ascii="Arial" w:hAnsi="Arial" w:cs="Arial"/>
          <w:color w:val="auto"/>
          <w:sz w:val="22"/>
          <w:szCs w:val="22"/>
        </w:rPr>
        <w:t xml:space="preserve"> </w:t>
      </w:r>
      <w:r w:rsidRPr="006170C3">
        <w:rPr>
          <w:rFonts w:ascii="Arial" w:hAnsi="Arial" w:cs="Arial"/>
          <w:color w:val="auto"/>
          <w:sz w:val="22"/>
          <w:szCs w:val="22"/>
        </w:rPr>
        <w:t>policies</w:t>
      </w:r>
      <w:r w:rsidR="00622788" w:rsidRPr="006170C3">
        <w:rPr>
          <w:rFonts w:ascii="Arial" w:hAnsi="Arial" w:cs="Arial"/>
          <w:color w:val="auto"/>
          <w:sz w:val="22"/>
          <w:szCs w:val="22"/>
        </w:rPr>
        <w:t xml:space="preserve"> </w:t>
      </w:r>
      <w:r w:rsidRPr="006170C3">
        <w:rPr>
          <w:rFonts w:ascii="Arial" w:hAnsi="Arial" w:cs="Arial"/>
          <w:color w:val="auto"/>
          <w:sz w:val="22"/>
          <w:szCs w:val="22"/>
        </w:rPr>
        <w:t>and procedures will be adhered to.</w:t>
      </w:r>
      <w:r w:rsidR="006E2107" w:rsidRPr="006170C3">
        <w:rPr>
          <w:rFonts w:ascii="Arial" w:hAnsi="Arial" w:cs="Arial"/>
          <w:color w:val="auto"/>
          <w:sz w:val="22"/>
          <w:szCs w:val="22"/>
        </w:rPr>
        <w:t xml:space="preserve">  Staff receive termly </w:t>
      </w:r>
      <w:r w:rsidR="00E21FD6">
        <w:rPr>
          <w:rFonts w:ascii="Arial" w:hAnsi="Arial" w:cs="Arial"/>
          <w:color w:val="auto"/>
          <w:sz w:val="22"/>
          <w:szCs w:val="22"/>
        </w:rPr>
        <w:t>s</w:t>
      </w:r>
      <w:r w:rsidR="006E2107" w:rsidRPr="006170C3">
        <w:rPr>
          <w:rFonts w:ascii="Arial" w:hAnsi="Arial" w:cs="Arial"/>
          <w:color w:val="auto"/>
          <w:sz w:val="22"/>
          <w:szCs w:val="22"/>
        </w:rPr>
        <w:t>afeguarding updates.</w:t>
      </w:r>
    </w:p>
    <w:p w14:paraId="568554E9" w14:textId="77777777" w:rsidR="00DA1D3A" w:rsidRPr="006170C3" w:rsidRDefault="00DA1D3A" w:rsidP="006170C3">
      <w:pPr>
        <w:pStyle w:val="NoSpacing"/>
        <w:rPr>
          <w:rFonts w:ascii="Arial" w:hAnsi="Arial" w:cs="Arial"/>
          <w:color w:val="auto"/>
          <w:sz w:val="22"/>
          <w:szCs w:val="22"/>
        </w:rPr>
      </w:pPr>
    </w:p>
    <w:p w14:paraId="54174E2D" w14:textId="77777777" w:rsidR="009B5192" w:rsidRPr="006170C3" w:rsidRDefault="009B5192" w:rsidP="006170C3">
      <w:pPr>
        <w:pStyle w:val="NoSpacing"/>
        <w:rPr>
          <w:rFonts w:ascii="Arial" w:hAnsi="Arial" w:cs="Arial"/>
          <w:b/>
          <w:color w:val="auto"/>
          <w:sz w:val="22"/>
          <w:szCs w:val="22"/>
        </w:rPr>
      </w:pPr>
      <w:r w:rsidRPr="006170C3">
        <w:rPr>
          <w:rFonts w:ascii="Arial" w:hAnsi="Arial" w:cs="Arial"/>
          <w:b/>
          <w:color w:val="auto"/>
          <w:sz w:val="22"/>
          <w:szCs w:val="22"/>
        </w:rPr>
        <w:t>Safer Working Practice</w:t>
      </w:r>
    </w:p>
    <w:p w14:paraId="1D1F04E4" w14:textId="1E5F7489" w:rsidR="00DA1D3A" w:rsidRDefault="009B5192" w:rsidP="006170C3">
      <w:pPr>
        <w:pStyle w:val="NoSpacing"/>
        <w:rPr>
          <w:rFonts w:ascii="Arial" w:hAnsi="Arial" w:cs="Arial"/>
          <w:color w:val="auto"/>
          <w:sz w:val="22"/>
          <w:szCs w:val="22"/>
        </w:rPr>
      </w:pPr>
      <w:r w:rsidRPr="006170C3">
        <w:rPr>
          <w:rFonts w:ascii="Arial" w:hAnsi="Arial" w:cs="Arial"/>
          <w:color w:val="auto"/>
          <w:sz w:val="22"/>
          <w:szCs w:val="22"/>
        </w:rPr>
        <w:t>All staff are required to read the document “Safer Working Practice” as part of their Tutshill C</w:t>
      </w:r>
      <w:r w:rsidR="00622788" w:rsidRPr="006170C3">
        <w:rPr>
          <w:rFonts w:ascii="Arial" w:hAnsi="Arial" w:cs="Arial"/>
          <w:color w:val="auto"/>
          <w:sz w:val="22"/>
          <w:szCs w:val="22"/>
        </w:rPr>
        <w:t xml:space="preserve"> </w:t>
      </w:r>
      <w:r w:rsidRPr="006170C3">
        <w:rPr>
          <w:rFonts w:ascii="Arial" w:hAnsi="Arial" w:cs="Arial"/>
          <w:color w:val="auto"/>
          <w:sz w:val="22"/>
          <w:szCs w:val="22"/>
        </w:rPr>
        <w:t>of E</w:t>
      </w:r>
      <w:r w:rsidR="00622788" w:rsidRPr="006170C3">
        <w:rPr>
          <w:rFonts w:ascii="Arial" w:hAnsi="Arial" w:cs="Arial"/>
          <w:color w:val="auto"/>
          <w:sz w:val="22"/>
          <w:szCs w:val="22"/>
        </w:rPr>
        <w:t xml:space="preserve"> Primary School </w:t>
      </w:r>
      <w:r w:rsidRPr="006170C3">
        <w:rPr>
          <w:rFonts w:ascii="Arial" w:hAnsi="Arial" w:cs="Arial"/>
          <w:color w:val="auto"/>
          <w:sz w:val="22"/>
          <w:szCs w:val="22"/>
        </w:rPr>
        <w:t>Child Protection Induction. Staff sign to say they are aware</w:t>
      </w:r>
      <w:r w:rsidR="006E2107" w:rsidRPr="006170C3">
        <w:rPr>
          <w:rFonts w:ascii="Arial" w:hAnsi="Arial" w:cs="Arial"/>
          <w:color w:val="auto"/>
          <w:sz w:val="22"/>
          <w:szCs w:val="22"/>
        </w:rPr>
        <w:t xml:space="preserve"> and understand the document</w:t>
      </w:r>
      <w:r w:rsidRPr="006170C3">
        <w:rPr>
          <w:rFonts w:ascii="Arial" w:hAnsi="Arial" w:cs="Arial"/>
          <w:color w:val="auto"/>
          <w:sz w:val="22"/>
          <w:szCs w:val="22"/>
        </w:rPr>
        <w:t xml:space="preserve"> and know how to access it for future referral. </w:t>
      </w:r>
    </w:p>
    <w:p w14:paraId="4A0B71EC" w14:textId="77777777" w:rsidR="00E21FD6" w:rsidRDefault="00E21FD6" w:rsidP="006170C3">
      <w:pPr>
        <w:pStyle w:val="NoSpacing"/>
        <w:rPr>
          <w:rFonts w:ascii="Arial" w:hAnsi="Arial" w:cs="Arial"/>
          <w:color w:val="auto"/>
          <w:sz w:val="22"/>
          <w:szCs w:val="22"/>
        </w:rPr>
      </w:pPr>
    </w:p>
    <w:p w14:paraId="341E556F" w14:textId="77777777" w:rsidR="005E6E97" w:rsidRPr="006170C3" w:rsidRDefault="009B667B" w:rsidP="006170C3">
      <w:pPr>
        <w:pStyle w:val="NoSpacing"/>
        <w:rPr>
          <w:rFonts w:ascii="Arial" w:hAnsi="Arial" w:cs="Arial"/>
          <w:b/>
          <w:sz w:val="22"/>
          <w:szCs w:val="22"/>
        </w:rPr>
      </w:pPr>
      <w:r w:rsidRPr="006170C3">
        <w:rPr>
          <w:rFonts w:ascii="Arial" w:hAnsi="Arial" w:cs="Arial"/>
          <w:b/>
          <w:sz w:val="22"/>
          <w:szCs w:val="22"/>
        </w:rPr>
        <w:t>Allegations Management</w:t>
      </w:r>
      <w:r w:rsidR="00622788" w:rsidRPr="006170C3">
        <w:rPr>
          <w:rFonts w:ascii="Arial" w:hAnsi="Arial" w:cs="Arial"/>
          <w:b/>
          <w:sz w:val="22"/>
          <w:szCs w:val="22"/>
        </w:rPr>
        <w:t xml:space="preserve"> </w:t>
      </w:r>
    </w:p>
    <w:p w14:paraId="0AC04FFB" w14:textId="7734A67C" w:rsidR="00674D52" w:rsidRDefault="00674D52" w:rsidP="006170C3">
      <w:pPr>
        <w:pStyle w:val="NoSpacing"/>
        <w:rPr>
          <w:rFonts w:ascii="Arial" w:hAnsi="Arial" w:cs="Arial"/>
          <w:sz w:val="22"/>
          <w:szCs w:val="22"/>
        </w:rPr>
      </w:pPr>
      <w:r w:rsidRPr="006170C3">
        <w:rPr>
          <w:rFonts w:ascii="Arial" w:hAnsi="Arial" w:cs="Arial"/>
          <w:sz w:val="22"/>
          <w:szCs w:val="22"/>
        </w:rPr>
        <w:t>We follow procedures for dealing with allegations against any staff working/volunteering with children which are laid out in the Gloucestershire Child Protection Procedures</w:t>
      </w:r>
      <w:r w:rsidR="00CE4FC2">
        <w:rPr>
          <w:rFonts w:ascii="Arial" w:hAnsi="Arial" w:cs="Arial"/>
          <w:sz w:val="22"/>
          <w:szCs w:val="22"/>
        </w:rPr>
        <w:t>.</w:t>
      </w:r>
      <w:r w:rsidRPr="006170C3">
        <w:rPr>
          <w:rFonts w:ascii="Arial" w:hAnsi="Arial" w:cs="Arial"/>
          <w:sz w:val="22"/>
          <w:szCs w:val="22"/>
        </w:rPr>
        <w:t xml:space="preserve"> The governor for Safeguarding (Child Protection) or the Chair of Governors may be required to act should an allegation b</w:t>
      </w:r>
      <w:r w:rsidR="00A82233">
        <w:rPr>
          <w:rFonts w:ascii="Arial" w:hAnsi="Arial" w:cs="Arial"/>
          <w:sz w:val="22"/>
          <w:szCs w:val="22"/>
        </w:rPr>
        <w:t xml:space="preserve">e made against the </w:t>
      </w:r>
      <w:proofErr w:type="spellStart"/>
      <w:r w:rsidR="00A82233">
        <w:rPr>
          <w:rFonts w:ascii="Arial" w:hAnsi="Arial" w:cs="Arial"/>
          <w:sz w:val="22"/>
          <w:szCs w:val="22"/>
        </w:rPr>
        <w:t>Headt</w:t>
      </w:r>
      <w:r w:rsidR="00566990" w:rsidRPr="006170C3">
        <w:rPr>
          <w:rFonts w:ascii="Arial" w:hAnsi="Arial" w:cs="Arial"/>
          <w:sz w:val="22"/>
          <w:szCs w:val="22"/>
        </w:rPr>
        <w:t>eacher</w:t>
      </w:r>
      <w:proofErr w:type="spellEnd"/>
      <w:r w:rsidR="00566990" w:rsidRPr="006170C3">
        <w:rPr>
          <w:rFonts w:ascii="Arial" w:hAnsi="Arial" w:cs="Arial"/>
          <w:sz w:val="22"/>
          <w:szCs w:val="22"/>
        </w:rPr>
        <w:t>.</w:t>
      </w:r>
    </w:p>
    <w:p w14:paraId="0EC8FCB2" w14:textId="77777777" w:rsidR="005D33EF" w:rsidRPr="00CB2192" w:rsidRDefault="005D33EF" w:rsidP="006170C3">
      <w:pPr>
        <w:pStyle w:val="NoSpacing"/>
        <w:rPr>
          <w:rFonts w:ascii="Arial" w:hAnsi="Arial" w:cs="Arial"/>
          <w:sz w:val="22"/>
          <w:szCs w:val="22"/>
        </w:rPr>
      </w:pPr>
    </w:p>
    <w:p w14:paraId="4F92E818" w14:textId="77777777" w:rsidR="005D33EF" w:rsidRPr="00CB2192" w:rsidRDefault="005D33EF" w:rsidP="00CB2192">
      <w:pPr>
        <w:pStyle w:val="NoSpacing"/>
        <w:rPr>
          <w:rFonts w:ascii="Arial" w:hAnsi="Arial" w:cs="Arial"/>
          <w:sz w:val="22"/>
          <w:szCs w:val="22"/>
        </w:rPr>
      </w:pPr>
      <w:r w:rsidRPr="00CB2192">
        <w:rPr>
          <w:rFonts w:ascii="Arial" w:hAnsi="Arial" w:cs="Arial"/>
          <w:sz w:val="22"/>
          <w:szCs w:val="22"/>
        </w:rPr>
        <w:t>There are there areas that determine Allegations Management for school staff</w:t>
      </w:r>
    </w:p>
    <w:p w14:paraId="6888330B" w14:textId="77777777" w:rsidR="00CB2192" w:rsidRPr="00CB2192" w:rsidRDefault="00CB2192" w:rsidP="00CE4FC2">
      <w:pPr>
        <w:pStyle w:val="NoSpacing"/>
        <w:ind w:left="360"/>
        <w:rPr>
          <w:rFonts w:ascii="Arial" w:hAnsi="Arial" w:cs="Arial"/>
          <w:sz w:val="22"/>
          <w:szCs w:val="22"/>
        </w:rPr>
      </w:pPr>
      <w:r w:rsidRPr="00CE4FC2">
        <w:rPr>
          <w:rFonts w:ascii="Arial" w:hAnsi="Arial" w:cs="Arial"/>
          <w:sz w:val="22"/>
          <w:szCs w:val="22"/>
        </w:rPr>
        <w:t xml:space="preserve">behaved in a way that has harmed a child, or may have harmed a child; </w:t>
      </w:r>
    </w:p>
    <w:p w14:paraId="4C1B0D5A" w14:textId="77777777" w:rsidR="00CB2192" w:rsidRPr="00CE4FC2" w:rsidRDefault="00CB2192" w:rsidP="00CE4FC2">
      <w:pPr>
        <w:pStyle w:val="NoSpacing"/>
        <w:ind w:left="360"/>
        <w:rPr>
          <w:rFonts w:ascii="Arial" w:hAnsi="Arial" w:cs="Arial"/>
          <w:sz w:val="22"/>
          <w:szCs w:val="22"/>
        </w:rPr>
      </w:pPr>
      <w:r w:rsidRPr="00CE4FC2">
        <w:rPr>
          <w:rFonts w:ascii="Arial" w:hAnsi="Arial" w:cs="Arial"/>
          <w:sz w:val="22"/>
          <w:szCs w:val="22"/>
        </w:rPr>
        <w:t xml:space="preserve">possibly committed a criminal offence against or related to a child; </w:t>
      </w:r>
    </w:p>
    <w:p w14:paraId="44DC262A" w14:textId="77777777" w:rsidR="00CB2192" w:rsidRPr="00CE4FC2" w:rsidRDefault="00CB2192" w:rsidP="00CE4FC2">
      <w:pPr>
        <w:pStyle w:val="NoSpacing"/>
        <w:ind w:left="360"/>
        <w:rPr>
          <w:rFonts w:ascii="Arial" w:hAnsi="Arial" w:cs="Arial"/>
          <w:sz w:val="22"/>
          <w:szCs w:val="22"/>
        </w:rPr>
      </w:pPr>
      <w:r w:rsidRPr="00CE4FC2">
        <w:rPr>
          <w:rFonts w:ascii="Arial" w:hAnsi="Arial" w:cs="Arial"/>
          <w:sz w:val="22"/>
          <w:szCs w:val="22"/>
        </w:rPr>
        <w:t xml:space="preserve">behaved towards a child or children in a way that indicates he or she may pose a risk of harm to children; or </w:t>
      </w:r>
    </w:p>
    <w:p w14:paraId="388E2E83" w14:textId="62708E16" w:rsidR="00CB2192" w:rsidRPr="0032186D" w:rsidRDefault="00CB2192" w:rsidP="00CE4FC2">
      <w:pPr>
        <w:pStyle w:val="NoSpacing"/>
        <w:ind w:left="360"/>
        <w:rPr>
          <w:rFonts w:ascii="Arial" w:hAnsi="Arial" w:cs="Arial"/>
          <w:sz w:val="22"/>
          <w:szCs w:val="22"/>
        </w:rPr>
      </w:pPr>
      <w:r w:rsidRPr="00CE4FC2">
        <w:rPr>
          <w:rFonts w:ascii="Arial" w:hAnsi="Arial" w:cs="Arial"/>
          <w:sz w:val="22"/>
          <w:szCs w:val="22"/>
        </w:rPr>
        <w:t>behaved or may have behaved in a way that indicates they may not be suitable to work with children.</w:t>
      </w:r>
    </w:p>
    <w:p w14:paraId="419B2DFB" w14:textId="77777777" w:rsidR="00CB2192" w:rsidRDefault="00CB2192" w:rsidP="00CB2192">
      <w:pPr>
        <w:pStyle w:val="NoSpacing"/>
        <w:rPr>
          <w:rFonts w:ascii="Arial" w:hAnsi="Arial" w:cs="Arial"/>
          <w:sz w:val="22"/>
          <w:szCs w:val="22"/>
        </w:rPr>
      </w:pPr>
    </w:p>
    <w:p w14:paraId="2AC6B97F" w14:textId="77777777" w:rsidR="00DA1D3A" w:rsidRDefault="00674D52" w:rsidP="00CB2192">
      <w:pPr>
        <w:pStyle w:val="NoSpacing"/>
        <w:rPr>
          <w:rFonts w:ascii="Arial" w:hAnsi="Arial" w:cs="Arial"/>
          <w:sz w:val="22"/>
          <w:szCs w:val="22"/>
        </w:rPr>
      </w:pPr>
      <w:r w:rsidRPr="006170C3">
        <w:rPr>
          <w:rFonts w:ascii="Arial" w:hAnsi="Arial" w:cs="Arial"/>
          <w:sz w:val="22"/>
          <w:szCs w:val="22"/>
        </w:rPr>
        <w:t>Gloucestershire Local Authority has a Designated Officer (LADO) for allegations against staff/volunteers</w:t>
      </w:r>
      <w:r w:rsidR="00566990" w:rsidRPr="006170C3">
        <w:rPr>
          <w:rFonts w:ascii="Arial" w:hAnsi="Arial" w:cs="Arial"/>
          <w:sz w:val="22"/>
          <w:szCs w:val="22"/>
        </w:rPr>
        <w:t xml:space="preserve"> who will </w:t>
      </w:r>
      <w:r w:rsidRPr="006170C3">
        <w:rPr>
          <w:rFonts w:ascii="Arial" w:hAnsi="Arial" w:cs="Arial"/>
          <w:sz w:val="22"/>
          <w:szCs w:val="22"/>
        </w:rPr>
        <w:t>be informed if there is an allegation against a member of staff, on 01452 426994.</w:t>
      </w:r>
    </w:p>
    <w:p w14:paraId="488AEFF1" w14:textId="77777777" w:rsidR="00DA1D3A" w:rsidRPr="0089274B" w:rsidRDefault="00DA1D3A" w:rsidP="006170C3">
      <w:pPr>
        <w:pStyle w:val="NoSpacing"/>
        <w:rPr>
          <w:rFonts w:ascii="Arial" w:hAnsi="Arial" w:cs="Arial"/>
          <w:b/>
          <w:sz w:val="22"/>
          <w:szCs w:val="22"/>
        </w:rPr>
      </w:pPr>
    </w:p>
    <w:p w14:paraId="04FFE40A" w14:textId="77777777" w:rsidR="00674D52" w:rsidRDefault="00DA1D3A" w:rsidP="006170C3">
      <w:pPr>
        <w:pStyle w:val="NoSpacing"/>
        <w:rPr>
          <w:rFonts w:ascii="Arial" w:hAnsi="Arial" w:cs="Arial"/>
          <w:sz w:val="22"/>
          <w:szCs w:val="22"/>
        </w:rPr>
      </w:pPr>
      <w:r w:rsidRPr="0089274B">
        <w:rPr>
          <w:rFonts w:ascii="Arial" w:hAnsi="Arial" w:cs="Arial"/>
          <w:b/>
          <w:sz w:val="22"/>
          <w:szCs w:val="22"/>
        </w:rPr>
        <w:t>I</w:t>
      </w:r>
      <w:r w:rsidR="00674D52" w:rsidRPr="0089274B">
        <w:rPr>
          <w:rFonts w:ascii="Arial" w:hAnsi="Arial" w:cs="Arial"/>
          <w:b/>
          <w:sz w:val="22"/>
          <w:szCs w:val="22"/>
        </w:rPr>
        <w:t xml:space="preserve">t is important that </w:t>
      </w:r>
      <w:r w:rsidR="00674D52" w:rsidRPr="009E7BD4">
        <w:rPr>
          <w:rFonts w:ascii="Arial" w:hAnsi="Arial" w:cs="Arial"/>
          <w:b/>
          <w:bCs/>
          <w:sz w:val="22"/>
          <w:szCs w:val="22"/>
        </w:rPr>
        <w:t>no investigation</w:t>
      </w:r>
      <w:r w:rsidR="00674D52" w:rsidRPr="0089274B">
        <w:rPr>
          <w:rFonts w:ascii="Arial" w:hAnsi="Arial" w:cs="Arial"/>
          <w:b/>
          <w:sz w:val="22"/>
          <w:szCs w:val="22"/>
        </w:rPr>
        <w:t xml:space="preserve"> is carried out without first having a discussion with the Local Authority Designated Officer</w:t>
      </w:r>
      <w:r w:rsidR="00622788" w:rsidRPr="0089274B">
        <w:rPr>
          <w:rFonts w:ascii="Arial" w:hAnsi="Arial" w:cs="Arial"/>
          <w:b/>
          <w:sz w:val="22"/>
          <w:szCs w:val="22"/>
        </w:rPr>
        <w:t xml:space="preserve"> (LADO</w:t>
      </w:r>
      <w:r w:rsidR="00622788" w:rsidRPr="006170C3">
        <w:rPr>
          <w:rFonts w:ascii="Arial" w:hAnsi="Arial" w:cs="Arial"/>
          <w:sz w:val="22"/>
          <w:szCs w:val="22"/>
        </w:rPr>
        <w:t>)</w:t>
      </w:r>
      <w:r w:rsidR="00674D52" w:rsidRPr="006170C3">
        <w:rPr>
          <w:rFonts w:ascii="Arial" w:hAnsi="Arial" w:cs="Arial"/>
          <w:sz w:val="22"/>
          <w:szCs w:val="22"/>
        </w:rPr>
        <w:t>.</w:t>
      </w:r>
      <w:r w:rsidR="00622788" w:rsidRPr="006170C3">
        <w:rPr>
          <w:rFonts w:ascii="Arial" w:hAnsi="Arial" w:cs="Arial"/>
          <w:sz w:val="22"/>
          <w:szCs w:val="22"/>
        </w:rPr>
        <w:t xml:space="preserve">  </w:t>
      </w:r>
    </w:p>
    <w:p w14:paraId="67DC0515" w14:textId="730B2673" w:rsidR="00DA1D3A" w:rsidRDefault="00DA1D3A" w:rsidP="006170C3">
      <w:pPr>
        <w:pStyle w:val="NoSpacing"/>
        <w:rPr>
          <w:rFonts w:ascii="Arial" w:hAnsi="Arial" w:cs="Arial"/>
          <w:sz w:val="22"/>
          <w:szCs w:val="22"/>
        </w:rPr>
      </w:pPr>
    </w:p>
    <w:p w14:paraId="0DCF0C3B" w14:textId="77777777" w:rsidR="0068667E" w:rsidRPr="006170C3" w:rsidRDefault="0068667E" w:rsidP="006170C3">
      <w:pPr>
        <w:pStyle w:val="NoSpacing"/>
        <w:rPr>
          <w:rFonts w:ascii="Arial" w:hAnsi="Arial" w:cs="Arial"/>
          <w:sz w:val="22"/>
          <w:szCs w:val="22"/>
        </w:rPr>
      </w:pPr>
    </w:p>
    <w:p w14:paraId="7EBBF255" w14:textId="77777777" w:rsidR="00105A31" w:rsidRPr="006170C3" w:rsidRDefault="00105A31" w:rsidP="006170C3">
      <w:pPr>
        <w:pStyle w:val="NoSpacing"/>
        <w:rPr>
          <w:rFonts w:ascii="Arial" w:hAnsi="Arial" w:cs="Arial"/>
          <w:b/>
          <w:color w:val="auto"/>
          <w:sz w:val="22"/>
          <w:szCs w:val="22"/>
        </w:rPr>
      </w:pPr>
      <w:r w:rsidRPr="006170C3">
        <w:rPr>
          <w:rFonts w:ascii="Arial" w:hAnsi="Arial" w:cs="Arial"/>
          <w:b/>
          <w:color w:val="auto"/>
          <w:sz w:val="22"/>
          <w:szCs w:val="22"/>
        </w:rPr>
        <w:lastRenderedPageBreak/>
        <w:t>Training</w:t>
      </w:r>
    </w:p>
    <w:p w14:paraId="0B4CA2D0" w14:textId="77777777" w:rsidR="00105A31" w:rsidRDefault="00105A31" w:rsidP="006170C3">
      <w:pPr>
        <w:pStyle w:val="NoSpacing"/>
        <w:rPr>
          <w:rFonts w:ascii="Arial" w:hAnsi="Arial" w:cs="Arial"/>
          <w:color w:val="auto"/>
          <w:sz w:val="22"/>
          <w:szCs w:val="22"/>
        </w:rPr>
      </w:pPr>
      <w:r w:rsidRPr="006170C3">
        <w:rPr>
          <w:rFonts w:ascii="Arial" w:hAnsi="Arial" w:cs="Arial"/>
          <w:color w:val="auto"/>
          <w:sz w:val="22"/>
          <w:szCs w:val="22"/>
        </w:rPr>
        <w:t xml:space="preserve">The </w:t>
      </w:r>
      <w:r w:rsidR="009E0FEA" w:rsidRPr="006170C3">
        <w:rPr>
          <w:rFonts w:ascii="Arial" w:hAnsi="Arial" w:cs="Arial"/>
          <w:color w:val="auto"/>
          <w:sz w:val="22"/>
          <w:szCs w:val="22"/>
        </w:rPr>
        <w:t>DSL</w:t>
      </w:r>
      <w:r w:rsidR="00622788" w:rsidRPr="006170C3">
        <w:rPr>
          <w:rFonts w:ascii="Arial" w:hAnsi="Arial" w:cs="Arial"/>
          <w:color w:val="auto"/>
          <w:sz w:val="22"/>
          <w:szCs w:val="22"/>
        </w:rPr>
        <w:t>,</w:t>
      </w:r>
      <w:r w:rsidR="00EE1823" w:rsidRPr="006170C3">
        <w:rPr>
          <w:rFonts w:ascii="Arial" w:hAnsi="Arial" w:cs="Arial"/>
          <w:color w:val="auto"/>
          <w:sz w:val="22"/>
          <w:szCs w:val="22"/>
        </w:rPr>
        <w:t xml:space="preserve"> </w:t>
      </w:r>
      <w:r w:rsidR="00DA1D3A">
        <w:rPr>
          <w:rFonts w:ascii="Arial" w:hAnsi="Arial" w:cs="Arial"/>
          <w:color w:val="auto"/>
          <w:sz w:val="22"/>
          <w:szCs w:val="22"/>
        </w:rPr>
        <w:t>DDSL</w:t>
      </w:r>
      <w:r w:rsidR="00DA1D3A" w:rsidRPr="006170C3">
        <w:rPr>
          <w:rFonts w:ascii="Arial" w:hAnsi="Arial" w:cs="Arial"/>
          <w:color w:val="auto"/>
          <w:sz w:val="22"/>
          <w:szCs w:val="22"/>
        </w:rPr>
        <w:t xml:space="preserve"> </w:t>
      </w:r>
      <w:r w:rsidRPr="006170C3">
        <w:rPr>
          <w:rFonts w:ascii="Arial" w:hAnsi="Arial" w:cs="Arial"/>
          <w:color w:val="auto"/>
          <w:sz w:val="22"/>
          <w:szCs w:val="22"/>
        </w:rPr>
        <w:t>and the</w:t>
      </w:r>
      <w:r w:rsidR="00DA1D3A">
        <w:rPr>
          <w:rFonts w:ascii="Arial" w:hAnsi="Arial" w:cs="Arial"/>
          <w:color w:val="auto"/>
          <w:sz w:val="22"/>
          <w:szCs w:val="22"/>
        </w:rPr>
        <w:t xml:space="preserve"> Safeguarding Governor</w:t>
      </w:r>
      <w:r w:rsidR="00622788" w:rsidRPr="006170C3">
        <w:rPr>
          <w:rFonts w:ascii="Arial" w:hAnsi="Arial" w:cs="Arial"/>
          <w:color w:val="auto"/>
          <w:sz w:val="22"/>
          <w:szCs w:val="22"/>
        </w:rPr>
        <w:t xml:space="preserve"> </w:t>
      </w:r>
      <w:r w:rsidRPr="006170C3">
        <w:rPr>
          <w:rFonts w:ascii="Arial" w:hAnsi="Arial" w:cs="Arial"/>
          <w:color w:val="auto"/>
          <w:sz w:val="22"/>
          <w:szCs w:val="22"/>
        </w:rPr>
        <w:t>will attend multi</w:t>
      </w:r>
      <w:r w:rsidR="006E2107" w:rsidRPr="006170C3">
        <w:rPr>
          <w:rFonts w:ascii="Arial" w:hAnsi="Arial" w:cs="Arial"/>
          <w:color w:val="auto"/>
          <w:sz w:val="22"/>
          <w:szCs w:val="22"/>
        </w:rPr>
        <w:t>-</w:t>
      </w:r>
      <w:r w:rsidRPr="006170C3">
        <w:rPr>
          <w:rFonts w:ascii="Arial" w:hAnsi="Arial" w:cs="Arial"/>
          <w:color w:val="auto"/>
          <w:sz w:val="22"/>
          <w:szCs w:val="22"/>
        </w:rPr>
        <w:t>agency training relevant to their role. All members of school staff</w:t>
      </w:r>
      <w:r w:rsidR="00EE1823" w:rsidRPr="006170C3">
        <w:rPr>
          <w:rFonts w:ascii="Arial" w:hAnsi="Arial" w:cs="Arial"/>
          <w:color w:val="auto"/>
          <w:sz w:val="22"/>
          <w:szCs w:val="22"/>
        </w:rPr>
        <w:t>, volunteers</w:t>
      </w:r>
      <w:r w:rsidRPr="006170C3">
        <w:rPr>
          <w:rFonts w:ascii="Arial" w:hAnsi="Arial" w:cs="Arial"/>
          <w:color w:val="auto"/>
          <w:sz w:val="22"/>
          <w:szCs w:val="22"/>
        </w:rPr>
        <w:t xml:space="preserve"> and governors will </w:t>
      </w:r>
      <w:r w:rsidR="009E7BD4">
        <w:rPr>
          <w:rFonts w:ascii="Arial" w:hAnsi="Arial" w:cs="Arial"/>
          <w:color w:val="auto"/>
          <w:sz w:val="22"/>
          <w:szCs w:val="22"/>
        </w:rPr>
        <w:t xml:space="preserve">undertake </w:t>
      </w:r>
      <w:r w:rsidRPr="006170C3">
        <w:rPr>
          <w:rFonts w:ascii="Arial" w:hAnsi="Arial" w:cs="Arial"/>
          <w:color w:val="auto"/>
          <w:sz w:val="22"/>
          <w:szCs w:val="22"/>
        </w:rPr>
        <w:t>basic child protection training every three years.</w:t>
      </w:r>
      <w:r w:rsidR="006E2107" w:rsidRPr="006170C3">
        <w:rPr>
          <w:rFonts w:ascii="Arial" w:hAnsi="Arial" w:cs="Arial"/>
          <w:color w:val="auto"/>
          <w:sz w:val="22"/>
          <w:szCs w:val="22"/>
        </w:rPr>
        <w:t xml:space="preserve">  Throughout the year staff are constantly updated on safeguarding/child protection approaches and concerns.</w:t>
      </w:r>
      <w:r w:rsidR="00DA1D3A" w:rsidRPr="00DA1D3A">
        <w:rPr>
          <w:rFonts w:ascii="Arial" w:hAnsi="Arial" w:cs="Arial"/>
          <w:sz w:val="22"/>
          <w:szCs w:val="22"/>
        </w:rPr>
        <w:t xml:space="preserve"> </w:t>
      </w:r>
      <w:r w:rsidR="00DA1D3A" w:rsidRPr="006170C3">
        <w:rPr>
          <w:rFonts w:ascii="Arial" w:hAnsi="Arial" w:cs="Arial"/>
          <w:sz w:val="22"/>
          <w:szCs w:val="22"/>
        </w:rPr>
        <w:t xml:space="preserve">All staff </w:t>
      </w:r>
      <w:r w:rsidR="00DA1D3A">
        <w:rPr>
          <w:rFonts w:ascii="Arial" w:hAnsi="Arial" w:cs="Arial"/>
          <w:sz w:val="22"/>
          <w:szCs w:val="22"/>
        </w:rPr>
        <w:t xml:space="preserve">and governors </w:t>
      </w:r>
      <w:r w:rsidR="00DA1D3A" w:rsidRPr="006170C3">
        <w:rPr>
          <w:rFonts w:ascii="Arial" w:hAnsi="Arial" w:cs="Arial"/>
          <w:sz w:val="22"/>
          <w:szCs w:val="22"/>
        </w:rPr>
        <w:t>receive training in relation to PREVENT DUTY</w:t>
      </w:r>
    </w:p>
    <w:p w14:paraId="160EC9D3" w14:textId="77777777" w:rsidR="00A82233" w:rsidRDefault="00A82233" w:rsidP="006170C3">
      <w:pPr>
        <w:pStyle w:val="NoSpacing"/>
        <w:rPr>
          <w:rFonts w:ascii="Arial" w:hAnsi="Arial" w:cs="Arial"/>
          <w:color w:val="auto"/>
          <w:sz w:val="22"/>
          <w:szCs w:val="22"/>
        </w:rPr>
      </w:pPr>
    </w:p>
    <w:p w14:paraId="50616956" w14:textId="77777777" w:rsidR="00DA1D3A" w:rsidRDefault="00A82233" w:rsidP="00A82233">
      <w:pPr>
        <w:pStyle w:val="NoSpacing"/>
        <w:rPr>
          <w:rFonts w:ascii="Arial" w:hAnsi="Arial" w:cs="Arial"/>
          <w:b/>
          <w:sz w:val="22"/>
          <w:szCs w:val="22"/>
          <w:u w:val="single"/>
        </w:rPr>
      </w:pPr>
      <w:r w:rsidRPr="006170C3">
        <w:rPr>
          <w:rFonts w:ascii="Arial" w:hAnsi="Arial" w:cs="Arial"/>
          <w:b/>
          <w:sz w:val="22"/>
          <w:szCs w:val="22"/>
          <w:u w:val="single"/>
        </w:rPr>
        <w:t>Types of abuse</w:t>
      </w:r>
    </w:p>
    <w:p w14:paraId="4412DF3C" w14:textId="77777777" w:rsidR="00DA1D3A" w:rsidRPr="00720B1B" w:rsidRDefault="00DA1D3A" w:rsidP="00A82233">
      <w:pPr>
        <w:pStyle w:val="NoSpacing"/>
        <w:rPr>
          <w:rFonts w:ascii="Arial" w:hAnsi="Arial" w:cs="Arial"/>
          <w:b/>
          <w:sz w:val="22"/>
          <w:szCs w:val="22"/>
          <w:u w:val="single"/>
        </w:rPr>
      </w:pPr>
    </w:p>
    <w:p w14:paraId="230AD638" w14:textId="77777777" w:rsidR="00A82233" w:rsidRPr="0082421F" w:rsidRDefault="00A82233" w:rsidP="00A82233">
      <w:pPr>
        <w:pStyle w:val="NoSpacing"/>
        <w:rPr>
          <w:rFonts w:ascii="Arial" w:hAnsi="Arial" w:cs="Arial"/>
          <w:b/>
          <w:sz w:val="22"/>
          <w:szCs w:val="22"/>
        </w:rPr>
      </w:pPr>
      <w:r w:rsidRPr="0082421F">
        <w:rPr>
          <w:rFonts w:ascii="Arial" w:hAnsi="Arial" w:cs="Arial"/>
          <w:b/>
          <w:sz w:val="22"/>
          <w:szCs w:val="22"/>
          <w:u w:val="single"/>
        </w:rPr>
        <w:t>Neglect</w:t>
      </w:r>
      <w:r w:rsidRPr="0082421F">
        <w:rPr>
          <w:rFonts w:ascii="Arial" w:hAnsi="Arial" w:cs="Arial"/>
          <w:b/>
          <w:sz w:val="22"/>
          <w:szCs w:val="22"/>
        </w:rPr>
        <w:t xml:space="preserve">: </w:t>
      </w:r>
    </w:p>
    <w:p w14:paraId="71C8D884" w14:textId="77777777" w:rsidR="00A82233" w:rsidRPr="006170C3" w:rsidRDefault="00A82233" w:rsidP="00DA1D3A">
      <w:pPr>
        <w:pStyle w:val="NoSpacing"/>
        <w:rPr>
          <w:rFonts w:ascii="Arial" w:hAnsi="Arial" w:cs="Arial"/>
          <w:sz w:val="22"/>
          <w:szCs w:val="22"/>
        </w:rPr>
      </w:pPr>
      <w:r w:rsidRPr="006170C3">
        <w:rPr>
          <w:rFonts w:ascii="Arial" w:hAnsi="Arial" w:cs="Arial"/>
          <w:sz w:val="22"/>
          <w:szCs w:val="22"/>
        </w:rPr>
        <w:t>The persistent or severe neglect of a child which results in significant impairment of the child’s health or development. e.g.</w:t>
      </w:r>
    </w:p>
    <w:p w14:paraId="4127264E" w14:textId="77777777" w:rsidR="00A82233" w:rsidRPr="006170C3" w:rsidRDefault="00A82233" w:rsidP="00D14A78">
      <w:pPr>
        <w:pStyle w:val="NoSpacing"/>
        <w:numPr>
          <w:ilvl w:val="0"/>
          <w:numId w:val="38"/>
        </w:numPr>
        <w:rPr>
          <w:rFonts w:ascii="Arial" w:hAnsi="Arial" w:cs="Arial"/>
          <w:sz w:val="22"/>
          <w:szCs w:val="22"/>
        </w:rPr>
      </w:pPr>
      <w:r w:rsidRPr="006170C3">
        <w:rPr>
          <w:rFonts w:ascii="Arial" w:hAnsi="Arial" w:cs="Arial"/>
          <w:sz w:val="22"/>
          <w:szCs w:val="22"/>
        </w:rPr>
        <w:t xml:space="preserve">Failure to provide adequate food, clothing or shelter (including abandonment or exclusion from home) </w:t>
      </w:r>
    </w:p>
    <w:p w14:paraId="15F55CF9" w14:textId="77777777" w:rsidR="00A82233" w:rsidRPr="006170C3" w:rsidRDefault="00A82233" w:rsidP="00D14A78">
      <w:pPr>
        <w:pStyle w:val="NoSpacing"/>
        <w:numPr>
          <w:ilvl w:val="0"/>
          <w:numId w:val="38"/>
        </w:numPr>
        <w:rPr>
          <w:rFonts w:ascii="Arial" w:hAnsi="Arial" w:cs="Arial"/>
          <w:sz w:val="22"/>
          <w:szCs w:val="22"/>
        </w:rPr>
      </w:pPr>
      <w:r w:rsidRPr="006170C3">
        <w:rPr>
          <w:rFonts w:ascii="Arial" w:hAnsi="Arial" w:cs="Arial"/>
          <w:sz w:val="22"/>
          <w:szCs w:val="22"/>
        </w:rPr>
        <w:t xml:space="preserve">Failure to protect from physical or emotional harm. </w:t>
      </w:r>
    </w:p>
    <w:p w14:paraId="00FC7FBF" w14:textId="77777777" w:rsidR="00A82233" w:rsidRPr="006170C3" w:rsidRDefault="00A82233" w:rsidP="00D14A78">
      <w:pPr>
        <w:pStyle w:val="NoSpacing"/>
        <w:numPr>
          <w:ilvl w:val="0"/>
          <w:numId w:val="38"/>
        </w:numPr>
        <w:rPr>
          <w:rFonts w:ascii="Arial" w:hAnsi="Arial" w:cs="Arial"/>
          <w:sz w:val="22"/>
          <w:szCs w:val="22"/>
        </w:rPr>
      </w:pPr>
      <w:r w:rsidRPr="006170C3">
        <w:rPr>
          <w:rFonts w:ascii="Arial" w:hAnsi="Arial" w:cs="Arial"/>
          <w:sz w:val="22"/>
          <w:szCs w:val="22"/>
        </w:rPr>
        <w:t xml:space="preserve">Failure to meet child’s basic emotional needs. </w:t>
      </w:r>
    </w:p>
    <w:p w14:paraId="71BD7A35" w14:textId="77777777" w:rsidR="00A82233" w:rsidRPr="006170C3" w:rsidRDefault="00A82233" w:rsidP="00D14A78">
      <w:pPr>
        <w:pStyle w:val="NoSpacing"/>
        <w:numPr>
          <w:ilvl w:val="0"/>
          <w:numId w:val="38"/>
        </w:numPr>
        <w:rPr>
          <w:rFonts w:ascii="Arial" w:hAnsi="Arial" w:cs="Arial"/>
          <w:sz w:val="22"/>
          <w:szCs w:val="22"/>
        </w:rPr>
      </w:pPr>
      <w:r w:rsidRPr="006170C3">
        <w:rPr>
          <w:rFonts w:ascii="Arial" w:hAnsi="Arial" w:cs="Arial"/>
          <w:sz w:val="22"/>
          <w:szCs w:val="22"/>
        </w:rPr>
        <w:t xml:space="preserve">Failure to ensure adequate supervision. </w:t>
      </w:r>
    </w:p>
    <w:p w14:paraId="0D062976" w14:textId="77777777" w:rsidR="00A82233" w:rsidRPr="006170C3" w:rsidRDefault="00A82233" w:rsidP="00D14A78">
      <w:pPr>
        <w:pStyle w:val="NoSpacing"/>
        <w:numPr>
          <w:ilvl w:val="0"/>
          <w:numId w:val="38"/>
        </w:numPr>
        <w:rPr>
          <w:rFonts w:ascii="Arial" w:hAnsi="Arial" w:cs="Arial"/>
          <w:sz w:val="22"/>
          <w:szCs w:val="22"/>
        </w:rPr>
      </w:pPr>
      <w:r w:rsidRPr="006170C3">
        <w:rPr>
          <w:rFonts w:ascii="Arial" w:hAnsi="Arial" w:cs="Arial"/>
          <w:sz w:val="22"/>
          <w:szCs w:val="22"/>
        </w:rPr>
        <w:t>Failure to ensure access to appropriate medical care.</w:t>
      </w:r>
    </w:p>
    <w:p w14:paraId="40714997" w14:textId="77777777" w:rsidR="00A82233" w:rsidRPr="006170C3" w:rsidRDefault="00A82233" w:rsidP="00A82233">
      <w:pPr>
        <w:pStyle w:val="NoSpacing"/>
        <w:rPr>
          <w:rFonts w:ascii="Arial" w:hAnsi="Arial" w:cs="Arial"/>
          <w:b/>
          <w:sz w:val="22"/>
          <w:szCs w:val="22"/>
          <w:u w:val="single"/>
        </w:rPr>
      </w:pPr>
    </w:p>
    <w:p w14:paraId="552108C3" w14:textId="77777777" w:rsidR="00A82233" w:rsidRPr="006170C3" w:rsidRDefault="00A82233" w:rsidP="00A82233">
      <w:pPr>
        <w:pStyle w:val="NoSpacing"/>
        <w:rPr>
          <w:rFonts w:ascii="Arial" w:hAnsi="Arial" w:cs="Arial"/>
          <w:b/>
          <w:sz w:val="22"/>
          <w:szCs w:val="22"/>
        </w:rPr>
      </w:pPr>
      <w:r w:rsidRPr="006170C3">
        <w:rPr>
          <w:rFonts w:ascii="Arial" w:hAnsi="Arial" w:cs="Arial"/>
          <w:b/>
          <w:sz w:val="22"/>
          <w:szCs w:val="22"/>
          <w:u w:val="single"/>
        </w:rPr>
        <w:t>Physical Abuse</w:t>
      </w:r>
      <w:r w:rsidRPr="006170C3">
        <w:rPr>
          <w:rFonts w:ascii="Arial" w:hAnsi="Arial" w:cs="Arial"/>
          <w:b/>
          <w:sz w:val="22"/>
          <w:szCs w:val="22"/>
        </w:rPr>
        <w:t xml:space="preserve">: </w:t>
      </w:r>
    </w:p>
    <w:p w14:paraId="6F59F1AF" w14:textId="77777777" w:rsidR="00A82233" w:rsidRPr="006170C3" w:rsidRDefault="00A82233" w:rsidP="00A82233">
      <w:pPr>
        <w:pStyle w:val="NoSpacing"/>
        <w:rPr>
          <w:rFonts w:ascii="Arial" w:hAnsi="Arial" w:cs="Arial"/>
          <w:sz w:val="22"/>
          <w:szCs w:val="22"/>
        </w:rPr>
      </w:pPr>
      <w:r w:rsidRPr="006170C3">
        <w:rPr>
          <w:rFonts w:ascii="Arial" w:hAnsi="Arial" w:cs="Arial"/>
          <w:sz w:val="22"/>
          <w:szCs w:val="22"/>
        </w:rPr>
        <w:t>Deliberate or intended injury to a child. e.g.</w:t>
      </w:r>
    </w:p>
    <w:p w14:paraId="6899C666" w14:textId="1794E3CB" w:rsidR="00A82233" w:rsidRPr="006170C3" w:rsidRDefault="00A82233" w:rsidP="00D14A78">
      <w:pPr>
        <w:pStyle w:val="NoSpacing"/>
        <w:numPr>
          <w:ilvl w:val="0"/>
          <w:numId w:val="39"/>
        </w:numPr>
        <w:rPr>
          <w:rFonts w:ascii="Arial" w:hAnsi="Arial" w:cs="Arial"/>
          <w:sz w:val="22"/>
          <w:szCs w:val="22"/>
        </w:rPr>
      </w:pPr>
      <w:r w:rsidRPr="006170C3">
        <w:rPr>
          <w:rFonts w:ascii="Arial" w:hAnsi="Arial" w:cs="Arial"/>
          <w:sz w:val="22"/>
          <w:szCs w:val="22"/>
        </w:rPr>
        <w:t xml:space="preserve">Hitting shaking, throwing, burning, scalding, drowning, suffocating, or poisoning, </w:t>
      </w:r>
      <w:r w:rsidR="0068667E">
        <w:rPr>
          <w:rFonts w:ascii="Arial" w:hAnsi="Arial" w:cs="Arial"/>
          <w:sz w:val="22"/>
          <w:szCs w:val="22"/>
        </w:rPr>
        <w:t>f</w:t>
      </w:r>
      <w:r w:rsidRPr="006170C3">
        <w:rPr>
          <w:rFonts w:ascii="Arial" w:hAnsi="Arial" w:cs="Arial"/>
          <w:sz w:val="22"/>
          <w:szCs w:val="22"/>
        </w:rPr>
        <w:t xml:space="preserve">emale genital mutilation. </w:t>
      </w:r>
    </w:p>
    <w:p w14:paraId="6E5D32C2" w14:textId="77777777" w:rsidR="00A82233" w:rsidRPr="006170C3" w:rsidRDefault="00A82233" w:rsidP="00D14A78">
      <w:pPr>
        <w:pStyle w:val="NoSpacing"/>
        <w:numPr>
          <w:ilvl w:val="0"/>
          <w:numId w:val="39"/>
        </w:numPr>
        <w:rPr>
          <w:rFonts w:ascii="Arial" w:hAnsi="Arial" w:cs="Arial"/>
          <w:sz w:val="22"/>
          <w:szCs w:val="22"/>
        </w:rPr>
      </w:pPr>
      <w:r w:rsidRPr="006170C3">
        <w:rPr>
          <w:rFonts w:ascii="Arial" w:hAnsi="Arial" w:cs="Arial"/>
          <w:sz w:val="22"/>
          <w:szCs w:val="22"/>
        </w:rPr>
        <w:t>Deliberate inducement</w:t>
      </w:r>
      <w:r w:rsidR="00DA1D3A">
        <w:rPr>
          <w:rFonts w:ascii="Arial" w:hAnsi="Arial" w:cs="Arial"/>
          <w:sz w:val="22"/>
          <w:szCs w:val="22"/>
        </w:rPr>
        <w:t xml:space="preserve"> or fabrication</w:t>
      </w:r>
      <w:r w:rsidRPr="006170C3">
        <w:rPr>
          <w:rFonts w:ascii="Arial" w:hAnsi="Arial" w:cs="Arial"/>
          <w:sz w:val="22"/>
          <w:szCs w:val="22"/>
        </w:rPr>
        <w:t xml:space="preserve"> of an illness.</w:t>
      </w:r>
    </w:p>
    <w:p w14:paraId="08713869" w14:textId="77777777" w:rsidR="00A82233" w:rsidRPr="006170C3" w:rsidRDefault="00A82233" w:rsidP="00A82233">
      <w:pPr>
        <w:pStyle w:val="NoSpacing"/>
        <w:rPr>
          <w:rFonts w:ascii="Arial" w:hAnsi="Arial" w:cs="Arial"/>
          <w:sz w:val="22"/>
          <w:szCs w:val="22"/>
        </w:rPr>
      </w:pPr>
    </w:p>
    <w:p w14:paraId="7A8DD867" w14:textId="77777777" w:rsidR="00A82233" w:rsidRPr="006170C3" w:rsidRDefault="00A82233" w:rsidP="00A82233">
      <w:pPr>
        <w:pStyle w:val="NoSpacing"/>
        <w:rPr>
          <w:rFonts w:ascii="Arial" w:hAnsi="Arial" w:cs="Arial"/>
          <w:b/>
          <w:sz w:val="22"/>
          <w:szCs w:val="22"/>
        </w:rPr>
      </w:pPr>
      <w:r w:rsidRPr="006170C3">
        <w:rPr>
          <w:rFonts w:ascii="Arial" w:hAnsi="Arial" w:cs="Arial"/>
          <w:b/>
          <w:sz w:val="22"/>
          <w:szCs w:val="22"/>
          <w:u w:val="single"/>
        </w:rPr>
        <w:t>Sexual Abuse</w:t>
      </w:r>
      <w:r w:rsidRPr="006170C3">
        <w:rPr>
          <w:rFonts w:ascii="Arial" w:hAnsi="Arial" w:cs="Arial"/>
          <w:b/>
          <w:sz w:val="22"/>
          <w:szCs w:val="22"/>
        </w:rPr>
        <w:t xml:space="preserve">: </w:t>
      </w:r>
    </w:p>
    <w:p w14:paraId="2EB3D377" w14:textId="77777777" w:rsidR="00A82233" w:rsidRPr="006170C3" w:rsidRDefault="00A82233" w:rsidP="00A82233">
      <w:pPr>
        <w:pStyle w:val="NoSpacing"/>
        <w:rPr>
          <w:rFonts w:ascii="Arial" w:hAnsi="Arial" w:cs="Arial"/>
          <w:sz w:val="22"/>
          <w:szCs w:val="22"/>
        </w:rPr>
      </w:pPr>
      <w:r w:rsidRPr="006170C3">
        <w:rPr>
          <w:rFonts w:ascii="Arial" w:hAnsi="Arial" w:cs="Arial"/>
          <w:sz w:val="22"/>
          <w:szCs w:val="22"/>
        </w:rPr>
        <w:t>Actual or likely sexual exploitation. e.g.</w:t>
      </w:r>
    </w:p>
    <w:p w14:paraId="43C4535F" w14:textId="77777777" w:rsidR="00A82233" w:rsidRPr="006170C3" w:rsidRDefault="00A82233" w:rsidP="00D14A78">
      <w:pPr>
        <w:pStyle w:val="NoSpacing"/>
        <w:numPr>
          <w:ilvl w:val="0"/>
          <w:numId w:val="40"/>
        </w:numPr>
        <w:rPr>
          <w:rFonts w:ascii="Arial" w:hAnsi="Arial" w:cs="Arial"/>
          <w:sz w:val="22"/>
          <w:szCs w:val="22"/>
        </w:rPr>
      </w:pPr>
      <w:r w:rsidRPr="006170C3">
        <w:rPr>
          <w:rFonts w:ascii="Arial" w:hAnsi="Arial" w:cs="Arial"/>
          <w:sz w:val="22"/>
          <w:szCs w:val="22"/>
        </w:rPr>
        <w:t xml:space="preserve">Use of force or enticement to take part in sexual activity penetrative, or non – penetrative. </w:t>
      </w:r>
    </w:p>
    <w:p w14:paraId="5DBF46DD" w14:textId="77777777" w:rsidR="00A82233" w:rsidRPr="006170C3" w:rsidRDefault="00A82233" w:rsidP="00D14A78">
      <w:pPr>
        <w:pStyle w:val="NoSpacing"/>
        <w:numPr>
          <w:ilvl w:val="0"/>
          <w:numId w:val="40"/>
        </w:numPr>
        <w:rPr>
          <w:rFonts w:ascii="Arial" w:hAnsi="Arial" w:cs="Arial"/>
          <w:sz w:val="22"/>
          <w:szCs w:val="22"/>
        </w:rPr>
      </w:pPr>
      <w:r w:rsidRPr="006170C3">
        <w:rPr>
          <w:rFonts w:ascii="Arial" w:hAnsi="Arial" w:cs="Arial"/>
          <w:sz w:val="22"/>
          <w:szCs w:val="22"/>
        </w:rPr>
        <w:t xml:space="preserve">Involvement in non-contact activities such as looking at or making abusive images. </w:t>
      </w:r>
    </w:p>
    <w:p w14:paraId="0E0E86F2" w14:textId="77777777" w:rsidR="00A82233" w:rsidRPr="006170C3" w:rsidRDefault="00A82233" w:rsidP="00D14A78">
      <w:pPr>
        <w:numPr>
          <w:ilvl w:val="0"/>
          <w:numId w:val="40"/>
        </w:numPr>
      </w:pPr>
      <w:r w:rsidRPr="006170C3">
        <w:t xml:space="preserve">Encouraging children to watch sexual activities. </w:t>
      </w:r>
    </w:p>
    <w:p w14:paraId="5E5BB2A7" w14:textId="77777777" w:rsidR="00A82233" w:rsidRPr="006170C3" w:rsidRDefault="00A82233" w:rsidP="00D14A78">
      <w:pPr>
        <w:pStyle w:val="NoSpacing"/>
        <w:numPr>
          <w:ilvl w:val="0"/>
          <w:numId w:val="40"/>
        </w:numPr>
        <w:rPr>
          <w:rFonts w:ascii="Arial" w:hAnsi="Arial" w:cs="Arial"/>
          <w:sz w:val="22"/>
          <w:szCs w:val="22"/>
        </w:rPr>
      </w:pPr>
      <w:r w:rsidRPr="006170C3">
        <w:rPr>
          <w:rFonts w:ascii="Arial" w:hAnsi="Arial" w:cs="Arial"/>
          <w:sz w:val="22"/>
          <w:szCs w:val="22"/>
        </w:rPr>
        <w:t xml:space="preserve">Encouraging children to behave in sexually inappropriate ways. </w:t>
      </w:r>
    </w:p>
    <w:p w14:paraId="7EE1881B" w14:textId="77777777" w:rsidR="00A82233" w:rsidRPr="006170C3" w:rsidRDefault="00A82233" w:rsidP="00D14A78">
      <w:pPr>
        <w:pStyle w:val="NoSpacing"/>
        <w:numPr>
          <w:ilvl w:val="0"/>
          <w:numId w:val="40"/>
        </w:numPr>
        <w:rPr>
          <w:rFonts w:ascii="Arial" w:hAnsi="Arial" w:cs="Arial"/>
          <w:sz w:val="22"/>
          <w:szCs w:val="22"/>
        </w:rPr>
      </w:pPr>
      <w:r w:rsidRPr="006170C3">
        <w:rPr>
          <w:rFonts w:ascii="Arial" w:hAnsi="Arial" w:cs="Arial"/>
          <w:sz w:val="22"/>
          <w:szCs w:val="22"/>
        </w:rPr>
        <w:t>Any sexual activity with a child under the age of 16. (with or without agreement)</w:t>
      </w:r>
    </w:p>
    <w:p w14:paraId="2D2F730A" w14:textId="77777777" w:rsidR="00A82233" w:rsidRPr="006170C3" w:rsidRDefault="00A82233" w:rsidP="00D14A78">
      <w:pPr>
        <w:pStyle w:val="NoSpacing"/>
        <w:numPr>
          <w:ilvl w:val="0"/>
          <w:numId w:val="40"/>
        </w:numPr>
        <w:rPr>
          <w:rFonts w:ascii="Arial" w:hAnsi="Arial" w:cs="Arial"/>
          <w:sz w:val="22"/>
          <w:szCs w:val="22"/>
        </w:rPr>
      </w:pPr>
      <w:r w:rsidRPr="006170C3">
        <w:rPr>
          <w:rFonts w:ascii="Arial" w:hAnsi="Arial" w:cs="Arial"/>
          <w:sz w:val="22"/>
          <w:szCs w:val="22"/>
        </w:rPr>
        <w:t>Child sexual exploitation</w:t>
      </w:r>
      <w:r w:rsidR="00DD5F66">
        <w:rPr>
          <w:rFonts w:ascii="Arial" w:hAnsi="Arial" w:cs="Arial"/>
          <w:sz w:val="22"/>
          <w:szCs w:val="22"/>
        </w:rPr>
        <w:t>, CSE,</w:t>
      </w:r>
      <w:r w:rsidR="00E21FD6">
        <w:rPr>
          <w:rFonts w:ascii="Arial" w:hAnsi="Arial" w:cs="Arial"/>
          <w:sz w:val="22"/>
          <w:szCs w:val="22"/>
        </w:rPr>
        <w:t xml:space="preserve"> </w:t>
      </w:r>
      <w:r w:rsidR="00DD5F66">
        <w:rPr>
          <w:rFonts w:ascii="Arial" w:hAnsi="Arial" w:cs="Arial"/>
          <w:sz w:val="22"/>
          <w:szCs w:val="22"/>
        </w:rPr>
        <w:t>a</w:t>
      </w:r>
      <w:r w:rsidRPr="006170C3">
        <w:rPr>
          <w:rFonts w:ascii="Arial" w:hAnsi="Arial" w:cs="Arial"/>
          <w:sz w:val="22"/>
          <w:szCs w:val="22"/>
        </w:rPr>
        <w:t>nd ‘grooming’ on social networking sites</w:t>
      </w:r>
    </w:p>
    <w:p w14:paraId="105D0A99" w14:textId="77777777" w:rsidR="00A82233" w:rsidRPr="006170C3" w:rsidRDefault="00A82233" w:rsidP="00A82233">
      <w:pPr>
        <w:pStyle w:val="NoSpacing"/>
        <w:rPr>
          <w:rFonts w:ascii="Arial" w:hAnsi="Arial" w:cs="Arial"/>
          <w:b/>
          <w:sz w:val="22"/>
          <w:szCs w:val="22"/>
          <w:u w:val="single"/>
        </w:rPr>
      </w:pPr>
    </w:p>
    <w:p w14:paraId="5C6C3964" w14:textId="77777777" w:rsidR="00A82233" w:rsidRPr="006170C3" w:rsidRDefault="00A82233" w:rsidP="00A82233">
      <w:pPr>
        <w:pStyle w:val="NoSpacing"/>
        <w:rPr>
          <w:rFonts w:ascii="Arial" w:hAnsi="Arial" w:cs="Arial"/>
          <w:b/>
          <w:sz w:val="22"/>
          <w:szCs w:val="22"/>
        </w:rPr>
      </w:pPr>
      <w:r w:rsidRPr="006170C3">
        <w:rPr>
          <w:rFonts w:ascii="Arial" w:hAnsi="Arial" w:cs="Arial"/>
          <w:b/>
          <w:sz w:val="22"/>
          <w:szCs w:val="22"/>
          <w:u w:val="single"/>
        </w:rPr>
        <w:t>Emotional Abuse</w:t>
      </w:r>
      <w:r w:rsidRPr="006170C3">
        <w:rPr>
          <w:rFonts w:ascii="Arial" w:hAnsi="Arial" w:cs="Arial"/>
          <w:b/>
          <w:sz w:val="22"/>
          <w:szCs w:val="22"/>
        </w:rPr>
        <w:t xml:space="preserve">: </w:t>
      </w:r>
    </w:p>
    <w:p w14:paraId="3EE298CE" w14:textId="77777777" w:rsidR="00A82233" w:rsidRPr="006170C3" w:rsidRDefault="00A82233" w:rsidP="00A82233">
      <w:pPr>
        <w:pStyle w:val="NoSpacing"/>
        <w:rPr>
          <w:rFonts w:ascii="Arial" w:hAnsi="Arial" w:cs="Arial"/>
          <w:sz w:val="22"/>
          <w:szCs w:val="22"/>
        </w:rPr>
      </w:pPr>
      <w:r w:rsidRPr="006170C3">
        <w:rPr>
          <w:rFonts w:ascii="Arial" w:hAnsi="Arial" w:cs="Arial"/>
          <w:sz w:val="22"/>
          <w:szCs w:val="22"/>
        </w:rPr>
        <w:t>Persistent or severe emotional ill treatment or rejection which adversely affects the child’s emotional and behavioural development</w:t>
      </w:r>
      <w:r w:rsidR="00F24125">
        <w:rPr>
          <w:rFonts w:ascii="Arial" w:hAnsi="Arial" w:cs="Arial"/>
          <w:sz w:val="22"/>
          <w:szCs w:val="22"/>
        </w:rPr>
        <w:t xml:space="preserve"> </w:t>
      </w:r>
      <w:r w:rsidRPr="006170C3">
        <w:rPr>
          <w:rFonts w:ascii="Arial" w:hAnsi="Arial" w:cs="Arial"/>
          <w:sz w:val="22"/>
          <w:szCs w:val="22"/>
        </w:rPr>
        <w:t>e.g.</w:t>
      </w:r>
    </w:p>
    <w:p w14:paraId="160CEAC2" w14:textId="77777777" w:rsidR="00A82233" w:rsidRPr="006170C3" w:rsidRDefault="00A82233" w:rsidP="00D14A78">
      <w:pPr>
        <w:pStyle w:val="NoSpacing"/>
        <w:numPr>
          <w:ilvl w:val="0"/>
          <w:numId w:val="41"/>
        </w:numPr>
        <w:rPr>
          <w:rFonts w:ascii="Arial" w:hAnsi="Arial" w:cs="Arial"/>
          <w:sz w:val="22"/>
          <w:szCs w:val="22"/>
        </w:rPr>
      </w:pPr>
      <w:r w:rsidRPr="006170C3">
        <w:rPr>
          <w:rFonts w:ascii="Arial" w:hAnsi="Arial" w:cs="Arial"/>
          <w:sz w:val="22"/>
          <w:szCs w:val="22"/>
        </w:rPr>
        <w:t xml:space="preserve">Conveying to a child that they are worthless, unloved or inadequate. </w:t>
      </w:r>
    </w:p>
    <w:p w14:paraId="0896D8BD" w14:textId="77777777" w:rsidR="00A82233" w:rsidRPr="006170C3" w:rsidRDefault="00A82233" w:rsidP="00D14A78">
      <w:pPr>
        <w:pStyle w:val="NoSpacing"/>
        <w:numPr>
          <w:ilvl w:val="0"/>
          <w:numId w:val="41"/>
        </w:numPr>
        <w:rPr>
          <w:rFonts w:ascii="Arial" w:hAnsi="Arial" w:cs="Arial"/>
          <w:sz w:val="22"/>
          <w:szCs w:val="22"/>
        </w:rPr>
      </w:pPr>
      <w:r w:rsidRPr="006170C3">
        <w:rPr>
          <w:rFonts w:ascii="Arial" w:hAnsi="Arial" w:cs="Arial"/>
          <w:sz w:val="22"/>
          <w:szCs w:val="22"/>
        </w:rPr>
        <w:t xml:space="preserve">Overprotection, limiting exploration and learning, preventing normal social interaction or imposing inappropriate expectations. </w:t>
      </w:r>
    </w:p>
    <w:p w14:paraId="1E059059" w14:textId="77777777" w:rsidR="00A82233" w:rsidRPr="006170C3" w:rsidRDefault="00A82233" w:rsidP="00D14A78">
      <w:pPr>
        <w:pStyle w:val="NoSpacing"/>
        <w:numPr>
          <w:ilvl w:val="0"/>
          <w:numId w:val="41"/>
        </w:numPr>
        <w:rPr>
          <w:rFonts w:ascii="Arial" w:hAnsi="Arial" w:cs="Arial"/>
          <w:sz w:val="22"/>
          <w:szCs w:val="22"/>
        </w:rPr>
      </w:pPr>
      <w:r w:rsidRPr="006170C3">
        <w:rPr>
          <w:rFonts w:ascii="Arial" w:hAnsi="Arial" w:cs="Arial"/>
          <w:sz w:val="22"/>
          <w:szCs w:val="22"/>
        </w:rPr>
        <w:t xml:space="preserve">Causing a child to feel frightened or in danger by the witnessing of violence towards another person whether domestic or not. </w:t>
      </w:r>
    </w:p>
    <w:p w14:paraId="567F56F6" w14:textId="77777777" w:rsidR="00A82233" w:rsidRPr="00D14A78" w:rsidRDefault="00A82233" w:rsidP="00D14A78">
      <w:pPr>
        <w:pStyle w:val="NoSpacing"/>
        <w:numPr>
          <w:ilvl w:val="0"/>
          <w:numId w:val="41"/>
        </w:numPr>
        <w:rPr>
          <w:rFonts w:ascii="Arial" w:hAnsi="Arial" w:cs="Arial"/>
          <w:color w:val="auto"/>
          <w:sz w:val="22"/>
          <w:szCs w:val="22"/>
        </w:rPr>
      </w:pPr>
      <w:r w:rsidRPr="00D14A78">
        <w:rPr>
          <w:rFonts w:ascii="Arial" w:hAnsi="Arial" w:cs="Arial"/>
          <w:color w:val="auto"/>
          <w:sz w:val="22"/>
          <w:szCs w:val="22"/>
          <w:lang w:val="en"/>
        </w:rPr>
        <w:t>Child sexual exploitation</w:t>
      </w:r>
    </w:p>
    <w:p w14:paraId="6E37F0C8" w14:textId="77777777" w:rsidR="00A82233" w:rsidRPr="00D14A78" w:rsidRDefault="00A82233" w:rsidP="00D14A78">
      <w:pPr>
        <w:pStyle w:val="NoSpacing"/>
        <w:numPr>
          <w:ilvl w:val="0"/>
          <w:numId w:val="41"/>
        </w:numPr>
        <w:rPr>
          <w:rFonts w:ascii="Arial" w:hAnsi="Arial" w:cs="Arial"/>
          <w:color w:val="auto"/>
          <w:sz w:val="22"/>
          <w:szCs w:val="22"/>
          <w:lang w:val="en"/>
        </w:rPr>
      </w:pPr>
      <w:r w:rsidRPr="00D14A78">
        <w:rPr>
          <w:rFonts w:ascii="Arial" w:hAnsi="Arial" w:cs="Arial"/>
          <w:color w:val="auto"/>
          <w:sz w:val="22"/>
          <w:szCs w:val="22"/>
          <w:lang w:val="en"/>
        </w:rPr>
        <w:t>When a child or young person under the age of 18 is in a relationship with an adult (over 18), even if they claim to be a friend /boyfriend, and if this person is offering something (e.g.</w:t>
      </w:r>
      <w:r w:rsidRPr="006170C3">
        <w:rPr>
          <w:rFonts w:ascii="Arial" w:hAnsi="Arial" w:cs="Arial"/>
          <w:color w:val="333333"/>
          <w:sz w:val="22"/>
          <w:szCs w:val="22"/>
          <w:lang w:val="en"/>
        </w:rPr>
        <w:t xml:space="preserve"> </w:t>
      </w:r>
      <w:r w:rsidRPr="00D14A78">
        <w:rPr>
          <w:rFonts w:ascii="Arial" w:hAnsi="Arial" w:cs="Arial"/>
          <w:color w:val="auto"/>
          <w:sz w:val="22"/>
          <w:szCs w:val="22"/>
          <w:lang w:val="en"/>
        </w:rPr>
        <w:t>food, accommodation, drugs, alcohol, cigarettes, gifts, money) in exchange for sexual activities, this is considered to be child exploitation. </w:t>
      </w:r>
    </w:p>
    <w:p w14:paraId="731D2B8E" w14:textId="77777777" w:rsidR="00A82233" w:rsidRPr="006170C3" w:rsidRDefault="00A82233" w:rsidP="006170C3">
      <w:pPr>
        <w:pStyle w:val="NoSpacing"/>
        <w:rPr>
          <w:rFonts w:ascii="Arial" w:hAnsi="Arial" w:cs="Arial"/>
          <w:color w:val="auto"/>
          <w:sz w:val="22"/>
          <w:szCs w:val="22"/>
        </w:rPr>
      </w:pPr>
    </w:p>
    <w:p w14:paraId="411CCD03" w14:textId="77777777" w:rsidR="00A82233" w:rsidRPr="0089274B" w:rsidRDefault="00A82233" w:rsidP="00A82233">
      <w:pPr>
        <w:pStyle w:val="NoSpacing"/>
        <w:rPr>
          <w:rFonts w:ascii="Arial" w:hAnsi="Arial" w:cs="Arial"/>
          <w:sz w:val="22"/>
          <w:szCs w:val="22"/>
          <w:u w:val="single"/>
        </w:rPr>
      </w:pPr>
      <w:r w:rsidRPr="0089274B">
        <w:rPr>
          <w:rFonts w:ascii="Arial" w:hAnsi="Arial" w:cs="Arial"/>
          <w:bCs/>
          <w:sz w:val="22"/>
          <w:szCs w:val="22"/>
          <w:u w:val="single"/>
        </w:rPr>
        <w:t>Specific safeguarding issues</w:t>
      </w:r>
      <w:r w:rsidR="009E7BD4">
        <w:rPr>
          <w:rFonts w:ascii="Arial" w:hAnsi="Arial" w:cs="Arial"/>
          <w:bCs/>
          <w:sz w:val="22"/>
          <w:szCs w:val="22"/>
          <w:u w:val="single"/>
        </w:rPr>
        <w:t>:</w:t>
      </w:r>
    </w:p>
    <w:p w14:paraId="08F1D19F" w14:textId="77777777" w:rsidR="00A82233" w:rsidRPr="006170C3" w:rsidRDefault="00A82233" w:rsidP="00C37449">
      <w:pPr>
        <w:pStyle w:val="NoSpacing"/>
        <w:rPr>
          <w:rFonts w:ascii="Arial" w:hAnsi="Arial" w:cs="Arial"/>
          <w:sz w:val="22"/>
          <w:szCs w:val="22"/>
        </w:rPr>
      </w:pPr>
      <w:r w:rsidRPr="006170C3">
        <w:rPr>
          <w:rFonts w:ascii="Arial" w:hAnsi="Arial" w:cs="Arial"/>
          <w:b/>
          <w:bCs/>
          <w:sz w:val="22"/>
          <w:szCs w:val="22"/>
        </w:rPr>
        <w:t xml:space="preserve">All </w:t>
      </w:r>
      <w:r w:rsidRPr="006170C3">
        <w:rPr>
          <w:rFonts w:ascii="Arial" w:hAnsi="Arial" w:cs="Arial"/>
          <w:sz w:val="22"/>
          <w:szCs w:val="22"/>
        </w:rPr>
        <w:t xml:space="preserve">staff should have an awareness of safeguarding issues, some of which are listed below. </w:t>
      </w:r>
    </w:p>
    <w:p w14:paraId="400378F5"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bullying including cyberbullying </w:t>
      </w:r>
    </w:p>
    <w:p w14:paraId="604431AF"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children missing education </w:t>
      </w:r>
    </w:p>
    <w:p w14:paraId="3332E8E2"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child missing from home or care </w:t>
      </w:r>
    </w:p>
    <w:p w14:paraId="431CE591"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child sexual exploitation (CSE) </w:t>
      </w:r>
    </w:p>
    <w:p w14:paraId="469FBFBF"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domestic violence </w:t>
      </w:r>
    </w:p>
    <w:p w14:paraId="798BD494"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drugs </w:t>
      </w:r>
    </w:p>
    <w:p w14:paraId="04673BF0"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lastRenderedPageBreak/>
        <w:t xml:space="preserve">fabricated or induced illness </w:t>
      </w:r>
    </w:p>
    <w:p w14:paraId="07731792"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faith abuse </w:t>
      </w:r>
    </w:p>
    <w:p w14:paraId="655BE40C"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female genital mutilation (FGM) </w:t>
      </w:r>
    </w:p>
    <w:p w14:paraId="1148A06A" w14:textId="77777777" w:rsidR="00A82233" w:rsidRPr="006170C3" w:rsidRDefault="007F583E" w:rsidP="00434D16">
      <w:pPr>
        <w:pStyle w:val="NoSpacing"/>
        <w:numPr>
          <w:ilvl w:val="0"/>
          <w:numId w:val="11"/>
        </w:numPr>
        <w:rPr>
          <w:rFonts w:ascii="Arial" w:hAnsi="Arial" w:cs="Arial"/>
          <w:sz w:val="22"/>
          <w:szCs w:val="22"/>
        </w:rPr>
      </w:pPr>
      <w:r>
        <w:rPr>
          <w:rFonts w:ascii="Arial" w:hAnsi="Arial" w:cs="Arial"/>
          <w:sz w:val="22"/>
          <w:szCs w:val="22"/>
        </w:rPr>
        <w:t>forced marriage</w:t>
      </w:r>
    </w:p>
    <w:p w14:paraId="2A3EC63F"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gangs and youth violence </w:t>
      </w:r>
    </w:p>
    <w:p w14:paraId="45481A28"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gender-based violence/violence against women and girls (VAWG) </w:t>
      </w:r>
    </w:p>
    <w:p w14:paraId="7A203E01"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hate </w:t>
      </w:r>
    </w:p>
    <w:p w14:paraId="41F7A586"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mental health </w:t>
      </w:r>
    </w:p>
    <w:p w14:paraId="5495D494"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missing children and adults </w:t>
      </w:r>
    </w:p>
    <w:p w14:paraId="130915DF"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private fostering </w:t>
      </w:r>
    </w:p>
    <w:p w14:paraId="5E98D943"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preventing rad</w:t>
      </w:r>
      <w:r w:rsidR="007F583E">
        <w:rPr>
          <w:rFonts w:ascii="Arial" w:hAnsi="Arial" w:cs="Arial"/>
          <w:sz w:val="22"/>
          <w:szCs w:val="22"/>
        </w:rPr>
        <w:t xml:space="preserve">icalisation </w:t>
      </w:r>
    </w:p>
    <w:p w14:paraId="28D3C398"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relationship abuse </w:t>
      </w:r>
    </w:p>
    <w:p w14:paraId="5F037968"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sexting </w:t>
      </w:r>
    </w:p>
    <w:p w14:paraId="235566CC" w14:textId="77777777" w:rsidR="00A8223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trafficking </w:t>
      </w:r>
    </w:p>
    <w:p w14:paraId="1E5555AF" w14:textId="77777777" w:rsidR="005D33EF" w:rsidRDefault="005D33EF" w:rsidP="00434D16">
      <w:pPr>
        <w:pStyle w:val="NoSpacing"/>
        <w:numPr>
          <w:ilvl w:val="0"/>
          <w:numId w:val="11"/>
        </w:numPr>
        <w:rPr>
          <w:rFonts w:ascii="Arial" w:hAnsi="Arial" w:cs="Arial"/>
          <w:sz w:val="22"/>
          <w:szCs w:val="22"/>
        </w:rPr>
      </w:pPr>
      <w:r>
        <w:rPr>
          <w:rFonts w:ascii="Arial" w:hAnsi="Arial" w:cs="Arial"/>
          <w:sz w:val="22"/>
          <w:szCs w:val="22"/>
        </w:rPr>
        <w:t>peer on peer</w:t>
      </w:r>
    </w:p>
    <w:p w14:paraId="4AC4EF8B" w14:textId="77777777" w:rsidR="005D33EF" w:rsidRDefault="005D33EF" w:rsidP="00434D16">
      <w:pPr>
        <w:pStyle w:val="NoSpacing"/>
        <w:numPr>
          <w:ilvl w:val="0"/>
          <w:numId w:val="11"/>
        </w:numPr>
        <w:rPr>
          <w:rFonts w:ascii="Arial" w:hAnsi="Arial" w:cs="Arial"/>
          <w:sz w:val="22"/>
          <w:szCs w:val="22"/>
        </w:rPr>
      </w:pPr>
      <w:r>
        <w:rPr>
          <w:rFonts w:ascii="Arial" w:hAnsi="Arial" w:cs="Arial"/>
          <w:sz w:val="22"/>
          <w:szCs w:val="22"/>
        </w:rPr>
        <w:t>Child on Child Sexual Violence and Sexual Harassment</w:t>
      </w:r>
    </w:p>
    <w:p w14:paraId="00268097" w14:textId="77777777" w:rsidR="0032186D" w:rsidRDefault="0032186D" w:rsidP="0032186D">
      <w:pPr>
        <w:pStyle w:val="NoSpacing"/>
        <w:numPr>
          <w:ilvl w:val="0"/>
          <w:numId w:val="11"/>
        </w:numPr>
        <w:rPr>
          <w:rFonts w:ascii="Arial" w:hAnsi="Arial" w:cs="Arial"/>
          <w:sz w:val="22"/>
          <w:szCs w:val="22"/>
        </w:rPr>
      </w:pPr>
      <w:r>
        <w:rPr>
          <w:rFonts w:ascii="Arial" w:hAnsi="Arial" w:cs="Arial"/>
          <w:sz w:val="22"/>
          <w:szCs w:val="22"/>
        </w:rPr>
        <w:t>County Line</w:t>
      </w:r>
    </w:p>
    <w:p w14:paraId="601FD335" w14:textId="77777777" w:rsidR="0032186D" w:rsidRPr="0032186D" w:rsidRDefault="0032186D" w:rsidP="0032186D">
      <w:pPr>
        <w:pStyle w:val="NoSpacing"/>
        <w:numPr>
          <w:ilvl w:val="0"/>
          <w:numId w:val="11"/>
        </w:numPr>
        <w:rPr>
          <w:rFonts w:ascii="Arial" w:hAnsi="Arial" w:cs="Arial"/>
          <w:sz w:val="22"/>
          <w:szCs w:val="22"/>
        </w:rPr>
      </w:pPr>
      <w:r>
        <w:rPr>
          <w:rFonts w:ascii="Arial" w:hAnsi="Arial" w:cs="Arial"/>
          <w:sz w:val="22"/>
          <w:szCs w:val="22"/>
        </w:rPr>
        <w:t>parents in prison</w:t>
      </w:r>
    </w:p>
    <w:p w14:paraId="3FF6747E" w14:textId="77777777" w:rsidR="00105A31" w:rsidRDefault="00105A31" w:rsidP="006170C3">
      <w:pPr>
        <w:pStyle w:val="NoSpacing"/>
        <w:rPr>
          <w:rFonts w:ascii="Arial" w:hAnsi="Arial" w:cs="Arial"/>
          <w:color w:val="auto"/>
          <w:sz w:val="22"/>
          <w:szCs w:val="22"/>
        </w:rPr>
      </w:pPr>
    </w:p>
    <w:p w14:paraId="6CDFDEA3" w14:textId="77777777" w:rsidR="009E7BD4" w:rsidRPr="006170C3" w:rsidRDefault="009E7BD4" w:rsidP="009E7BD4">
      <w:pPr>
        <w:pStyle w:val="NoSpacing"/>
        <w:rPr>
          <w:rFonts w:ascii="Arial" w:hAnsi="Arial" w:cs="Arial"/>
          <w:sz w:val="22"/>
          <w:szCs w:val="22"/>
        </w:rPr>
      </w:pPr>
      <w:r w:rsidRPr="006170C3">
        <w:rPr>
          <w:rFonts w:ascii="Arial" w:hAnsi="Arial" w:cs="Arial"/>
          <w:sz w:val="22"/>
          <w:szCs w:val="22"/>
        </w:rPr>
        <w:t xml:space="preserve">Staff should be aware that behaviours linked to the likes of drug taking, alcohol abuse, truanting and sexting put children in danger. </w:t>
      </w:r>
    </w:p>
    <w:p w14:paraId="636CFD63" w14:textId="77777777" w:rsidR="009E7BD4" w:rsidRPr="006170C3" w:rsidRDefault="009E7BD4" w:rsidP="009E7BD4">
      <w:pPr>
        <w:pStyle w:val="NoSpacing"/>
        <w:rPr>
          <w:rFonts w:ascii="Arial" w:hAnsi="Arial" w:cs="Arial"/>
          <w:sz w:val="22"/>
          <w:szCs w:val="22"/>
        </w:rPr>
      </w:pPr>
      <w:r w:rsidRPr="006170C3">
        <w:rPr>
          <w:rFonts w:ascii="Arial" w:hAnsi="Arial" w:cs="Arial"/>
          <w:b/>
          <w:bCs/>
          <w:sz w:val="22"/>
          <w:szCs w:val="22"/>
        </w:rPr>
        <w:t xml:space="preserve">All </w:t>
      </w:r>
      <w:r w:rsidRPr="006170C3">
        <w:rPr>
          <w:rFonts w:ascii="Arial" w:hAnsi="Arial" w:cs="Arial"/>
          <w:sz w:val="22"/>
          <w:szCs w:val="22"/>
        </w:rPr>
        <w:t xml:space="preserve">staff should be aware that safeguarding issues can manifest themselves via peer on peer abuse. This is most likely to include, but may not be limited to, bullying (including cyberbullying), gender based violence/sexual assaults and sexting. </w:t>
      </w:r>
    </w:p>
    <w:p w14:paraId="6741A7A3" w14:textId="77777777" w:rsidR="009E7BD4" w:rsidRDefault="009E7BD4" w:rsidP="006170C3">
      <w:pPr>
        <w:pStyle w:val="NoSpacing"/>
        <w:rPr>
          <w:rFonts w:ascii="Arial" w:hAnsi="Arial" w:cs="Arial"/>
          <w:color w:val="auto"/>
          <w:sz w:val="22"/>
          <w:szCs w:val="22"/>
        </w:rPr>
      </w:pPr>
    </w:p>
    <w:p w14:paraId="5CC90EE6"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Bulling and Cyber bullying</w:t>
      </w:r>
    </w:p>
    <w:p w14:paraId="284D82F8" w14:textId="77777777" w:rsidR="009B5192" w:rsidRPr="004F51F7" w:rsidRDefault="009B5192" w:rsidP="007F583E">
      <w:pPr>
        <w:pStyle w:val="NoSpacing"/>
        <w:rPr>
          <w:rFonts w:ascii="Arial" w:hAnsi="Arial" w:cs="Arial"/>
          <w:color w:val="auto"/>
          <w:sz w:val="22"/>
          <w:szCs w:val="22"/>
          <w:u w:val="single"/>
        </w:rPr>
      </w:pPr>
      <w:r w:rsidRPr="004F51F7">
        <w:rPr>
          <w:rFonts w:ascii="Arial" w:hAnsi="Arial" w:cs="Arial"/>
          <w:color w:val="auto"/>
          <w:sz w:val="22"/>
          <w:szCs w:val="22"/>
          <w:u w:val="single"/>
        </w:rPr>
        <w:t>Anti-Bullying</w:t>
      </w:r>
    </w:p>
    <w:p w14:paraId="40A62FC6" w14:textId="77777777" w:rsidR="009B5192" w:rsidRPr="007F583E" w:rsidRDefault="00765F92" w:rsidP="007F583E">
      <w:pPr>
        <w:pStyle w:val="NoSpacing"/>
        <w:rPr>
          <w:rFonts w:ascii="Arial" w:hAnsi="Arial" w:cs="Arial"/>
          <w:color w:val="auto"/>
          <w:sz w:val="22"/>
          <w:szCs w:val="22"/>
        </w:rPr>
      </w:pPr>
      <w:r w:rsidRPr="007F583E">
        <w:rPr>
          <w:rFonts w:ascii="Arial" w:hAnsi="Arial" w:cs="Arial"/>
          <w:color w:val="auto"/>
          <w:sz w:val="22"/>
          <w:szCs w:val="22"/>
        </w:rPr>
        <w:t>Tutshill</w:t>
      </w:r>
      <w:r w:rsidR="009B5192" w:rsidRPr="007F583E">
        <w:rPr>
          <w:rFonts w:ascii="Arial" w:hAnsi="Arial" w:cs="Arial"/>
          <w:color w:val="auto"/>
          <w:sz w:val="22"/>
          <w:szCs w:val="22"/>
        </w:rPr>
        <w:t xml:space="preserve"> C of E Primary School takes bullying very seriously and appreciates the misery that comes from young people being bullied. Our Anti Bullying Policy is available on the school website for reference.</w:t>
      </w:r>
    </w:p>
    <w:p w14:paraId="428383F0" w14:textId="77777777" w:rsidR="009E7BD4" w:rsidRPr="007F583E" w:rsidRDefault="009E7BD4" w:rsidP="007F583E">
      <w:pPr>
        <w:pStyle w:val="NoSpacing"/>
        <w:rPr>
          <w:rFonts w:ascii="Arial" w:hAnsi="Arial" w:cs="Arial"/>
          <w:color w:val="auto"/>
          <w:sz w:val="22"/>
          <w:szCs w:val="22"/>
        </w:rPr>
      </w:pPr>
    </w:p>
    <w:p w14:paraId="4A697331" w14:textId="77777777" w:rsidR="0097204F" w:rsidRPr="004F51F7" w:rsidRDefault="0097204F" w:rsidP="007F583E">
      <w:pPr>
        <w:pStyle w:val="NoSpacing"/>
        <w:rPr>
          <w:rFonts w:ascii="Arial" w:hAnsi="Arial" w:cs="Arial"/>
          <w:color w:val="auto"/>
          <w:sz w:val="22"/>
          <w:szCs w:val="22"/>
          <w:u w:val="single"/>
        </w:rPr>
      </w:pPr>
      <w:r w:rsidRPr="004F51F7">
        <w:rPr>
          <w:rFonts w:ascii="Arial" w:hAnsi="Arial" w:cs="Arial"/>
          <w:color w:val="auto"/>
          <w:sz w:val="22"/>
          <w:szCs w:val="22"/>
          <w:u w:val="single"/>
        </w:rPr>
        <w:t>Gender identity and sexuality; sexist, sexual and transphobic bullying.</w:t>
      </w:r>
    </w:p>
    <w:p w14:paraId="4A74F2F2" w14:textId="77777777" w:rsidR="0097204F" w:rsidRPr="007F583E" w:rsidRDefault="0097204F" w:rsidP="007F583E">
      <w:pPr>
        <w:pStyle w:val="NoSpacing"/>
        <w:rPr>
          <w:rFonts w:ascii="Arial" w:hAnsi="Arial" w:cs="Arial"/>
          <w:color w:val="auto"/>
          <w:sz w:val="22"/>
          <w:szCs w:val="22"/>
        </w:rPr>
      </w:pPr>
      <w:r w:rsidRPr="007F583E">
        <w:rPr>
          <w:rFonts w:ascii="Arial" w:hAnsi="Arial" w:cs="Arial"/>
          <w:color w:val="auto"/>
          <w:sz w:val="22"/>
          <w:szCs w:val="22"/>
        </w:rPr>
        <w:t>Transphobic bullying is commonly underpinned by sexist attitudes. Boys and girls may be equally affected. An individual may also experience transphobic bullying as a result of perceptions that a parent, relative or other significant figure displays gender ‘variance’ or is transgender.</w:t>
      </w:r>
    </w:p>
    <w:p w14:paraId="03990715" w14:textId="77777777" w:rsidR="0097204F" w:rsidRPr="007F583E" w:rsidRDefault="0097204F" w:rsidP="007F583E">
      <w:pPr>
        <w:pStyle w:val="NoSpacing"/>
        <w:rPr>
          <w:rFonts w:ascii="Arial" w:hAnsi="Arial" w:cs="Arial"/>
          <w:color w:val="auto"/>
          <w:sz w:val="22"/>
          <w:szCs w:val="22"/>
        </w:rPr>
      </w:pPr>
      <w:r w:rsidRPr="007F583E">
        <w:rPr>
          <w:rFonts w:ascii="Arial" w:hAnsi="Arial" w:cs="Arial"/>
          <w:color w:val="auto"/>
          <w:sz w:val="22"/>
          <w:szCs w:val="22"/>
        </w:rPr>
        <w:t xml:space="preserve"> </w:t>
      </w:r>
    </w:p>
    <w:p w14:paraId="20B169F4" w14:textId="77777777" w:rsidR="0097204F" w:rsidRPr="007F583E" w:rsidRDefault="0097204F" w:rsidP="007F583E">
      <w:pPr>
        <w:pStyle w:val="NoSpacing"/>
        <w:rPr>
          <w:rFonts w:ascii="Arial" w:hAnsi="Arial" w:cs="Arial"/>
          <w:color w:val="auto"/>
          <w:sz w:val="22"/>
          <w:szCs w:val="22"/>
        </w:rPr>
      </w:pPr>
      <w:r w:rsidRPr="007F583E">
        <w:rPr>
          <w:rFonts w:ascii="Arial" w:hAnsi="Arial" w:cs="Arial"/>
          <w:color w:val="auto"/>
          <w:sz w:val="22"/>
          <w:szCs w:val="22"/>
        </w:rPr>
        <w:t>Behaviours displayed in these forms of bullying are in many cases similar to those of other forms of bullying, but there is the additional element of inappropriate or coercive sexual behaviours, which can in extreme cases constitute criminal behaviour such as sexual abuse. Some of the behaviours associated with sexist, sexual or transphobic bullying, such as the use of sexist or inappropriately sexual language, can sometimes go unchallenged in schools as school staff are unsure how to respond appropriately. Examples of some behaviours which may be seen in instances of sexist, sexual or transphobic bullying include: inappropriate and unwanted touching, spreading rumours of a sexual nature, use of humiliating or offensive sexist, sexual or transphobic language (</w:t>
      </w:r>
      <w:proofErr w:type="spellStart"/>
      <w:r w:rsidRPr="007F583E">
        <w:rPr>
          <w:rFonts w:ascii="Arial" w:hAnsi="Arial" w:cs="Arial"/>
          <w:color w:val="auto"/>
          <w:sz w:val="22"/>
          <w:szCs w:val="22"/>
        </w:rPr>
        <w:t>eg</w:t>
      </w:r>
      <w:proofErr w:type="spellEnd"/>
      <w:r w:rsidRPr="007F583E">
        <w:rPr>
          <w:rFonts w:ascii="Arial" w:hAnsi="Arial" w:cs="Arial"/>
          <w:color w:val="auto"/>
          <w:sz w:val="22"/>
          <w:szCs w:val="22"/>
        </w:rPr>
        <w:t>. reversing he/she pronouns) and the display or circulation of images of a sexual nature.</w:t>
      </w:r>
    </w:p>
    <w:p w14:paraId="513A6764" w14:textId="77777777" w:rsidR="0097204F" w:rsidRPr="007F583E" w:rsidRDefault="0097204F" w:rsidP="007F583E">
      <w:pPr>
        <w:pStyle w:val="NoSpacing"/>
        <w:rPr>
          <w:rFonts w:ascii="Arial" w:hAnsi="Arial" w:cs="Arial"/>
          <w:color w:val="auto"/>
          <w:sz w:val="22"/>
          <w:szCs w:val="22"/>
        </w:rPr>
      </w:pPr>
      <w:r w:rsidRPr="007F583E">
        <w:rPr>
          <w:rFonts w:ascii="Arial" w:hAnsi="Arial" w:cs="Arial"/>
          <w:color w:val="auto"/>
          <w:sz w:val="22"/>
          <w:szCs w:val="22"/>
        </w:rPr>
        <w:t xml:space="preserve"> </w:t>
      </w:r>
    </w:p>
    <w:p w14:paraId="489D588B" w14:textId="77777777" w:rsidR="0097204F" w:rsidRPr="007F583E" w:rsidRDefault="0097204F" w:rsidP="007F583E">
      <w:pPr>
        <w:pStyle w:val="NoSpacing"/>
        <w:rPr>
          <w:rFonts w:ascii="Arial" w:hAnsi="Arial" w:cs="Arial"/>
          <w:color w:val="auto"/>
          <w:sz w:val="22"/>
          <w:szCs w:val="22"/>
        </w:rPr>
      </w:pPr>
      <w:r w:rsidRPr="007F583E">
        <w:rPr>
          <w:rFonts w:ascii="Arial" w:hAnsi="Arial" w:cs="Arial"/>
          <w:color w:val="auto"/>
          <w:sz w:val="22"/>
          <w:szCs w:val="22"/>
        </w:rPr>
        <w:t xml:space="preserve">Sexual and sexist bullying is a form of violence against women and girls as it disproportionately impacts on girls and young women. Girls are more commonly at risk from sexual and sexist bullying and this is a crucial issue to address because of its relationship to the broader issue of violence against women in society. However, boys have also reported being subjected to sexual or sexist bullying (as shown in data provided by </w:t>
      </w:r>
      <w:proofErr w:type="spellStart"/>
      <w:r w:rsidRPr="007F583E">
        <w:rPr>
          <w:rFonts w:ascii="Arial" w:hAnsi="Arial" w:cs="Arial"/>
          <w:color w:val="auto"/>
          <w:sz w:val="22"/>
          <w:szCs w:val="22"/>
        </w:rPr>
        <w:t>ChildLine</w:t>
      </w:r>
      <w:proofErr w:type="spellEnd"/>
      <w:r w:rsidRPr="007F583E">
        <w:rPr>
          <w:rFonts w:ascii="Arial" w:hAnsi="Arial" w:cs="Arial"/>
          <w:color w:val="auto"/>
          <w:sz w:val="22"/>
          <w:szCs w:val="22"/>
        </w:rPr>
        <w:t>), and transphobic bullying may be targeted towards young people of either sex. It is important to note the links to homophobic bullying as young men are bullied when they do not fit in to heterosexual gender roles.</w:t>
      </w:r>
    </w:p>
    <w:p w14:paraId="575AB7F1" w14:textId="77777777" w:rsidR="0097204F" w:rsidRPr="007F583E" w:rsidRDefault="0097204F" w:rsidP="007F583E">
      <w:pPr>
        <w:pStyle w:val="NoSpacing"/>
        <w:rPr>
          <w:rFonts w:ascii="Arial" w:hAnsi="Arial" w:cs="Arial"/>
          <w:color w:val="auto"/>
          <w:sz w:val="22"/>
          <w:szCs w:val="22"/>
        </w:rPr>
      </w:pPr>
      <w:r w:rsidRPr="007F583E">
        <w:rPr>
          <w:rFonts w:ascii="Arial" w:hAnsi="Arial" w:cs="Arial"/>
          <w:color w:val="auto"/>
          <w:sz w:val="22"/>
          <w:szCs w:val="22"/>
        </w:rPr>
        <w:t xml:space="preserve"> </w:t>
      </w:r>
    </w:p>
    <w:p w14:paraId="4E4F8486" w14:textId="77777777" w:rsidR="0097204F" w:rsidRDefault="0097204F" w:rsidP="007F583E">
      <w:pPr>
        <w:pStyle w:val="NoSpacing"/>
        <w:rPr>
          <w:rFonts w:ascii="Arial" w:hAnsi="Arial" w:cs="Arial"/>
          <w:color w:val="auto"/>
          <w:sz w:val="22"/>
          <w:szCs w:val="22"/>
        </w:rPr>
      </w:pPr>
      <w:r w:rsidRPr="007F583E">
        <w:rPr>
          <w:rFonts w:ascii="Arial" w:hAnsi="Arial" w:cs="Arial"/>
          <w:color w:val="auto"/>
          <w:sz w:val="22"/>
          <w:szCs w:val="22"/>
        </w:rPr>
        <w:t xml:space="preserve">Schools must respond to this type of bullying as they are responsible for safeguarding the health and well-being of their pupils, which can be adversely affected by bullying. Sexist, sexual and transphobic bullying can </w:t>
      </w:r>
      <w:r w:rsidRPr="007F583E">
        <w:rPr>
          <w:rFonts w:ascii="Arial" w:hAnsi="Arial" w:cs="Arial"/>
          <w:color w:val="auto"/>
          <w:sz w:val="22"/>
          <w:szCs w:val="22"/>
        </w:rPr>
        <w:lastRenderedPageBreak/>
        <w:t>damage lives. It may cause fear and anxiety, increase the likelihood of self-harm and limit aspirations and achievement. The effects of exposure to bullying can last well into adulthood.</w:t>
      </w:r>
    </w:p>
    <w:p w14:paraId="5B9BD8B4" w14:textId="77777777" w:rsidR="007F583E" w:rsidRDefault="007F583E" w:rsidP="007F583E">
      <w:pPr>
        <w:pStyle w:val="NoSpacing"/>
        <w:rPr>
          <w:rFonts w:ascii="Arial" w:hAnsi="Arial" w:cs="Arial"/>
          <w:color w:val="auto"/>
          <w:sz w:val="22"/>
          <w:szCs w:val="22"/>
        </w:rPr>
      </w:pPr>
    </w:p>
    <w:p w14:paraId="04D54AEF" w14:textId="77777777" w:rsidR="00642C6F" w:rsidRPr="004F51F7" w:rsidRDefault="00642C6F" w:rsidP="007F583E">
      <w:pPr>
        <w:pStyle w:val="NoSpacing"/>
        <w:rPr>
          <w:rFonts w:ascii="Arial" w:hAnsi="Arial" w:cs="Arial"/>
          <w:bCs/>
          <w:color w:val="auto"/>
          <w:sz w:val="22"/>
          <w:u w:val="single"/>
          <w:lang w:val="en"/>
        </w:rPr>
      </w:pPr>
      <w:r w:rsidRPr="004F51F7">
        <w:rPr>
          <w:rFonts w:ascii="Arial" w:hAnsi="Arial" w:cs="Arial"/>
          <w:bCs/>
          <w:color w:val="auto"/>
          <w:sz w:val="22"/>
          <w:u w:val="single"/>
          <w:lang w:val="en"/>
        </w:rPr>
        <w:t>Cyberbullying</w:t>
      </w:r>
      <w:r w:rsidRPr="004F51F7">
        <w:rPr>
          <w:rFonts w:ascii="Arial" w:hAnsi="Arial" w:cs="Arial"/>
          <w:color w:val="auto"/>
          <w:sz w:val="22"/>
          <w:u w:val="single"/>
          <w:lang w:val="en"/>
        </w:rPr>
        <w:t xml:space="preserve"> or </w:t>
      </w:r>
      <w:r w:rsidR="004F51F7" w:rsidRPr="004F51F7">
        <w:rPr>
          <w:rFonts w:ascii="Arial" w:hAnsi="Arial" w:cs="Arial"/>
          <w:bCs/>
          <w:color w:val="auto"/>
          <w:sz w:val="22"/>
          <w:u w:val="single"/>
          <w:lang w:val="en"/>
        </w:rPr>
        <w:t>cyber harassment</w:t>
      </w:r>
    </w:p>
    <w:p w14:paraId="05A868A0" w14:textId="77777777" w:rsidR="007F583E" w:rsidRPr="00642C6F" w:rsidRDefault="00642C6F" w:rsidP="007F583E">
      <w:pPr>
        <w:pStyle w:val="NoSpacing"/>
        <w:rPr>
          <w:rFonts w:ascii="Arial" w:hAnsi="Arial" w:cs="Arial"/>
          <w:color w:val="auto"/>
          <w:sz w:val="24"/>
          <w:szCs w:val="22"/>
        </w:rPr>
      </w:pPr>
      <w:r>
        <w:rPr>
          <w:rFonts w:ascii="Arial" w:hAnsi="Arial" w:cs="Arial"/>
          <w:color w:val="auto"/>
          <w:sz w:val="22"/>
          <w:lang w:val="en"/>
        </w:rPr>
        <w:t>I</w:t>
      </w:r>
      <w:r w:rsidRPr="00642C6F">
        <w:rPr>
          <w:rFonts w:ascii="Arial" w:hAnsi="Arial" w:cs="Arial"/>
          <w:color w:val="auto"/>
          <w:sz w:val="22"/>
          <w:lang w:val="en"/>
        </w:rPr>
        <w:t xml:space="preserve">s a form of </w:t>
      </w:r>
      <w:hyperlink r:id="rId8" w:tooltip="Bullying" w:history="1">
        <w:r w:rsidRPr="00642C6F">
          <w:rPr>
            <w:rFonts w:ascii="Arial" w:hAnsi="Arial" w:cs="Arial"/>
            <w:color w:val="auto"/>
            <w:sz w:val="22"/>
            <w:lang w:val="en"/>
          </w:rPr>
          <w:t>bullying</w:t>
        </w:r>
      </w:hyperlink>
      <w:r w:rsidRPr="00642C6F">
        <w:rPr>
          <w:rFonts w:ascii="Arial" w:hAnsi="Arial" w:cs="Arial"/>
          <w:color w:val="auto"/>
          <w:sz w:val="22"/>
          <w:lang w:val="en"/>
        </w:rPr>
        <w:t xml:space="preserve"> or </w:t>
      </w:r>
      <w:hyperlink r:id="rId9" w:tooltip="Harassment" w:history="1">
        <w:r w:rsidRPr="00642C6F">
          <w:rPr>
            <w:rFonts w:ascii="Arial" w:hAnsi="Arial" w:cs="Arial"/>
            <w:color w:val="auto"/>
            <w:sz w:val="22"/>
            <w:lang w:val="en"/>
          </w:rPr>
          <w:t>harassment</w:t>
        </w:r>
      </w:hyperlink>
      <w:r w:rsidRPr="00642C6F">
        <w:rPr>
          <w:rFonts w:ascii="Arial" w:hAnsi="Arial" w:cs="Arial"/>
          <w:color w:val="auto"/>
          <w:sz w:val="22"/>
          <w:lang w:val="en"/>
        </w:rPr>
        <w:t xml:space="preserve"> using electronic means. It has become increasingly common, especially among teenagers. Harmful bullying behavior can include posting rumors, </w:t>
      </w:r>
      <w:hyperlink r:id="rId10" w:tooltip="Threats" w:history="1">
        <w:r w:rsidRPr="00642C6F">
          <w:rPr>
            <w:rFonts w:ascii="Arial" w:hAnsi="Arial" w:cs="Arial"/>
            <w:color w:val="auto"/>
            <w:sz w:val="22"/>
            <w:lang w:val="en"/>
          </w:rPr>
          <w:t>threats</w:t>
        </w:r>
      </w:hyperlink>
      <w:r w:rsidRPr="00642C6F">
        <w:rPr>
          <w:rFonts w:ascii="Arial" w:hAnsi="Arial" w:cs="Arial"/>
          <w:color w:val="auto"/>
          <w:sz w:val="22"/>
          <w:lang w:val="en"/>
        </w:rPr>
        <w:t xml:space="preserve">, sexual remarks, a </w:t>
      </w:r>
      <w:hyperlink r:id="rId11" w:tooltip="Doxing" w:history="1">
        <w:r w:rsidRPr="00642C6F">
          <w:rPr>
            <w:rFonts w:ascii="Arial" w:hAnsi="Arial" w:cs="Arial"/>
            <w:color w:val="auto"/>
            <w:sz w:val="22"/>
            <w:lang w:val="en"/>
          </w:rPr>
          <w:t>victims' personal information</w:t>
        </w:r>
      </w:hyperlink>
      <w:r w:rsidRPr="00642C6F">
        <w:rPr>
          <w:rFonts w:ascii="Arial" w:hAnsi="Arial" w:cs="Arial"/>
          <w:color w:val="auto"/>
          <w:sz w:val="22"/>
          <w:lang w:val="en"/>
        </w:rPr>
        <w:t xml:space="preserve">, or pejorative labels </w:t>
      </w:r>
      <w:proofErr w:type="spellStart"/>
      <w:r w:rsidR="00EE0CCC">
        <w:rPr>
          <w:rFonts w:ascii="Arial" w:hAnsi="Arial" w:cs="Arial"/>
          <w:color w:val="auto"/>
          <w:sz w:val="22"/>
          <w:lang w:val="en"/>
        </w:rPr>
        <w:t>e.g.</w:t>
      </w:r>
      <w:hyperlink r:id="rId12" w:tooltip="Hate speech" w:history="1">
        <w:r w:rsidRPr="00642C6F">
          <w:rPr>
            <w:rFonts w:ascii="Arial" w:hAnsi="Arial" w:cs="Arial"/>
            <w:color w:val="auto"/>
            <w:sz w:val="22"/>
            <w:lang w:val="en"/>
          </w:rPr>
          <w:t>hate</w:t>
        </w:r>
        <w:proofErr w:type="spellEnd"/>
        <w:r w:rsidRPr="00642C6F">
          <w:rPr>
            <w:rFonts w:ascii="Arial" w:hAnsi="Arial" w:cs="Arial"/>
            <w:color w:val="auto"/>
            <w:sz w:val="22"/>
            <w:lang w:val="en"/>
          </w:rPr>
          <w:t xml:space="preserve"> speech</w:t>
        </w:r>
      </w:hyperlink>
      <w:r w:rsidRPr="00642C6F">
        <w:rPr>
          <w:rFonts w:ascii="Arial" w:hAnsi="Arial" w:cs="Arial"/>
          <w:color w:val="auto"/>
          <w:sz w:val="22"/>
          <w:lang w:val="en"/>
        </w:rPr>
        <w:t xml:space="preserve">. Bullying or harassment can be identified by repeated behavior and an intent to harm. Victims may have lower self-esteem, increased </w:t>
      </w:r>
      <w:hyperlink r:id="rId13" w:tooltip="Suicidal ideation" w:history="1">
        <w:r w:rsidRPr="00642C6F">
          <w:rPr>
            <w:rFonts w:ascii="Arial" w:hAnsi="Arial" w:cs="Arial"/>
            <w:color w:val="auto"/>
            <w:sz w:val="22"/>
            <w:lang w:val="en"/>
          </w:rPr>
          <w:t>suicidal ideation</w:t>
        </w:r>
      </w:hyperlink>
      <w:r w:rsidRPr="00642C6F">
        <w:rPr>
          <w:rFonts w:ascii="Arial" w:hAnsi="Arial" w:cs="Arial"/>
          <w:color w:val="auto"/>
          <w:sz w:val="22"/>
          <w:lang w:val="en"/>
        </w:rPr>
        <w:t>, and a variety of emotional responses, including being scared, frustrated, angry, and depressed. Cyberbullying may be more harmful than traditional bullying</w:t>
      </w:r>
      <w:r>
        <w:rPr>
          <w:rFonts w:ascii="Arial" w:hAnsi="Arial" w:cs="Arial"/>
          <w:color w:val="auto"/>
          <w:sz w:val="22"/>
          <w:lang w:val="en"/>
        </w:rPr>
        <w:t xml:space="preserve">. All children are taught how to </w:t>
      </w:r>
      <w:r w:rsidR="00EE0CCC">
        <w:rPr>
          <w:rFonts w:ascii="Arial" w:hAnsi="Arial" w:cs="Arial"/>
          <w:color w:val="auto"/>
          <w:sz w:val="22"/>
          <w:lang w:val="en"/>
        </w:rPr>
        <w:t xml:space="preserve">stay </w:t>
      </w:r>
      <w:r>
        <w:rPr>
          <w:rFonts w:ascii="Arial" w:hAnsi="Arial" w:cs="Arial"/>
          <w:color w:val="auto"/>
          <w:sz w:val="22"/>
          <w:lang w:val="en"/>
        </w:rPr>
        <w:t>safe on the internet. Staff receive training in this area to support children and parents.</w:t>
      </w:r>
    </w:p>
    <w:p w14:paraId="28C285A3" w14:textId="77777777" w:rsidR="007F583E" w:rsidRPr="007F583E" w:rsidRDefault="007F583E" w:rsidP="006170C3">
      <w:pPr>
        <w:pStyle w:val="NoSpacing"/>
        <w:rPr>
          <w:rFonts w:ascii="Arial" w:hAnsi="Arial" w:cs="Arial"/>
          <w:b/>
          <w:color w:val="auto"/>
          <w:sz w:val="22"/>
          <w:szCs w:val="22"/>
        </w:rPr>
      </w:pPr>
    </w:p>
    <w:p w14:paraId="498D8AF1"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Children missing from education</w:t>
      </w:r>
      <w:r w:rsidR="00642C6F">
        <w:rPr>
          <w:rFonts w:ascii="Arial" w:hAnsi="Arial" w:cs="Arial"/>
          <w:b/>
          <w:color w:val="auto"/>
          <w:sz w:val="22"/>
          <w:szCs w:val="22"/>
        </w:rPr>
        <w:t>, CME</w:t>
      </w:r>
    </w:p>
    <w:p w14:paraId="56181964" w14:textId="77777777" w:rsidR="00642C6F" w:rsidRDefault="00642C6F" w:rsidP="00642C6F">
      <w:pPr>
        <w:pStyle w:val="Default"/>
        <w:rPr>
          <w:sz w:val="23"/>
          <w:szCs w:val="23"/>
        </w:rPr>
      </w:pPr>
      <w:r>
        <w:rPr>
          <w:sz w:val="23"/>
          <w:szCs w:val="23"/>
        </w:rPr>
        <w:t xml:space="preserve">Children missing education are children of compulsory school age who are not registered pupils at a school and are not receiving suitable education otherwise than at a school. Children missing education are at significant risk of underachieving, being victims of harm, exploitation or radicalisation, and becoming NEET (not in education, employment or training) later in life. </w:t>
      </w:r>
    </w:p>
    <w:p w14:paraId="7592E2FF" w14:textId="77777777" w:rsidR="00D5253C" w:rsidRPr="00D5253C" w:rsidRDefault="00642C6F" w:rsidP="00D5253C">
      <w:pPr>
        <w:pStyle w:val="NoSpacing"/>
        <w:rPr>
          <w:rFonts w:ascii="Arial" w:hAnsi="Arial" w:cs="Arial"/>
          <w:sz w:val="22"/>
          <w:szCs w:val="22"/>
        </w:rPr>
      </w:pPr>
      <w:r w:rsidRPr="00D5253C">
        <w:rPr>
          <w:rFonts w:ascii="Arial" w:hAnsi="Arial" w:cs="Arial"/>
          <w:sz w:val="22"/>
          <w:szCs w:val="22"/>
        </w:rPr>
        <w:t>Where a pupil has not returned to school for ten da</w:t>
      </w:r>
      <w:r w:rsidR="00DF63B1">
        <w:rPr>
          <w:rFonts w:ascii="Arial" w:hAnsi="Arial" w:cs="Arial"/>
          <w:sz w:val="22"/>
          <w:szCs w:val="22"/>
        </w:rPr>
        <w:t>ys after an authorised absence</w:t>
      </w:r>
      <w:r w:rsidRPr="00D5253C">
        <w:rPr>
          <w:rFonts w:ascii="Arial" w:hAnsi="Arial" w:cs="Arial"/>
          <w:sz w:val="22"/>
          <w:szCs w:val="22"/>
        </w:rPr>
        <w:t xml:space="preserve"> or is absent from school without authorisation for</w:t>
      </w:r>
      <w:r w:rsidR="00DF63B1">
        <w:rPr>
          <w:rFonts w:ascii="Arial" w:hAnsi="Arial" w:cs="Arial"/>
          <w:sz w:val="22"/>
          <w:szCs w:val="22"/>
        </w:rPr>
        <w:t xml:space="preserve"> twenty consecutive school days</w:t>
      </w:r>
      <w:r w:rsidRPr="00D5253C">
        <w:rPr>
          <w:rFonts w:ascii="Arial" w:hAnsi="Arial" w:cs="Arial"/>
          <w:sz w:val="22"/>
          <w:szCs w:val="22"/>
        </w:rPr>
        <w:t xml:space="preserve">, the pupil can be removed from the admission register when the </w:t>
      </w:r>
      <w:r w:rsidR="00D5253C" w:rsidRPr="00D5253C">
        <w:rPr>
          <w:rFonts w:ascii="Arial" w:hAnsi="Arial" w:cs="Arial"/>
          <w:sz w:val="22"/>
          <w:szCs w:val="22"/>
        </w:rPr>
        <w:t>school and the local authority have failed, after.</w:t>
      </w:r>
    </w:p>
    <w:p w14:paraId="1F1B5064" w14:textId="4B47A3CF" w:rsidR="00642C6F" w:rsidRPr="00D5253C" w:rsidRDefault="0068667E" w:rsidP="00D5253C">
      <w:pPr>
        <w:pStyle w:val="NoSpacing"/>
        <w:rPr>
          <w:rFonts w:ascii="Arial" w:hAnsi="Arial" w:cs="Arial"/>
          <w:sz w:val="22"/>
          <w:szCs w:val="22"/>
        </w:rPr>
      </w:pPr>
      <w:r w:rsidRPr="00D5253C">
        <w:rPr>
          <w:rFonts w:ascii="Arial" w:hAnsi="Arial" w:cs="Arial"/>
          <w:sz w:val="22"/>
          <w:szCs w:val="22"/>
        </w:rPr>
        <w:t>Making</w:t>
      </w:r>
      <w:r w:rsidR="00D5253C" w:rsidRPr="00D5253C">
        <w:rPr>
          <w:rFonts w:ascii="Arial" w:hAnsi="Arial" w:cs="Arial"/>
          <w:sz w:val="22"/>
          <w:szCs w:val="22"/>
        </w:rPr>
        <w:t xml:space="preserve"> reasonable enquiries, to establish the whereabouts of the child. This only applies if </w:t>
      </w:r>
      <w:r w:rsidR="00110AB0">
        <w:rPr>
          <w:rFonts w:ascii="Arial" w:hAnsi="Arial" w:cs="Arial"/>
          <w:color w:val="auto"/>
          <w:sz w:val="22"/>
          <w:szCs w:val="22"/>
        </w:rPr>
        <w:t>Tutshill C of E Primary School</w:t>
      </w:r>
      <w:r w:rsidR="00110AB0" w:rsidRPr="00D5253C">
        <w:rPr>
          <w:rFonts w:ascii="Arial" w:hAnsi="Arial" w:cs="Arial"/>
          <w:sz w:val="22"/>
          <w:szCs w:val="22"/>
        </w:rPr>
        <w:t xml:space="preserve"> </w:t>
      </w:r>
      <w:r w:rsidR="00D5253C" w:rsidRPr="00D5253C">
        <w:rPr>
          <w:rFonts w:ascii="Arial" w:hAnsi="Arial" w:cs="Arial"/>
          <w:sz w:val="22"/>
          <w:szCs w:val="22"/>
        </w:rPr>
        <w:t>does not have reasonable grounds to believe that the pupil is unable to attend because of sickness or unavoidable cause.</w:t>
      </w:r>
    </w:p>
    <w:p w14:paraId="75E7DAA0" w14:textId="77777777" w:rsidR="007F583E" w:rsidRPr="007F583E" w:rsidRDefault="007F583E" w:rsidP="006170C3">
      <w:pPr>
        <w:pStyle w:val="NoSpacing"/>
        <w:rPr>
          <w:rFonts w:ascii="Arial" w:hAnsi="Arial" w:cs="Arial"/>
          <w:b/>
          <w:color w:val="auto"/>
          <w:sz w:val="22"/>
          <w:szCs w:val="22"/>
        </w:rPr>
      </w:pPr>
    </w:p>
    <w:p w14:paraId="5ABB2535" w14:textId="77777777" w:rsid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Children missing from home or care</w:t>
      </w:r>
    </w:p>
    <w:p w14:paraId="588F5079" w14:textId="77777777" w:rsidR="00D5253C" w:rsidRPr="00D5253C" w:rsidRDefault="00D5253C" w:rsidP="00D5253C">
      <w:pPr>
        <w:pStyle w:val="Default"/>
        <w:rPr>
          <w:sz w:val="22"/>
          <w:szCs w:val="22"/>
        </w:rPr>
      </w:pPr>
      <w:r w:rsidRPr="00D5253C">
        <w:rPr>
          <w:color w:val="auto"/>
          <w:sz w:val="22"/>
          <w:szCs w:val="22"/>
        </w:rPr>
        <w:t xml:space="preserve">Tutshill C of E Primary School has continually updated contact details for all children. Guardians of children in care work closely with the school to keep both sides informed of the child’s wellbeing. </w:t>
      </w:r>
    </w:p>
    <w:p w14:paraId="0D0F1338" w14:textId="77777777" w:rsidR="00D5253C" w:rsidRPr="00D5253C" w:rsidRDefault="00D5253C" w:rsidP="00D5253C">
      <w:pPr>
        <w:pStyle w:val="NoSpacing"/>
        <w:rPr>
          <w:rFonts w:ascii="Arial" w:hAnsi="Arial" w:cs="Arial"/>
          <w:sz w:val="22"/>
          <w:szCs w:val="22"/>
        </w:rPr>
      </w:pPr>
      <w:r w:rsidRPr="00D5253C">
        <w:rPr>
          <w:rFonts w:ascii="Arial" w:hAnsi="Arial" w:cs="Arial"/>
          <w:sz w:val="22"/>
          <w:szCs w:val="22"/>
        </w:rPr>
        <w:t xml:space="preserve">Safeguarding and promoting the welfare of children is a key duty on local authorities and requires effective joint working between agencies and professionals. When a child goes missing or runs away they are at risk. Safeguarding children therefore includes protecting them from this risk. Local authorities are responsible for protecting children whether they go missing from their family home or from local authority care. </w:t>
      </w:r>
    </w:p>
    <w:p w14:paraId="1660F5FB" w14:textId="77777777" w:rsidR="0082421F" w:rsidRPr="007F583E" w:rsidRDefault="0082421F" w:rsidP="006170C3">
      <w:pPr>
        <w:pStyle w:val="NoSpacing"/>
        <w:rPr>
          <w:rFonts w:ascii="Arial" w:hAnsi="Arial" w:cs="Arial"/>
          <w:b/>
          <w:color w:val="auto"/>
          <w:sz w:val="22"/>
          <w:szCs w:val="22"/>
        </w:rPr>
      </w:pPr>
    </w:p>
    <w:p w14:paraId="20C95F39" w14:textId="77777777" w:rsid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Child sexual exploitation</w:t>
      </w:r>
      <w:r>
        <w:rPr>
          <w:rFonts w:ascii="Arial" w:hAnsi="Arial" w:cs="Arial"/>
          <w:b/>
          <w:color w:val="auto"/>
          <w:sz w:val="22"/>
          <w:szCs w:val="22"/>
        </w:rPr>
        <w:t>, CSE</w:t>
      </w:r>
    </w:p>
    <w:p w14:paraId="6856DAA8" w14:textId="77777777" w:rsidR="007F583E" w:rsidRPr="007F583E" w:rsidRDefault="007F583E" w:rsidP="007F583E">
      <w:pPr>
        <w:pStyle w:val="NoSpacing"/>
        <w:rPr>
          <w:rFonts w:ascii="Arial" w:hAnsi="Arial" w:cs="Arial"/>
          <w:b/>
          <w:sz w:val="22"/>
          <w:szCs w:val="22"/>
        </w:rPr>
      </w:pPr>
      <w:r w:rsidRPr="007F583E">
        <w:rPr>
          <w:rFonts w:ascii="Arial" w:hAnsi="Arial" w:cs="Arial"/>
          <w:iCs/>
          <w:sz w:val="22"/>
          <w:szCs w:val="22"/>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670F4DC6" w14:textId="77777777" w:rsidR="007F583E" w:rsidRPr="007F583E" w:rsidRDefault="007F583E" w:rsidP="006170C3">
      <w:pPr>
        <w:pStyle w:val="NoSpacing"/>
        <w:rPr>
          <w:rFonts w:ascii="Arial" w:hAnsi="Arial" w:cs="Arial"/>
          <w:b/>
          <w:color w:val="auto"/>
          <w:sz w:val="22"/>
          <w:szCs w:val="22"/>
        </w:rPr>
      </w:pPr>
    </w:p>
    <w:p w14:paraId="5127909A"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Domestic violence</w:t>
      </w:r>
    </w:p>
    <w:p w14:paraId="75E33E75" w14:textId="77777777" w:rsidR="00AB43A6" w:rsidRPr="00AB43A6" w:rsidRDefault="00AB43A6" w:rsidP="00AB43A6">
      <w:pPr>
        <w:pStyle w:val="NoSpacing"/>
        <w:rPr>
          <w:rFonts w:ascii="Arial" w:hAnsi="Arial" w:cs="Arial"/>
          <w:sz w:val="22"/>
          <w:szCs w:val="22"/>
        </w:rPr>
      </w:pPr>
      <w:r w:rsidRPr="00AB43A6">
        <w:rPr>
          <w:rFonts w:ascii="Arial" w:hAnsi="Arial" w:cs="Arial"/>
          <w:sz w:val="22"/>
          <w:szCs w:val="22"/>
        </w:rPr>
        <w:t>The UK’s cross-government definition of domestic abuse is:</w:t>
      </w:r>
    </w:p>
    <w:p w14:paraId="29DFF887" w14:textId="77777777" w:rsidR="00AB43A6" w:rsidRPr="00AB43A6" w:rsidRDefault="00AB43A6" w:rsidP="00AB43A6">
      <w:pPr>
        <w:pStyle w:val="NoSpacing"/>
        <w:rPr>
          <w:rFonts w:ascii="Arial" w:hAnsi="Arial" w:cs="Arial"/>
          <w:sz w:val="22"/>
          <w:szCs w:val="22"/>
        </w:rPr>
      </w:pPr>
      <w:r w:rsidRPr="00AB43A6">
        <w:rPr>
          <w:rFonts w:ascii="Arial" w:hAnsi="Arial" w:cs="Arial"/>
          <w:sz w:val="22"/>
          <w:szCs w:val="22"/>
        </w:rPr>
        <w:t>"Any incident or pattern of incidents of controlling, coercive or threatening behaviour, violence or abuse between those aged 16 or over who are or have been intimate partners or family members regardless of gender or sexuality. This abuse can encompass but is not limited to</w:t>
      </w:r>
    </w:p>
    <w:p w14:paraId="104E2DC9" w14:textId="77777777" w:rsidR="00AB43A6" w:rsidRPr="00AB43A6" w:rsidRDefault="00AB43A6" w:rsidP="00434D16">
      <w:pPr>
        <w:pStyle w:val="NoSpacing"/>
        <w:numPr>
          <w:ilvl w:val="0"/>
          <w:numId w:val="19"/>
        </w:numPr>
        <w:rPr>
          <w:rFonts w:ascii="Arial" w:hAnsi="Arial" w:cs="Arial"/>
          <w:sz w:val="22"/>
          <w:szCs w:val="22"/>
        </w:rPr>
      </w:pPr>
      <w:r w:rsidRPr="00AB43A6">
        <w:rPr>
          <w:rFonts w:ascii="Arial" w:hAnsi="Arial" w:cs="Arial"/>
          <w:sz w:val="22"/>
          <w:szCs w:val="22"/>
        </w:rPr>
        <w:t>psychological</w:t>
      </w:r>
    </w:p>
    <w:p w14:paraId="223F2A39" w14:textId="77777777" w:rsidR="00AB43A6" w:rsidRPr="00AB43A6" w:rsidRDefault="00AB43A6" w:rsidP="00434D16">
      <w:pPr>
        <w:pStyle w:val="NoSpacing"/>
        <w:numPr>
          <w:ilvl w:val="0"/>
          <w:numId w:val="19"/>
        </w:numPr>
        <w:rPr>
          <w:rFonts w:ascii="Arial" w:hAnsi="Arial" w:cs="Arial"/>
          <w:sz w:val="22"/>
          <w:szCs w:val="22"/>
        </w:rPr>
      </w:pPr>
      <w:r w:rsidRPr="00AB43A6">
        <w:rPr>
          <w:rFonts w:ascii="Arial" w:hAnsi="Arial" w:cs="Arial"/>
          <w:sz w:val="22"/>
          <w:szCs w:val="22"/>
        </w:rPr>
        <w:t>physical</w:t>
      </w:r>
    </w:p>
    <w:p w14:paraId="6C439B01" w14:textId="77777777" w:rsidR="00AB43A6" w:rsidRPr="00AB43A6" w:rsidRDefault="00AB43A6" w:rsidP="00434D16">
      <w:pPr>
        <w:pStyle w:val="NoSpacing"/>
        <w:numPr>
          <w:ilvl w:val="0"/>
          <w:numId w:val="19"/>
        </w:numPr>
        <w:rPr>
          <w:rFonts w:ascii="Arial" w:hAnsi="Arial" w:cs="Arial"/>
          <w:sz w:val="22"/>
          <w:szCs w:val="22"/>
        </w:rPr>
      </w:pPr>
      <w:r w:rsidRPr="00AB43A6">
        <w:rPr>
          <w:rFonts w:ascii="Arial" w:hAnsi="Arial" w:cs="Arial"/>
          <w:sz w:val="22"/>
          <w:szCs w:val="22"/>
        </w:rPr>
        <w:t>sexual</w:t>
      </w:r>
    </w:p>
    <w:p w14:paraId="789E6E72" w14:textId="77777777" w:rsidR="00AB43A6" w:rsidRPr="00AB43A6" w:rsidRDefault="00AB43A6" w:rsidP="00434D16">
      <w:pPr>
        <w:pStyle w:val="NoSpacing"/>
        <w:numPr>
          <w:ilvl w:val="0"/>
          <w:numId w:val="19"/>
        </w:numPr>
        <w:rPr>
          <w:rFonts w:ascii="Arial" w:hAnsi="Arial" w:cs="Arial"/>
          <w:sz w:val="22"/>
          <w:szCs w:val="22"/>
        </w:rPr>
      </w:pPr>
      <w:r w:rsidRPr="00AB43A6">
        <w:rPr>
          <w:rFonts w:ascii="Arial" w:hAnsi="Arial" w:cs="Arial"/>
          <w:sz w:val="22"/>
          <w:szCs w:val="22"/>
        </w:rPr>
        <w:t>financial</w:t>
      </w:r>
    </w:p>
    <w:p w14:paraId="70FFF9A2" w14:textId="77777777" w:rsidR="00AB43A6" w:rsidRPr="00AB43A6" w:rsidRDefault="00AB43A6" w:rsidP="00434D16">
      <w:pPr>
        <w:pStyle w:val="NoSpacing"/>
        <w:numPr>
          <w:ilvl w:val="0"/>
          <w:numId w:val="19"/>
        </w:numPr>
        <w:rPr>
          <w:rFonts w:ascii="Arial" w:hAnsi="Arial" w:cs="Arial"/>
          <w:sz w:val="22"/>
          <w:szCs w:val="22"/>
        </w:rPr>
      </w:pPr>
      <w:r w:rsidRPr="00AB43A6">
        <w:rPr>
          <w:rFonts w:ascii="Arial" w:hAnsi="Arial" w:cs="Arial"/>
          <w:sz w:val="22"/>
          <w:szCs w:val="22"/>
        </w:rPr>
        <w:t>emotional</w:t>
      </w:r>
    </w:p>
    <w:p w14:paraId="27189D2F" w14:textId="77777777" w:rsidR="00AB43A6" w:rsidRPr="00AB43A6" w:rsidRDefault="00AB43A6" w:rsidP="00AB43A6">
      <w:pPr>
        <w:pStyle w:val="NoSpacing"/>
        <w:rPr>
          <w:rFonts w:ascii="Arial" w:hAnsi="Arial" w:cs="Arial"/>
          <w:sz w:val="22"/>
          <w:szCs w:val="22"/>
        </w:rPr>
      </w:pPr>
      <w:r w:rsidRPr="00AB43A6">
        <w:rPr>
          <w:rFonts w:ascii="Arial" w:hAnsi="Arial" w:cs="Arial"/>
          <w:sz w:val="22"/>
          <w:szCs w:val="22"/>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7652EC1D" w14:textId="77777777" w:rsidR="00AB43A6" w:rsidRPr="00AB43A6" w:rsidRDefault="00AB43A6" w:rsidP="00AB43A6">
      <w:pPr>
        <w:pStyle w:val="NoSpacing"/>
        <w:rPr>
          <w:rFonts w:ascii="Arial" w:hAnsi="Arial" w:cs="Arial"/>
          <w:sz w:val="22"/>
          <w:szCs w:val="22"/>
        </w:rPr>
      </w:pPr>
      <w:r w:rsidRPr="00AB43A6">
        <w:rPr>
          <w:rFonts w:ascii="Arial" w:hAnsi="Arial" w:cs="Arial"/>
          <w:sz w:val="22"/>
          <w:szCs w:val="22"/>
        </w:rPr>
        <w:t>Coercive behaviour is: an act or a pattern of acts of assault, threats, humiliation and intimidation or other abuse that is used to harm, punish, or frighten their victim.*</w:t>
      </w:r>
    </w:p>
    <w:p w14:paraId="6638FEC8" w14:textId="77777777" w:rsidR="005D33EF" w:rsidRDefault="005D33EF" w:rsidP="00AB43A6">
      <w:pPr>
        <w:pStyle w:val="NoSpacing"/>
        <w:rPr>
          <w:rFonts w:ascii="Arial" w:hAnsi="Arial" w:cs="Arial"/>
          <w:i/>
          <w:sz w:val="18"/>
          <w:szCs w:val="22"/>
        </w:rPr>
      </w:pPr>
    </w:p>
    <w:p w14:paraId="33932E60" w14:textId="77777777" w:rsidR="00AB43A6" w:rsidRPr="00AB43A6" w:rsidRDefault="00AB43A6" w:rsidP="00AB43A6">
      <w:pPr>
        <w:pStyle w:val="NoSpacing"/>
        <w:rPr>
          <w:rFonts w:ascii="Arial" w:hAnsi="Arial" w:cs="Arial"/>
          <w:i/>
          <w:sz w:val="18"/>
          <w:szCs w:val="22"/>
        </w:rPr>
      </w:pPr>
      <w:r w:rsidRPr="00AB43A6">
        <w:rPr>
          <w:rFonts w:ascii="Arial" w:hAnsi="Arial" w:cs="Arial"/>
          <w:i/>
          <w:sz w:val="18"/>
          <w:szCs w:val="22"/>
        </w:rPr>
        <w:t>*This definition, which is not a legal definition, includes so called ‘honour’ based violence, female genital mutilation (FGM) and forced marriage, and is clear that victims are not confined to one gender or ethnic group."</w:t>
      </w:r>
    </w:p>
    <w:p w14:paraId="3066EC0C" w14:textId="77777777" w:rsidR="00AB43A6" w:rsidRPr="00E21FD6" w:rsidRDefault="00AB43A6" w:rsidP="00AB43A6">
      <w:pPr>
        <w:pStyle w:val="NoSpacing"/>
        <w:rPr>
          <w:rFonts w:ascii="Arial" w:hAnsi="Arial" w:cs="Arial"/>
          <w:sz w:val="16"/>
          <w:szCs w:val="22"/>
        </w:rPr>
      </w:pPr>
      <w:r w:rsidRPr="00E21FD6">
        <w:rPr>
          <w:rFonts w:ascii="Arial" w:hAnsi="Arial" w:cs="Arial"/>
          <w:sz w:val="16"/>
          <w:szCs w:val="22"/>
        </w:rPr>
        <w:t>(Home Office, 2013)</w:t>
      </w:r>
    </w:p>
    <w:p w14:paraId="777A53A9" w14:textId="77777777" w:rsidR="00AB43A6" w:rsidRDefault="00AB43A6" w:rsidP="007F583E">
      <w:pPr>
        <w:pStyle w:val="NoSpacing"/>
        <w:rPr>
          <w:rFonts w:ascii="Arial" w:hAnsi="Arial" w:cs="Arial"/>
          <w:sz w:val="22"/>
          <w:szCs w:val="22"/>
        </w:rPr>
      </w:pPr>
    </w:p>
    <w:p w14:paraId="2AE8694A" w14:textId="77777777" w:rsidR="007F583E" w:rsidRPr="006170C3" w:rsidRDefault="007F583E" w:rsidP="007F583E">
      <w:pPr>
        <w:pStyle w:val="NoSpacing"/>
        <w:rPr>
          <w:rFonts w:ascii="Arial" w:hAnsi="Arial" w:cs="Arial"/>
          <w:sz w:val="22"/>
          <w:szCs w:val="22"/>
        </w:rPr>
      </w:pPr>
      <w:r w:rsidRPr="006170C3">
        <w:rPr>
          <w:rFonts w:ascii="Arial" w:hAnsi="Arial" w:cs="Arial"/>
          <w:sz w:val="22"/>
          <w:szCs w:val="22"/>
        </w:rPr>
        <w:t>All staff who work with children and families should be:</w:t>
      </w:r>
    </w:p>
    <w:p w14:paraId="311C0F21" w14:textId="77777777" w:rsidR="007F583E" w:rsidRPr="006170C3" w:rsidRDefault="007F583E" w:rsidP="00434D16">
      <w:pPr>
        <w:pStyle w:val="NoSpacing"/>
        <w:numPr>
          <w:ilvl w:val="0"/>
          <w:numId w:val="18"/>
        </w:numPr>
        <w:rPr>
          <w:rFonts w:ascii="Arial" w:hAnsi="Arial" w:cs="Arial"/>
          <w:sz w:val="22"/>
          <w:szCs w:val="22"/>
        </w:rPr>
      </w:pPr>
      <w:r w:rsidRPr="006170C3">
        <w:rPr>
          <w:rFonts w:ascii="Arial" w:hAnsi="Arial" w:cs="Arial"/>
          <w:sz w:val="22"/>
          <w:szCs w:val="22"/>
        </w:rPr>
        <w:t>Alert to the relationship between domestic abuse and the abuse and neglect of children</w:t>
      </w:r>
    </w:p>
    <w:p w14:paraId="1C7D3743" w14:textId="77777777" w:rsidR="007F583E" w:rsidRPr="006170C3" w:rsidRDefault="007F583E" w:rsidP="00434D16">
      <w:pPr>
        <w:pStyle w:val="NoSpacing"/>
        <w:numPr>
          <w:ilvl w:val="0"/>
          <w:numId w:val="18"/>
        </w:numPr>
        <w:rPr>
          <w:rFonts w:ascii="Arial" w:hAnsi="Arial" w:cs="Arial"/>
          <w:sz w:val="22"/>
          <w:szCs w:val="22"/>
        </w:rPr>
      </w:pPr>
      <w:r w:rsidRPr="006170C3">
        <w:rPr>
          <w:rFonts w:ascii="Arial" w:hAnsi="Arial" w:cs="Arial"/>
          <w:sz w:val="22"/>
          <w:szCs w:val="22"/>
        </w:rPr>
        <w:t>Aware that witnessing domestic abuse constitutes harm to a child or young person.</w:t>
      </w:r>
    </w:p>
    <w:p w14:paraId="0ABDC9C1" w14:textId="77777777" w:rsidR="007F583E" w:rsidRPr="006170C3" w:rsidRDefault="007F583E" w:rsidP="00434D16">
      <w:pPr>
        <w:pStyle w:val="NoSpacing"/>
        <w:numPr>
          <w:ilvl w:val="0"/>
          <w:numId w:val="18"/>
        </w:numPr>
        <w:rPr>
          <w:rFonts w:ascii="Arial" w:hAnsi="Arial" w:cs="Arial"/>
          <w:sz w:val="22"/>
          <w:szCs w:val="22"/>
        </w:rPr>
      </w:pPr>
      <w:r w:rsidRPr="006170C3">
        <w:rPr>
          <w:rFonts w:ascii="Arial" w:hAnsi="Arial" w:cs="Arial"/>
          <w:sz w:val="22"/>
          <w:szCs w:val="22"/>
        </w:rPr>
        <w:t xml:space="preserve">There is clear evidence that domestic abuse increases the risk of harm to children. </w:t>
      </w:r>
    </w:p>
    <w:p w14:paraId="2DF19E5F" w14:textId="77777777" w:rsidR="007F583E" w:rsidRPr="006170C3" w:rsidRDefault="007F583E" w:rsidP="007F583E">
      <w:pPr>
        <w:pStyle w:val="NoSpacing"/>
        <w:rPr>
          <w:rFonts w:ascii="Arial" w:hAnsi="Arial" w:cs="Arial"/>
          <w:sz w:val="22"/>
          <w:szCs w:val="22"/>
        </w:rPr>
      </w:pPr>
      <w:r w:rsidRPr="006170C3">
        <w:rPr>
          <w:rFonts w:ascii="Arial" w:hAnsi="Arial" w:cs="Arial"/>
          <w:sz w:val="22"/>
          <w:szCs w:val="22"/>
        </w:rPr>
        <w:t xml:space="preserve">If professionals become aware that a child or young person is witnessing domestic abuse they should always follow their child protection process. The definition of harm (Children Act 1989) was amended by the Adoption 10 and Children Act 2002 to include impairment suffered from seeing or hearing the ill-treatment of another. </w:t>
      </w:r>
    </w:p>
    <w:p w14:paraId="29557143" w14:textId="77777777" w:rsidR="007F583E" w:rsidRPr="007F583E" w:rsidRDefault="007F583E" w:rsidP="006170C3">
      <w:pPr>
        <w:pStyle w:val="NoSpacing"/>
        <w:rPr>
          <w:rFonts w:ascii="Arial" w:hAnsi="Arial" w:cs="Arial"/>
          <w:b/>
          <w:color w:val="auto"/>
          <w:sz w:val="22"/>
          <w:szCs w:val="22"/>
        </w:rPr>
      </w:pPr>
    </w:p>
    <w:p w14:paraId="4DE6ED82"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Drugs</w:t>
      </w:r>
    </w:p>
    <w:p w14:paraId="2F3269B9" w14:textId="77777777" w:rsidR="00C7677B" w:rsidRPr="006170C3" w:rsidRDefault="00C7677B" w:rsidP="00C7677B">
      <w:pPr>
        <w:pStyle w:val="NoSpacing"/>
        <w:rPr>
          <w:rFonts w:ascii="Arial" w:hAnsi="Arial" w:cs="Arial"/>
          <w:sz w:val="22"/>
          <w:szCs w:val="22"/>
        </w:rPr>
      </w:pPr>
      <w:r w:rsidRPr="006170C3">
        <w:rPr>
          <w:rFonts w:ascii="Arial" w:hAnsi="Arial" w:cs="Arial"/>
          <w:sz w:val="22"/>
          <w:szCs w:val="22"/>
        </w:rPr>
        <w:t>Drug or alcohol misuse of parent or carer If a parent or carer misuses drugs or alcohol, this may impact on their parenting capacity but it is important not to generalise or make assumptions in this respect. Some substances may induce behaviour that increases the risk of harm or neglect to the child. The child’s safety may also be compromised in other ways. There is evidence that substance misuse in pregnancy can have a serious effect on the unborn child.</w:t>
      </w:r>
    </w:p>
    <w:p w14:paraId="3C0E9B59" w14:textId="77777777" w:rsidR="00C7677B" w:rsidRDefault="00C7677B" w:rsidP="006170C3">
      <w:pPr>
        <w:pStyle w:val="NoSpacing"/>
        <w:rPr>
          <w:rFonts w:ascii="Arial" w:hAnsi="Arial" w:cs="Arial"/>
          <w:b/>
          <w:color w:val="auto"/>
          <w:sz w:val="22"/>
          <w:szCs w:val="22"/>
        </w:rPr>
      </w:pPr>
    </w:p>
    <w:p w14:paraId="176A8791"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Fabricated illness</w:t>
      </w:r>
    </w:p>
    <w:p w14:paraId="6CDF7E2B" w14:textId="77777777" w:rsidR="007F583E" w:rsidRPr="006170C3" w:rsidRDefault="007F583E" w:rsidP="007F583E">
      <w:pPr>
        <w:pStyle w:val="NoSpacing"/>
        <w:rPr>
          <w:rFonts w:ascii="Arial" w:hAnsi="Arial" w:cs="Arial"/>
          <w:sz w:val="22"/>
          <w:szCs w:val="22"/>
        </w:rPr>
      </w:pPr>
      <w:r w:rsidRPr="006170C3">
        <w:rPr>
          <w:rFonts w:ascii="Arial" w:hAnsi="Arial" w:cs="Arial"/>
          <w:sz w:val="22"/>
          <w:szCs w:val="22"/>
        </w:rPr>
        <w:t>There</w:t>
      </w:r>
      <w:r>
        <w:rPr>
          <w:rFonts w:ascii="Arial" w:hAnsi="Arial" w:cs="Arial"/>
          <w:sz w:val="22"/>
          <w:szCs w:val="22"/>
        </w:rPr>
        <w:t xml:space="preserve"> are four</w:t>
      </w:r>
      <w:r w:rsidRPr="006170C3">
        <w:rPr>
          <w:rFonts w:ascii="Arial" w:hAnsi="Arial" w:cs="Arial"/>
          <w:sz w:val="22"/>
          <w:szCs w:val="22"/>
        </w:rPr>
        <w:t xml:space="preserve"> main ways of the carer fabricating or inducing illness in a child. These are not mutually exclusive and include:</w:t>
      </w:r>
    </w:p>
    <w:p w14:paraId="54F8362D" w14:textId="77777777" w:rsidR="007F583E" w:rsidRPr="006170C3" w:rsidRDefault="007F583E" w:rsidP="00D14A78">
      <w:pPr>
        <w:pStyle w:val="NoSpacing"/>
        <w:numPr>
          <w:ilvl w:val="0"/>
          <w:numId w:val="42"/>
        </w:numPr>
        <w:rPr>
          <w:rFonts w:ascii="Arial" w:hAnsi="Arial" w:cs="Arial"/>
          <w:sz w:val="22"/>
          <w:szCs w:val="22"/>
        </w:rPr>
      </w:pPr>
      <w:r w:rsidRPr="006170C3">
        <w:rPr>
          <w:rFonts w:ascii="Arial" w:hAnsi="Arial" w:cs="Arial"/>
          <w:sz w:val="22"/>
          <w:szCs w:val="22"/>
        </w:rPr>
        <w:t>fabrication of signs and symptoms. This may include fabrication of past medical history;</w:t>
      </w:r>
    </w:p>
    <w:p w14:paraId="51432E3E" w14:textId="77777777" w:rsidR="007F583E" w:rsidRPr="006170C3" w:rsidRDefault="007F583E" w:rsidP="00D14A78">
      <w:pPr>
        <w:pStyle w:val="NoSpacing"/>
        <w:numPr>
          <w:ilvl w:val="0"/>
          <w:numId w:val="42"/>
        </w:numPr>
        <w:rPr>
          <w:rFonts w:ascii="Arial" w:hAnsi="Arial" w:cs="Arial"/>
          <w:sz w:val="22"/>
          <w:szCs w:val="22"/>
        </w:rPr>
      </w:pPr>
      <w:r w:rsidRPr="006170C3">
        <w:rPr>
          <w:rFonts w:ascii="Arial" w:hAnsi="Arial" w:cs="Arial"/>
          <w:sz w:val="22"/>
          <w:szCs w:val="22"/>
        </w:rPr>
        <w:t>fabrication of signs and symptoms and falsification of hospital charts and records, and</w:t>
      </w:r>
    </w:p>
    <w:p w14:paraId="1951EED2" w14:textId="77777777" w:rsidR="007F583E" w:rsidRPr="006170C3" w:rsidRDefault="007F583E" w:rsidP="00D14A78">
      <w:pPr>
        <w:pStyle w:val="NoSpacing"/>
        <w:numPr>
          <w:ilvl w:val="0"/>
          <w:numId w:val="42"/>
        </w:numPr>
        <w:rPr>
          <w:rFonts w:ascii="Arial" w:hAnsi="Arial" w:cs="Arial"/>
          <w:sz w:val="22"/>
          <w:szCs w:val="22"/>
        </w:rPr>
      </w:pPr>
      <w:r w:rsidRPr="006170C3">
        <w:rPr>
          <w:rFonts w:ascii="Arial" w:hAnsi="Arial" w:cs="Arial"/>
          <w:sz w:val="22"/>
          <w:szCs w:val="22"/>
        </w:rPr>
        <w:t>specimens of bodily fluids. This may also include falsification of letters and documents;</w:t>
      </w:r>
    </w:p>
    <w:p w14:paraId="7743B026" w14:textId="77777777" w:rsidR="007F583E" w:rsidRPr="006170C3" w:rsidRDefault="007F583E" w:rsidP="00D14A78">
      <w:pPr>
        <w:pStyle w:val="NoSpacing"/>
        <w:numPr>
          <w:ilvl w:val="0"/>
          <w:numId w:val="42"/>
        </w:numPr>
        <w:rPr>
          <w:rFonts w:ascii="Arial" w:hAnsi="Arial" w:cs="Arial"/>
          <w:sz w:val="22"/>
          <w:szCs w:val="22"/>
        </w:rPr>
      </w:pPr>
      <w:r w:rsidRPr="006170C3">
        <w:rPr>
          <w:rFonts w:ascii="Arial" w:hAnsi="Arial" w:cs="Arial"/>
          <w:sz w:val="22"/>
          <w:szCs w:val="22"/>
        </w:rPr>
        <w:t>induction of illness by a variety of means.</w:t>
      </w:r>
    </w:p>
    <w:p w14:paraId="7AC9950B" w14:textId="77777777" w:rsidR="007F583E" w:rsidRDefault="007F583E" w:rsidP="00D14A78">
      <w:pPr>
        <w:pStyle w:val="NoSpacing"/>
        <w:ind w:left="357" w:hanging="357"/>
        <w:rPr>
          <w:rFonts w:ascii="Arial" w:hAnsi="Arial" w:cs="Arial"/>
          <w:color w:val="auto"/>
          <w:sz w:val="22"/>
          <w:szCs w:val="22"/>
        </w:rPr>
      </w:pPr>
    </w:p>
    <w:p w14:paraId="2267AEEC"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Faith abuse</w:t>
      </w:r>
    </w:p>
    <w:p w14:paraId="7EAE6B2C" w14:textId="77777777" w:rsidR="007F583E" w:rsidRPr="00D549E1" w:rsidRDefault="007F583E" w:rsidP="007F583E">
      <w:pPr>
        <w:pStyle w:val="NoSpacing"/>
        <w:rPr>
          <w:rFonts w:ascii="Arial" w:hAnsi="Arial" w:cs="Arial"/>
          <w:sz w:val="22"/>
          <w:szCs w:val="22"/>
        </w:rPr>
      </w:pPr>
      <w:r w:rsidRPr="007F583E">
        <w:rPr>
          <w:rFonts w:ascii="Arial" w:hAnsi="Arial" w:cs="Arial"/>
          <w:sz w:val="22"/>
          <w:szCs w:val="22"/>
        </w:rPr>
        <w:t xml:space="preserve">Honour </w:t>
      </w:r>
      <w:r w:rsidR="00C37449">
        <w:rPr>
          <w:rFonts w:ascii="Arial" w:hAnsi="Arial" w:cs="Arial"/>
          <w:sz w:val="22"/>
          <w:szCs w:val="22"/>
        </w:rPr>
        <w:t>B</w:t>
      </w:r>
      <w:r w:rsidRPr="007F583E">
        <w:rPr>
          <w:rFonts w:ascii="Arial" w:hAnsi="Arial" w:cs="Arial"/>
          <w:sz w:val="22"/>
          <w:szCs w:val="22"/>
        </w:rPr>
        <w:t>ased Violence</w:t>
      </w:r>
      <w:r w:rsidR="00C37449">
        <w:rPr>
          <w:rFonts w:ascii="Arial" w:hAnsi="Arial" w:cs="Arial"/>
          <w:sz w:val="22"/>
          <w:szCs w:val="22"/>
        </w:rPr>
        <w:t>, HBV,</w:t>
      </w:r>
      <w:r w:rsidRPr="006170C3">
        <w:rPr>
          <w:rFonts w:ascii="Arial" w:hAnsi="Arial" w:cs="Arial"/>
          <w:sz w:val="22"/>
          <w:szCs w:val="22"/>
        </w:rPr>
        <w:t xml:space="preserve"> is a collection of practices used to control behaviour within families to protect perceived cultural or religious beliefs and honour. Violence can occur when offenders perceive that a relative has shamed the family or community by breaking their ‘code of honour’. Honour Based Violence cuts across all cultures and communities</w:t>
      </w:r>
      <w:r w:rsidR="00C37449">
        <w:rPr>
          <w:rFonts w:ascii="Arial" w:hAnsi="Arial" w:cs="Arial"/>
          <w:sz w:val="22"/>
          <w:szCs w:val="22"/>
        </w:rPr>
        <w:t xml:space="preserve">. </w:t>
      </w:r>
      <w:r w:rsidRPr="00D549E1">
        <w:rPr>
          <w:rFonts w:ascii="Arial" w:hAnsi="Arial" w:cs="Arial"/>
          <w:sz w:val="22"/>
          <w:szCs w:val="22"/>
        </w:rPr>
        <w:t xml:space="preserve"> </w:t>
      </w:r>
      <w:r w:rsidR="00C37449">
        <w:rPr>
          <w:rFonts w:ascii="Arial" w:hAnsi="Arial" w:cs="Arial"/>
          <w:sz w:val="22"/>
          <w:szCs w:val="22"/>
        </w:rPr>
        <w:t>Where a culture is heavily patriarchal HBV may exist.</w:t>
      </w:r>
    </w:p>
    <w:p w14:paraId="04527637" w14:textId="77777777" w:rsidR="007F583E" w:rsidRPr="00D549E1" w:rsidRDefault="00D549E1" w:rsidP="006170C3">
      <w:pPr>
        <w:pStyle w:val="NoSpacing"/>
        <w:rPr>
          <w:rFonts w:ascii="Arial" w:hAnsi="Arial" w:cs="Arial"/>
          <w:sz w:val="22"/>
          <w:szCs w:val="22"/>
        </w:rPr>
      </w:pPr>
      <w:r w:rsidRPr="00D549E1">
        <w:rPr>
          <w:rFonts w:ascii="Arial" w:hAnsi="Arial" w:cs="Arial"/>
          <w:sz w:val="22"/>
          <w:szCs w:val="22"/>
        </w:rPr>
        <w:t>Additionally</w:t>
      </w:r>
      <w:r w:rsidR="00C37449">
        <w:rPr>
          <w:rFonts w:ascii="Arial" w:hAnsi="Arial" w:cs="Arial"/>
          <w:sz w:val="22"/>
          <w:szCs w:val="22"/>
        </w:rPr>
        <w:t>,</w:t>
      </w:r>
      <w:r w:rsidR="00D5253C" w:rsidRPr="00D549E1">
        <w:rPr>
          <w:rFonts w:ascii="Arial" w:hAnsi="Arial" w:cs="Arial"/>
          <w:sz w:val="22"/>
          <w:szCs w:val="22"/>
        </w:rPr>
        <w:t xml:space="preserve"> faith </w:t>
      </w:r>
      <w:r w:rsidRPr="00D549E1">
        <w:rPr>
          <w:rFonts w:ascii="Arial" w:hAnsi="Arial" w:cs="Arial"/>
          <w:sz w:val="22"/>
          <w:szCs w:val="22"/>
        </w:rPr>
        <w:t>abuse can i</w:t>
      </w:r>
      <w:r w:rsidR="00D5253C" w:rsidRPr="00D549E1">
        <w:rPr>
          <w:rFonts w:ascii="Arial" w:hAnsi="Arial" w:cs="Arial"/>
          <w:sz w:val="22"/>
          <w:szCs w:val="22"/>
        </w:rPr>
        <w:t>ncludes</w:t>
      </w:r>
      <w:r w:rsidRPr="00D549E1">
        <w:rPr>
          <w:rFonts w:ascii="Arial" w:hAnsi="Arial" w:cs="Arial"/>
          <w:sz w:val="22"/>
          <w:szCs w:val="22"/>
        </w:rPr>
        <w:t>,</w:t>
      </w:r>
      <w:r w:rsidR="00D5253C" w:rsidRPr="00D549E1">
        <w:rPr>
          <w:rFonts w:ascii="Arial" w:hAnsi="Arial" w:cs="Arial"/>
          <w:sz w:val="22"/>
          <w:szCs w:val="22"/>
        </w:rPr>
        <w:t xml:space="preserve"> belief in concepts of witchcraft and spirit possession, demons or the devil acting through children or leading them astray (traditionally seen in some Christian beliefs), the evil eye or djinns (traditionally known in some Islamic faith contexts) and </w:t>
      </w:r>
      <w:proofErr w:type="spellStart"/>
      <w:r w:rsidR="00D5253C" w:rsidRPr="00D549E1">
        <w:rPr>
          <w:rFonts w:ascii="Arial" w:hAnsi="Arial" w:cs="Arial"/>
          <w:sz w:val="22"/>
          <w:szCs w:val="22"/>
        </w:rPr>
        <w:t>dakini</w:t>
      </w:r>
      <w:proofErr w:type="spellEnd"/>
      <w:r w:rsidR="00D5253C" w:rsidRPr="00D549E1">
        <w:rPr>
          <w:rFonts w:ascii="Arial" w:hAnsi="Arial" w:cs="Arial"/>
          <w:sz w:val="22"/>
          <w:szCs w:val="22"/>
        </w:rPr>
        <w:t xml:space="preserve"> (in the Hindu context); ritual or mu</w:t>
      </w:r>
      <w:r w:rsidR="00DF63B1">
        <w:rPr>
          <w:rFonts w:ascii="Arial" w:hAnsi="Arial" w:cs="Arial"/>
          <w:sz w:val="22"/>
          <w:szCs w:val="22"/>
        </w:rPr>
        <w:t>l</w:t>
      </w:r>
      <w:r w:rsidR="00D5253C" w:rsidRPr="00D549E1">
        <w:rPr>
          <w:rFonts w:ascii="Arial" w:hAnsi="Arial" w:cs="Arial"/>
          <w:sz w:val="22"/>
          <w:szCs w:val="22"/>
        </w:rPr>
        <w:t>ti</w:t>
      </w:r>
      <w:r>
        <w:rPr>
          <w:rFonts w:ascii="Arial" w:hAnsi="Arial" w:cs="Arial"/>
          <w:sz w:val="22"/>
          <w:szCs w:val="22"/>
        </w:rPr>
        <w:t xml:space="preserve"> </w:t>
      </w:r>
      <w:r w:rsidR="00D5253C" w:rsidRPr="00D549E1">
        <w:rPr>
          <w:rFonts w:ascii="Arial" w:hAnsi="Arial" w:cs="Arial"/>
          <w:sz w:val="22"/>
          <w:szCs w:val="22"/>
        </w:rPr>
        <w:t>murders where the killing of children is believed to bring supernatural benefits or the use of their body parts is believed to produce potent magical remedies; and use of belief in magic or witchcraft to create fear in children to make them more compliant when they are being trafficked for domestic slavery or sexual exploitation. This is not an exhaustive list and there will be other examples where children have been harmed when adults think that their actions have brought bad fortune, such as telephoning a wrong number which is believed by some to allow malevolent spirits to enter the home.</w:t>
      </w:r>
    </w:p>
    <w:p w14:paraId="6A8DDFF0" w14:textId="77777777" w:rsidR="00D549E1" w:rsidRDefault="00D549E1" w:rsidP="006170C3">
      <w:pPr>
        <w:pStyle w:val="NoSpacing"/>
        <w:rPr>
          <w:rFonts w:ascii="Arial" w:hAnsi="Arial" w:cs="Arial"/>
          <w:color w:val="auto"/>
          <w:sz w:val="22"/>
          <w:szCs w:val="22"/>
        </w:rPr>
      </w:pPr>
    </w:p>
    <w:p w14:paraId="5FD4F0B9" w14:textId="77777777" w:rsidR="007F583E" w:rsidRPr="006170C3" w:rsidRDefault="007F583E" w:rsidP="007F583E">
      <w:pPr>
        <w:pStyle w:val="NoSpacing"/>
        <w:rPr>
          <w:rFonts w:ascii="Arial" w:hAnsi="Arial" w:cs="Arial"/>
          <w:sz w:val="22"/>
          <w:szCs w:val="22"/>
          <w:lang w:val="en"/>
        </w:rPr>
      </w:pPr>
      <w:r w:rsidRPr="006170C3">
        <w:rPr>
          <w:rFonts w:ascii="Arial" w:hAnsi="Arial" w:cs="Arial"/>
          <w:b/>
          <w:sz w:val="22"/>
          <w:szCs w:val="22"/>
        </w:rPr>
        <w:t>Female Genital Mutilation (FGM)</w:t>
      </w:r>
    </w:p>
    <w:p w14:paraId="0723D0B0" w14:textId="77777777" w:rsidR="007F583E" w:rsidRPr="006170C3" w:rsidRDefault="007F583E" w:rsidP="007F583E">
      <w:pPr>
        <w:pStyle w:val="NoSpacing"/>
        <w:rPr>
          <w:rFonts w:ascii="Arial" w:hAnsi="Arial" w:cs="Arial"/>
          <w:sz w:val="22"/>
          <w:szCs w:val="22"/>
          <w:lang w:val="en"/>
        </w:rPr>
      </w:pPr>
      <w:r w:rsidRPr="006170C3">
        <w:rPr>
          <w:rFonts w:ascii="Arial" w:hAnsi="Arial" w:cs="Arial"/>
          <w:sz w:val="22"/>
          <w:szCs w:val="22"/>
          <w:lang w:val="en"/>
        </w:rPr>
        <w:t>Female genital mutilation (FGM), sometimes known as ‘female circumcision’ or ‘female genital cutting’, is illegal in the UK.</w:t>
      </w:r>
    </w:p>
    <w:p w14:paraId="04099D7F" w14:textId="77777777" w:rsidR="007F583E" w:rsidRPr="006170C3" w:rsidRDefault="007F583E" w:rsidP="007F583E">
      <w:pPr>
        <w:pStyle w:val="NoSpacing"/>
        <w:rPr>
          <w:rFonts w:ascii="Arial" w:hAnsi="Arial" w:cs="Arial"/>
          <w:b/>
          <w:sz w:val="22"/>
          <w:szCs w:val="22"/>
        </w:rPr>
      </w:pPr>
      <w:r w:rsidRPr="006170C3">
        <w:rPr>
          <w:rFonts w:ascii="Arial" w:hAnsi="Arial" w:cs="Arial"/>
          <w:sz w:val="22"/>
          <w:szCs w:val="22"/>
          <w:lang w:val="en"/>
        </w:rPr>
        <w:t>It’s also illegal to take abroad a British national or permanent resident for FGM, or to help someone trying to do this.</w:t>
      </w:r>
    </w:p>
    <w:p w14:paraId="7FEBD565" w14:textId="77777777" w:rsidR="00C37449" w:rsidRDefault="00C37449" w:rsidP="007F583E">
      <w:pPr>
        <w:pStyle w:val="NoSpacing"/>
        <w:rPr>
          <w:rFonts w:ascii="Arial" w:hAnsi="Arial" w:cs="Arial"/>
          <w:sz w:val="22"/>
          <w:szCs w:val="22"/>
        </w:rPr>
      </w:pPr>
    </w:p>
    <w:p w14:paraId="15666FBE" w14:textId="77777777" w:rsidR="007F583E" w:rsidRPr="007F583E" w:rsidRDefault="007F583E" w:rsidP="007F583E">
      <w:pPr>
        <w:pStyle w:val="NoSpacing"/>
        <w:rPr>
          <w:rFonts w:ascii="Arial" w:hAnsi="Arial" w:cs="Arial"/>
          <w:sz w:val="22"/>
          <w:szCs w:val="22"/>
        </w:rPr>
      </w:pPr>
      <w:r w:rsidRPr="007F583E">
        <w:rPr>
          <w:rFonts w:ascii="Arial" w:hAnsi="Arial" w:cs="Arial"/>
          <w:sz w:val="22"/>
          <w:szCs w:val="22"/>
        </w:rPr>
        <w:t>Signs and Symptoms of (Female Genital Mutilation)</w:t>
      </w:r>
    </w:p>
    <w:p w14:paraId="15D97CCE" w14:textId="77777777" w:rsidR="007F583E" w:rsidRPr="006170C3" w:rsidRDefault="007F583E" w:rsidP="00434D16">
      <w:pPr>
        <w:pStyle w:val="NoSpacing"/>
        <w:numPr>
          <w:ilvl w:val="0"/>
          <w:numId w:val="13"/>
        </w:numPr>
        <w:rPr>
          <w:rFonts w:ascii="Arial" w:hAnsi="Arial" w:cs="Arial"/>
          <w:b/>
          <w:sz w:val="22"/>
          <w:szCs w:val="22"/>
        </w:rPr>
      </w:pPr>
      <w:r w:rsidRPr="006170C3">
        <w:rPr>
          <w:rFonts w:ascii="Arial" w:hAnsi="Arial" w:cs="Arial"/>
          <w:sz w:val="22"/>
          <w:szCs w:val="22"/>
        </w:rPr>
        <w:t>A child talking about getting ready for a special ceremony</w:t>
      </w:r>
    </w:p>
    <w:p w14:paraId="5395A7D4" w14:textId="77777777" w:rsidR="007F583E" w:rsidRPr="006170C3" w:rsidRDefault="007F583E" w:rsidP="00434D16">
      <w:pPr>
        <w:pStyle w:val="NoSpacing"/>
        <w:numPr>
          <w:ilvl w:val="0"/>
          <w:numId w:val="13"/>
        </w:numPr>
        <w:rPr>
          <w:rFonts w:ascii="Arial" w:hAnsi="Arial" w:cs="Arial"/>
          <w:b/>
          <w:sz w:val="22"/>
          <w:szCs w:val="22"/>
        </w:rPr>
      </w:pPr>
      <w:r w:rsidRPr="006170C3">
        <w:rPr>
          <w:rFonts w:ascii="Arial" w:hAnsi="Arial" w:cs="Arial"/>
          <w:sz w:val="22"/>
          <w:szCs w:val="22"/>
        </w:rPr>
        <w:t>A family arranging a long break abroad</w:t>
      </w:r>
    </w:p>
    <w:p w14:paraId="2F544450" w14:textId="77777777" w:rsidR="007F583E" w:rsidRPr="006170C3" w:rsidRDefault="007F583E" w:rsidP="00434D16">
      <w:pPr>
        <w:pStyle w:val="NoSpacing"/>
        <w:numPr>
          <w:ilvl w:val="0"/>
          <w:numId w:val="13"/>
        </w:numPr>
        <w:rPr>
          <w:rFonts w:ascii="Arial" w:hAnsi="Arial" w:cs="Arial"/>
          <w:b/>
          <w:sz w:val="22"/>
          <w:szCs w:val="22"/>
        </w:rPr>
      </w:pPr>
      <w:r w:rsidRPr="006170C3">
        <w:rPr>
          <w:rFonts w:ascii="Arial" w:hAnsi="Arial" w:cs="Arial"/>
          <w:sz w:val="22"/>
          <w:szCs w:val="22"/>
        </w:rPr>
        <w:t>A child’s family being from one of the ‘at risk’ communities for FGM</w:t>
      </w:r>
    </w:p>
    <w:p w14:paraId="4ECD71CD" w14:textId="77777777" w:rsidR="007F583E" w:rsidRPr="006170C3" w:rsidRDefault="007F583E" w:rsidP="00434D16">
      <w:pPr>
        <w:pStyle w:val="NoSpacing"/>
        <w:numPr>
          <w:ilvl w:val="0"/>
          <w:numId w:val="13"/>
        </w:numPr>
        <w:rPr>
          <w:rFonts w:ascii="Arial" w:hAnsi="Arial" w:cs="Arial"/>
          <w:b/>
          <w:sz w:val="22"/>
          <w:szCs w:val="22"/>
        </w:rPr>
      </w:pPr>
      <w:r w:rsidRPr="006170C3">
        <w:rPr>
          <w:rFonts w:ascii="Arial" w:hAnsi="Arial" w:cs="Arial"/>
          <w:sz w:val="22"/>
          <w:szCs w:val="22"/>
        </w:rPr>
        <w:t>Knowledge that an older sibling has undergone FGM</w:t>
      </w:r>
    </w:p>
    <w:p w14:paraId="3A939CEA" w14:textId="77777777" w:rsidR="007F583E" w:rsidRPr="006170C3" w:rsidRDefault="007F583E" w:rsidP="00434D16">
      <w:pPr>
        <w:pStyle w:val="NoSpacing"/>
        <w:numPr>
          <w:ilvl w:val="0"/>
          <w:numId w:val="13"/>
        </w:numPr>
        <w:rPr>
          <w:rFonts w:ascii="Arial" w:hAnsi="Arial" w:cs="Arial"/>
          <w:b/>
          <w:sz w:val="22"/>
          <w:szCs w:val="22"/>
        </w:rPr>
      </w:pPr>
      <w:r w:rsidRPr="006170C3">
        <w:rPr>
          <w:rFonts w:ascii="Arial" w:hAnsi="Arial" w:cs="Arial"/>
          <w:sz w:val="22"/>
          <w:szCs w:val="22"/>
        </w:rPr>
        <w:t>A young person talks about going abroad to be ‘cut’ or get ready for marriage</w:t>
      </w:r>
    </w:p>
    <w:p w14:paraId="4BF795DF" w14:textId="77777777" w:rsidR="00C37449" w:rsidRDefault="00C37449" w:rsidP="00C37449">
      <w:pPr>
        <w:pStyle w:val="NoSpacing"/>
        <w:rPr>
          <w:rFonts w:ascii="Arial" w:hAnsi="Arial" w:cs="Arial"/>
          <w:sz w:val="22"/>
          <w:szCs w:val="22"/>
        </w:rPr>
      </w:pPr>
    </w:p>
    <w:p w14:paraId="743D762F" w14:textId="77777777" w:rsidR="007F583E" w:rsidRPr="006170C3" w:rsidRDefault="007F583E" w:rsidP="00C37449">
      <w:pPr>
        <w:pStyle w:val="NoSpacing"/>
        <w:rPr>
          <w:rFonts w:ascii="Arial" w:hAnsi="Arial" w:cs="Arial"/>
          <w:sz w:val="22"/>
          <w:szCs w:val="22"/>
        </w:rPr>
      </w:pPr>
      <w:r w:rsidRPr="006170C3">
        <w:rPr>
          <w:rFonts w:ascii="Arial" w:hAnsi="Arial" w:cs="Arial"/>
          <w:sz w:val="22"/>
          <w:szCs w:val="22"/>
        </w:rPr>
        <w:t>Things that may indicate a child has undergone FGM</w:t>
      </w:r>
    </w:p>
    <w:p w14:paraId="74EBD1AC" w14:textId="77777777" w:rsidR="007F583E" w:rsidRPr="006170C3" w:rsidRDefault="007F583E" w:rsidP="00434D16">
      <w:pPr>
        <w:pStyle w:val="NoSpacing"/>
        <w:numPr>
          <w:ilvl w:val="0"/>
          <w:numId w:val="12"/>
        </w:numPr>
        <w:rPr>
          <w:rFonts w:ascii="Arial" w:hAnsi="Arial" w:cs="Arial"/>
          <w:b/>
          <w:sz w:val="22"/>
          <w:szCs w:val="22"/>
        </w:rPr>
      </w:pPr>
      <w:r w:rsidRPr="006170C3">
        <w:rPr>
          <w:rFonts w:ascii="Arial" w:hAnsi="Arial" w:cs="Arial"/>
          <w:sz w:val="22"/>
          <w:szCs w:val="22"/>
        </w:rPr>
        <w:t>Prolonged absence from school or other activities</w:t>
      </w:r>
    </w:p>
    <w:p w14:paraId="15D7A335" w14:textId="77777777" w:rsidR="007F583E" w:rsidRPr="006170C3" w:rsidRDefault="007F583E" w:rsidP="00434D16">
      <w:pPr>
        <w:pStyle w:val="NoSpacing"/>
        <w:numPr>
          <w:ilvl w:val="0"/>
          <w:numId w:val="12"/>
        </w:numPr>
        <w:rPr>
          <w:rFonts w:ascii="Arial" w:hAnsi="Arial" w:cs="Arial"/>
          <w:b/>
          <w:sz w:val="22"/>
          <w:szCs w:val="22"/>
        </w:rPr>
      </w:pPr>
      <w:r w:rsidRPr="006170C3">
        <w:rPr>
          <w:rFonts w:ascii="Arial" w:hAnsi="Arial" w:cs="Arial"/>
          <w:sz w:val="22"/>
          <w:szCs w:val="22"/>
        </w:rPr>
        <w:t>Behaviour change on return from a holiday abroad, such as being withdrawn and appearing subdued</w:t>
      </w:r>
    </w:p>
    <w:p w14:paraId="0C9CD524" w14:textId="77777777" w:rsidR="007F583E" w:rsidRPr="006170C3" w:rsidRDefault="007F583E" w:rsidP="00434D16">
      <w:pPr>
        <w:pStyle w:val="NoSpacing"/>
        <w:numPr>
          <w:ilvl w:val="0"/>
          <w:numId w:val="12"/>
        </w:numPr>
        <w:rPr>
          <w:rFonts w:ascii="Arial" w:hAnsi="Arial" w:cs="Arial"/>
          <w:b/>
          <w:sz w:val="22"/>
          <w:szCs w:val="22"/>
        </w:rPr>
      </w:pPr>
      <w:r w:rsidRPr="006170C3">
        <w:rPr>
          <w:rFonts w:ascii="Arial" w:hAnsi="Arial" w:cs="Arial"/>
          <w:sz w:val="22"/>
          <w:szCs w:val="22"/>
        </w:rPr>
        <w:t>Bladder or menstrual problems</w:t>
      </w:r>
    </w:p>
    <w:p w14:paraId="77A971FC" w14:textId="77777777" w:rsidR="007F583E" w:rsidRPr="006170C3" w:rsidRDefault="007F583E" w:rsidP="00434D16">
      <w:pPr>
        <w:pStyle w:val="NoSpacing"/>
        <w:numPr>
          <w:ilvl w:val="0"/>
          <w:numId w:val="12"/>
        </w:numPr>
        <w:rPr>
          <w:rFonts w:ascii="Arial" w:hAnsi="Arial" w:cs="Arial"/>
          <w:b/>
          <w:sz w:val="22"/>
          <w:szCs w:val="22"/>
        </w:rPr>
      </w:pPr>
      <w:r w:rsidRPr="006170C3">
        <w:rPr>
          <w:rFonts w:ascii="Arial" w:hAnsi="Arial" w:cs="Arial"/>
          <w:sz w:val="22"/>
          <w:szCs w:val="22"/>
        </w:rPr>
        <w:t>Finding it difficult to sit still and looking uncomfortable</w:t>
      </w:r>
    </w:p>
    <w:p w14:paraId="3A86BB52" w14:textId="77777777" w:rsidR="007F583E" w:rsidRPr="006170C3" w:rsidRDefault="007F583E" w:rsidP="00434D16">
      <w:pPr>
        <w:pStyle w:val="NoSpacing"/>
        <w:numPr>
          <w:ilvl w:val="0"/>
          <w:numId w:val="12"/>
        </w:numPr>
        <w:rPr>
          <w:rFonts w:ascii="Arial" w:hAnsi="Arial" w:cs="Arial"/>
          <w:b/>
          <w:sz w:val="22"/>
          <w:szCs w:val="22"/>
        </w:rPr>
      </w:pPr>
      <w:r w:rsidRPr="006170C3">
        <w:rPr>
          <w:rFonts w:ascii="Arial" w:hAnsi="Arial" w:cs="Arial"/>
          <w:sz w:val="22"/>
          <w:szCs w:val="22"/>
        </w:rPr>
        <w:t>Complaining about pain between their legs</w:t>
      </w:r>
    </w:p>
    <w:p w14:paraId="5DCD0C7C" w14:textId="77777777" w:rsidR="007F583E" w:rsidRPr="006170C3" w:rsidRDefault="007F583E" w:rsidP="00434D16">
      <w:pPr>
        <w:pStyle w:val="NoSpacing"/>
        <w:numPr>
          <w:ilvl w:val="0"/>
          <w:numId w:val="12"/>
        </w:numPr>
        <w:rPr>
          <w:rFonts w:ascii="Arial" w:hAnsi="Arial" w:cs="Arial"/>
          <w:b/>
          <w:sz w:val="22"/>
          <w:szCs w:val="22"/>
        </w:rPr>
      </w:pPr>
      <w:r w:rsidRPr="006170C3">
        <w:rPr>
          <w:rFonts w:ascii="Arial" w:hAnsi="Arial" w:cs="Arial"/>
          <w:sz w:val="22"/>
          <w:szCs w:val="22"/>
        </w:rPr>
        <w:t>Mentioning something somebody did to them that they are not allowed to talk about</w:t>
      </w:r>
    </w:p>
    <w:p w14:paraId="1E64C6C4" w14:textId="77777777" w:rsidR="007F583E" w:rsidRPr="006170C3" w:rsidRDefault="007F583E" w:rsidP="00434D16">
      <w:pPr>
        <w:pStyle w:val="NoSpacing"/>
        <w:numPr>
          <w:ilvl w:val="0"/>
          <w:numId w:val="12"/>
        </w:numPr>
        <w:rPr>
          <w:rFonts w:ascii="Arial" w:hAnsi="Arial" w:cs="Arial"/>
          <w:sz w:val="22"/>
          <w:szCs w:val="22"/>
        </w:rPr>
      </w:pPr>
      <w:r w:rsidRPr="006170C3">
        <w:rPr>
          <w:rFonts w:ascii="Arial" w:hAnsi="Arial" w:cs="Arial"/>
          <w:sz w:val="22"/>
          <w:szCs w:val="22"/>
        </w:rPr>
        <w:t>Secretive behaviour, including isolating themselves from the group</w:t>
      </w:r>
    </w:p>
    <w:p w14:paraId="1B2A1F41" w14:textId="77777777" w:rsidR="007F583E" w:rsidRPr="006170C3" w:rsidRDefault="007F583E" w:rsidP="00434D16">
      <w:pPr>
        <w:pStyle w:val="NoSpacing"/>
        <w:numPr>
          <w:ilvl w:val="0"/>
          <w:numId w:val="12"/>
        </w:numPr>
        <w:rPr>
          <w:rFonts w:ascii="Arial" w:hAnsi="Arial" w:cs="Arial"/>
          <w:sz w:val="22"/>
          <w:szCs w:val="22"/>
        </w:rPr>
      </w:pPr>
      <w:r w:rsidRPr="006170C3">
        <w:rPr>
          <w:rFonts w:ascii="Arial" w:hAnsi="Arial" w:cs="Arial"/>
          <w:sz w:val="22"/>
          <w:szCs w:val="22"/>
        </w:rPr>
        <w:t>Reluctance to take part in physical activity</w:t>
      </w:r>
    </w:p>
    <w:p w14:paraId="39FDB01E" w14:textId="77777777" w:rsidR="007F583E" w:rsidRPr="006170C3" w:rsidRDefault="007F583E" w:rsidP="00434D16">
      <w:pPr>
        <w:pStyle w:val="NoSpacing"/>
        <w:numPr>
          <w:ilvl w:val="0"/>
          <w:numId w:val="12"/>
        </w:numPr>
        <w:rPr>
          <w:rFonts w:ascii="Arial" w:hAnsi="Arial" w:cs="Arial"/>
          <w:sz w:val="22"/>
          <w:szCs w:val="22"/>
        </w:rPr>
      </w:pPr>
      <w:r w:rsidRPr="006170C3">
        <w:rPr>
          <w:rFonts w:ascii="Arial" w:hAnsi="Arial" w:cs="Arial"/>
          <w:sz w:val="22"/>
          <w:szCs w:val="22"/>
        </w:rPr>
        <w:t>Repeated urinary tract infection</w:t>
      </w:r>
    </w:p>
    <w:p w14:paraId="545A4EE1" w14:textId="77777777" w:rsidR="007F583E" w:rsidRPr="006170C3" w:rsidRDefault="007F583E" w:rsidP="00434D16">
      <w:pPr>
        <w:pStyle w:val="NoSpacing"/>
        <w:numPr>
          <w:ilvl w:val="0"/>
          <w:numId w:val="12"/>
        </w:numPr>
        <w:rPr>
          <w:rFonts w:ascii="Arial" w:hAnsi="Arial" w:cs="Arial"/>
          <w:sz w:val="22"/>
          <w:szCs w:val="22"/>
        </w:rPr>
      </w:pPr>
      <w:r w:rsidRPr="006170C3">
        <w:rPr>
          <w:rFonts w:ascii="Arial" w:hAnsi="Arial" w:cs="Arial"/>
          <w:sz w:val="22"/>
          <w:szCs w:val="22"/>
        </w:rPr>
        <w:t>Disclosure</w:t>
      </w:r>
    </w:p>
    <w:p w14:paraId="279101BB" w14:textId="77777777" w:rsidR="00CB2192" w:rsidRPr="00CE4FC2" w:rsidRDefault="00CB2192" w:rsidP="00CB2192">
      <w:pPr>
        <w:pStyle w:val="Heading2"/>
        <w:rPr>
          <w:b w:val="0"/>
          <w:i w:val="0"/>
          <w:sz w:val="22"/>
          <w:szCs w:val="22"/>
        </w:rPr>
      </w:pPr>
      <w:bookmarkStart w:id="3" w:name="_Hlk523910509"/>
      <w:r w:rsidRPr="00CE4FC2">
        <w:rPr>
          <w:b w:val="0"/>
          <w:i w:val="0"/>
          <w:sz w:val="22"/>
          <w:szCs w:val="22"/>
        </w:rPr>
        <w:t xml:space="preserve">Teaching staff are legally required to report to the police any discovery, whether through disclosure by the victim or visual evidence, of FGM on a girl under the age of 18. Teachers failing to report such cases will face disciplinary action. </w:t>
      </w:r>
      <w:bookmarkEnd w:id="3"/>
    </w:p>
    <w:p w14:paraId="00FC1D4F" w14:textId="77777777" w:rsidR="00CB2192" w:rsidRPr="00CE4FC2" w:rsidRDefault="00CB2192" w:rsidP="00CB2192">
      <w:pPr>
        <w:rPr>
          <w:rFonts w:ascii="Arial" w:hAnsi="Arial" w:cs="Arial"/>
          <w:sz w:val="22"/>
          <w:szCs w:val="22"/>
        </w:rPr>
      </w:pPr>
      <w:r w:rsidRPr="00CE4FC2">
        <w:rPr>
          <w:rFonts w:ascii="Arial" w:hAnsi="Arial" w:cs="Arial"/>
          <w:sz w:val="22"/>
          <w:szCs w:val="22"/>
        </w:rPr>
        <w:t>NB. The above does not apply to any suspected or at-risk cases, nor if the individual is over the age of 18. In such cases, local safeguarding procedures will be followed.</w:t>
      </w:r>
    </w:p>
    <w:p w14:paraId="62FCFFEB" w14:textId="77777777" w:rsidR="007F583E" w:rsidRPr="006170C3" w:rsidRDefault="007F583E" w:rsidP="007F583E">
      <w:pPr>
        <w:pStyle w:val="NoSpacing"/>
        <w:rPr>
          <w:rFonts w:ascii="Arial" w:hAnsi="Arial" w:cs="Arial"/>
          <w:sz w:val="22"/>
          <w:szCs w:val="22"/>
        </w:rPr>
      </w:pPr>
    </w:p>
    <w:p w14:paraId="1EF2B842" w14:textId="77777777" w:rsidR="007F583E" w:rsidRPr="006170C3" w:rsidRDefault="007F583E" w:rsidP="007F583E">
      <w:pPr>
        <w:pStyle w:val="NoSpacing"/>
        <w:rPr>
          <w:rFonts w:ascii="Arial" w:hAnsi="Arial" w:cs="Arial"/>
          <w:sz w:val="22"/>
          <w:szCs w:val="22"/>
          <w:lang w:val="en"/>
        </w:rPr>
      </w:pPr>
      <w:r w:rsidRPr="006170C3">
        <w:rPr>
          <w:rFonts w:ascii="Arial" w:hAnsi="Arial" w:cs="Arial"/>
          <w:b/>
          <w:sz w:val="22"/>
          <w:szCs w:val="22"/>
          <w:lang w:val="en"/>
        </w:rPr>
        <w:t>If there’s immediate danger</w:t>
      </w:r>
      <w:r w:rsidR="00D549E1">
        <w:rPr>
          <w:rFonts w:ascii="Arial" w:hAnsi="Arial" w:cs="Arial"/>
          <w:b/>
          <w:sz w:val="22"/>
          <w:szCs w:val="22"/>
          <w:lang w:val="en"/>
        </w:rPr>
        <w:t xml:space="preserve"> </w:t>
      </w:r>
      <w:hyperlink r:id="rId14" w:history="1">
        <w:r w:rsidRPr="00D549E1">
          <w:rPr>
            <w:rStyle w:val="Hyperlink"/>
            <w:rFonts w:ascii="Arial" w:hAnsi="Arial" w:cs="Arial"/>
            <w:color w:val="auto"/>
            <w:sz w:val="22"/>
            <w:szCs w:val="22"/>
            <w:u w:val="none"/>
            <w:lang w:val="en"/>
          </w:rPr>
          <w:t>Contact the police</w:t>
        </w:r>
      </w:hyperlink>
      <w:r w:rsidRPr="00D549E1">
        <w:rPr>
          <w:rFonts w:ascii="Arial" w:hAnsi="Arial" w:cs="Arial"/>
          <w:color w:val="auto"/>
          <w:sz w:val="22"/>
          <w:szCs w:val="22"/>
          <w:lang w:val="en"/>
        </w:rPr>
        <w:t xml:space="preserve"> if you or someone you know is in immediate danger of FGM.</w:t>
      </w:r>
    </w:p>
    <w:p w14:paraId="609391C5" w14:textId="77777777" w:rsidR="007F583E" w:rsidRPr="006170C3" w:rsidRDefault="007F583E" w:rsidP="007F583E">
      <w:pPr>
        <w:pStyle w:val="NoSpacing"/>
        <w:rPr>
          <w:rFonts w:ascii="Arial" w:hAnsi="Arial" w:cs="Arial"/>
          <w:sz w:val="22"/>
          <w:szCs w:val="22"/>
          <w:lang w:val="en"/>
        </w:rPr>
      </w:pPr>
      <w:r w:rsidRPr="006170C3">
        <w:rPr>
          <w:rFonts w:ascii="Arial" w:hAnsi="Arial" w:cs="Arial"/>
          <w:sz w:val="22"/>
          <w:szCs w:val="22"/>
          <w:lang w:val="en"/>
        </w:rPr>
        <w:t>You should also contact the Foreign and Commonwealth Office if you know a British national who’s already been taken abroad.</w:t>
      </w:r>
    </w:p>
    <w:p w14:paraId="184C0B95" w14:textId="77777777" w:rsidR="007F583E" w:rsidRPr="00462D31" w:rsidRDefault="007F583E" w:rsidP="007F583E">
      <w:pPr>
        <w:pStyle w:val="NoSpacing"/>
        <w:rPr>
          <w:rFonts w:ascii="Arial" w:hAnsi="Arial" w:cs="Arial"/>
          <w:color w:val="auto"/>
          <w:sz w:val="22"/>
          <w:szCs w:val="22"/>
          <w:lang w:val="en"/>
        </w:rPr>
      </w:pPr>
      <w:r w:rsidRPr="006170C3">
        <w:rPr>
          <w:rStyle w:val="Strong"/>
          <w:rFonts w:ascii="Arial" w:hAnsi="Arial" w:cs="Arial"/>
          <w:sz w:val="22"/>
          <w:szCs w:val="22"/>
          <w:lang w:val="en"/>
        </w:rPr>
        <w:t>Foreign and Commonwealth Office</w:t>
      </w:r>
      <w:r w:rsidRPr="006170C3">
        <w:rPr>
          <w:rFonts w:ascii="Arial" w:hAnsi="Arial" w:cs="Arial"/>
          <w:sz w:val="22"/>
          <w:szCs w:val="22"/>
          <w:lang w:val="en"/>
        </w:rPr>
        <w:br/>
        <w:t>Telephone: 020 7008 1500</w:t>
      </w:r>
      <w:r w:rsidR="00AC5930">
        <w:rPr>
          <w:rFonts w:ascii="Arial" w:hAnsi="Arial" w:cs="Arial"/>
          <w:sz w:val="22"/>
          <w:szCs w:val="22"/>
          <w:lang w:val="en"/>
        </w:rPr>
        <w:t xml:space="preserve">, </w:t>
      </w:r>
      <w:r w:rsidRPr="006170C3">
        <w:rPr>
          <w:rFonts w:ascii="Arial" w:hAnsi="Arial" w:cs="Arial"/>
          <w:sz w:val="22"/>
          <w:szCs w:val="22"/>
          <w:lang w:val="en"/>
        </w:rPr>
        <w:t xml:space="preserve">From overseas: +44 (0)20 7008 1500 </w:t>
      </w:r>
      <w:r w:rsidRPr="006170C3">
        <w:rPr>
          <w:rFonts w:ascii="Arial" w:hAnsi="Arial" w:cs="Arial"/>
          <w:sz w:val="22"/>
          <w:szCs w:val="22"/>
          <w:lang w:val="en"/>
        </w:rPr>
        <w:br/>
      </w:r>
    </w:p>
    <w:p w14:paraId="386524E0" w14:textId="77777777" w:rsidR="007F583E" w:rsidRPr="006170C3" w:rsidRDefault="007F583E" w:rsidP="007F583E">
      <w:pPr>
        <w:pStyle w:val="NoSpacing"/>
        <w:rPr>
          <w:rFonts w:ascii="Arial" w:hAnsi="Arial" w:cs="Arial"/>
          <w:sz w:val="22"/>
          <w:szCs w:val="22"/>
          <w:lang w:val="en"/>
        </w:rPr>
      </w:pPr>
      <w:r w:rsidRPr="006170C3">
        <w:rPr>
          <w:rFonts w:ascii="Arial" w:hAnsi="Arial" w:cs="Arial"/>
          <w:sz w:val="22"/>
          <w:szCs w:val="22"/>
          <w:lang w:val="en"/>
        </w:rPr>
        <w:t>If you or someone you know is at risk</w:t>
      </w:r>
    </w:p>
    <w:p w14:paraId="1B4485BC" w14:textId="77777777" w:rsidR="007F583E" w:rsidRPr="006170C3" w:rsidRDefault="007F583E" w:rsidP="007F583E">
      <w:pPr>
        <w:pStyle w:val="NoSpacing"/>
        <w:rPr>
          <w:rFonts w:ascii="Arial" w:hAnsi="Arial" w:cs="Arial"/>
          <w:sz w:val="22"/>
          <w:szCs w:val="22"/>
          <w:lang w:val="en"/>
        </w:rPr>
      </w:pPr>
      <w:r w:rsidRPr="006170C3">
        <w:rPr>
          <w:rFonts w:ascii="Arial" w:hAnsi="Arial" w:cs="Arial"/>
          <w:sz w:val="22"/>
          <w:szCs w:val="22"/>
          <w:lang w:val="en"/>
        </w:rPr>
        <w:t>Contact the NSPCC anonymously if you’re worried that a girl or young woman is at risk or is a victim of FGM.</w:t>
      </w:r>
    </w:p>
    <w:p w14:paraId="2ECB4767" w14:textId="77777777" w:rsidR="007F583E" w:rsidRPr="006170C3" w:rsidRDefault="007F583E" w:rsidP="007F583E">
      <w:pPr>
        <w:pStyle w:val="NoSpacing"/>
        <w:rPr>
          <w:rFonts w:ascii="Arial" w:hAnsi="Arial" w:cs="Arial"/>
          <w:sz w:val="22"/>
          <w:szCs w:val="22"/>
          <w:lang w:val="en"/>
        </w:rPr>
      </w:pPr>
      <w:r w:rsidRPr="006170C3">
        <w:rPr>
          <w:rStyle w:val="Strong"/>
          <w:rFonts w:ascii="Arial" w:hAnsi="Arial" w:cs="Arial"/>
          <w:sz w:val="22"/>
          <w:szCs w:val="22"/>
          <w:lang w:val="en"/>
        </w:rPr>
        <w:t>NSPCC FGM Helpline</w:t>
      </w:r>
      <w:r w:rsidRPr="006170C3">
        <w:rPr>
          <w:rFonts w:ascii="Arial" w:hAnsi="Arial" w:cs="Arial"/>
          <w:sz w:val="22"/>
          <w:szCs w:val="22"/>
          <w:lang w:val="en"/>
        </w:rPr>
        <w:t xml:space="preserve"> </w:t>
      </w:r>
      <w:r w:rsidRPr="006170C3">
        <w:rPr>
          <w:rFonts w:ascii="Arial" w:hAnsi="Arial" w:cs="Arial"/>
          <w:sz w:val="22"/>
          <w:szCs w:val="22"/>
          <w:lang w:val="en"/>
        </w:rPr>
        <w:br/>
        <w:t xml:space="preserve">Email: </w:t>
      </w:r>
      <w:hyperlink r:id="rId15" w:history="1">
        <w:r w:rsidRPr="006170C3">
          <w:rPr>
            <w:rStyle w:val="Hyperlink"/>
            <w:rFonts w:ascii="Arial" w:hAnsi="Arial" w:cs="Arial"/>
            <w:sz w:val="22"/>
            <w:szCs w:val="22"/>
            <w:lang w:val="en"/>
          </w:rPr>
          <w:t>fgmhelp@nspcc.org.uk</w:t>
        </w:r>
      </w:hyperlink>
      <w:r w:rsidR="00D14A78">
        <w:rPr>
          <w:rFonts w:ascii="Arial" w:hAnsi="Arial" w:cs="Arial"/>
          <w:sz w:val="22"/>
          <w:szCs w:val="22"/>
          <w:lang w:val="en"/>
        </w:rPr>
        <w:t xml:space="preserve">, </w:t>
      </w:r>
      <w:r w:rsidRPr="006170C3">
        <w:rPr>
          <w:rFonts w:ascii="Arial" w:hAnsi="Arial" w:cs="Arial"/>
          <w:sz w:val="22"/>
          <w:szCs w:val="22"/>
          <w:lang w:val="en"/>
        </w:rPr>
        <w:t>Telephone: 0800 028 3550</w:t>
      </w:r>
      <w:r w:rsidR="00D14A78">
        <w:rPr>
          <w:rFonts w:ascii="Arial" w:hAnsi="Arial" w:cs="Arial"/>
          <w:sz w:val="22"/>
          <w:szCs w:val="22"/>
          <w:lang w:val="en"/>
        </w:rPr>
        <w:t xml:space="preserve">, </w:t>
      </w:r>
      <w:r w:rsidRPr="006170C3">
        <w:rPr>
          <w:rFonts w:ascii="Arial" w:hAnsi="Arial" w:cs="Arial"/>
          <w:sz w:val="22"/>
          <w:szCs w:val="22"/>
          <w:lang w:val="en"/>
        </w:rPr>
        <w:t>From overseas: +44 (0)800 028 3550</w:t>
      </w:r>
    </w:p>
    <w:p w14:paraId="6F2AF150" w14:textId="77777777" w:rsidR="00AC5930" w:rsidRPr="007F583E" w:rsidRDefault="00AC5930" w:rsidP="006170C3">
      <w:pPr>
        <w:pStyle w:val="NoSpacing"/>
        <w:rPr>
          <w:rFonts w:ascii="Arial" w:hAnsi="Arial" w:cs="Arial"/>
          <w:b/>
          <w:color w:val="auto"/>
          <w:sz w:val="22"/>
          <w:szCs w:val="22"/>
        </w:rPr>
      </w:pPr>
    </w:p>
    <w:p w14:paraId="5D787CB4"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Forced marriage</w:t>
      </w:r>
    </w:p>
    <w:p w14:paraId="7254DBEE" w14:textId="77777777" w:rsidR="007F583E" w:rsidRPr="006170C3" w:rsidRDefault="007F583E" w:rsidP="007F583E">
      <w:pPr>
        <w:pStyle w:val="NoSpacing"/>
        <w:rPr>
          <w:rFonts w:ascii="Arial" w:hAnsi="Arial" w:cs="Arial"/>
          <w:sz w:val="22"/>
          <w:szCs w:val="22"/>
        </w:rPr>
      </w:pPr>
      <w:r w:rsidRPr="006170C3">
        <w:rPr>
          <w:rFonts w:ascii="Arial" w:hAnsi="Arial" w:cs="Arial"/>
          <w:sz w:val="22"/>
          <w:szCs w:val="22"/>
        </w:rPr>
        <w:t xml:space="preserve">‘A </w:t>
      </w:r>
      <w:r w:rsidRPr="007F583E">
        <w:rPr>
          <w:rFonts w:ascii="Arial" w:hAnsi="Arial" w:cs="Arial"/>
          <w:sz w:val="22"/>
          <w:szCs w:val="22"/>
        </w:rPr>
        <w:t>forced marriage</w:t>
      </w:r>
      <w:r w:rsidR="00C37449">
        <w:rPr>
          <w:rFonts w:ascii="Arial" w:hAnsi="Arial" w:cs="Arial"/>
          <w:sz w:val="22"/>
          <w:szCs w:val="22"/>
        </w:rPr>
        <w:t>’</w:t>
      </w:r>
      <w:r w:rsidRPr="007F583E">
        <w:rPr>
          <w:rFonts w:ascii="Arial" w:hAnsi="Arial" w:cs="Arial"/>
          <w:sz w:val="22"/>
          <w:szCs w:val="22"/>
        </w:rPr>
        <w:t xml:space="preserve"> is</w:t>
      </w:r>
      <w:r w:rsidRPr="006170C3">
        <w:rPr>
          <w:rFonts w:ascii="Arial" w:hAnsi="Arial" w:cs="Arial"/>
          <w:sz w:val="22"/>
          <w:szCs w:val="22"/>
        </w:rPr>
        <w:t xml:space="preserve"> a marriage in which one or both spouses do not (or, in the case of some vulnerable adults, cannot) consent to the marriage and duress is involved. Duress can include physical, psychological, financial, sexual and emotional pressure.’</w:t>
      </w:r>
    </w:p>
    <w:p w14:paraId="3C8631CC" w14:textId="77777777" w:rsidR="007F583E" w:rsidRDefault="007F583E" w:rsidP="006170C3">
      <w:pPr>
        <w:pStyle w:val="NoSpacing"/>
        <w:rPr>
          <w:rFonts w:ascii="Arial" w:hAnsi="Arial" w:cs="Arial"/>
          <w:color w:val="auto"/>
          <w:sz w:val="22"/>
          <w:szCs w:val="22"/>
        </w:rPr>
      </w:pPr>
    </w:p>
    <w:p w14:paraId="03312E2A"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Gangs and youth violence</w:t>
      </w:r>
    </w:p>
    <w:p w14:paraId="10C4A693" w14:textId="77777777" w:rsidR="007F583E" w:rsidRPr="008D1AA5" w:rsidRDefault="00462D31" w:rsidP="006170C3">
      <w:pPr>
        <w:pStyle w:val="NoSpacing"/>
        <w:rPr>
          <w:rFonts w:ascii="Arial" w:hAnsi="Arial" w:cs="Arial"/>
          <w:sz w:val="22"/>
          <w:szCs w:val="22"/>
        </w:rPr>
      </w:pPr>
      <w:r w:rsidRPr="008D1AA5">
        <w:rPr>
          <w:rFonts w:ascii="Arial" w:hAnsi="Arial" w:cs="Arial"/>
          <w:sz w:val="22"/>
          <w:szCs w:val="22"/>
        </w:rPr>
        <w:t>At Tutshill, we recognise that ‘early</w:t>
      </w:r>
      <w:r w:rsidR="008D1AA5" w:rsidRPr="008D1AA5">
        <w:rPr>
          <w:rFonts w:ascii="Arial" w:hAnsi="Arial" w:cs="Arial"/>
          <w:sz w:val="22"/>
          <w:szCs w:val="22"/>
        </w:rPr>
        <w:t xml:space="preserve"> intervention’ can include</w:t>
      </w:r>
      <w:r w:rsidR="00D549E1" w:rsidRPr="008D1AA5">
        <w:rPr>
          <w:rFonts w:ascii="Arial" w:hAnsi="Arial" w:cs="Arial"/>
          <w:sz w:val="22"/>
          <w:szCs w:val="22"/>
        </w:rPr>
        <w:t xml:space="preserve"> anti-bullying and a curriculum that ensures that young people develop the social and emotional skills they need in order to meet their full potential. For example, the curriculum should include teaching conflict resolution skills, understanding risky situations, and violence and abuse should be clearly defined so that young people know when to seek help.</w:t>
      </w:r>
      <w:r w:rsidR="008D1AA5" w:rsidRPr="008D1AA5">
        <w:rPr>
          <w:rFonts w:ascii="Arial" w:hAnsi="Arial" w:cs="Arial"/>
          <w:sz w:val="22"/>
          <w:szCs w:val="22"/>
        </w:rPr>
        <w:t xml:space="preserve"> It is vital that teachers understand the area that they work in.</w:t>
      </w:r>
    </w:p>
    <w:p w14:paraId="63371A69" w14:textId="77777777" w:rsidR="00D549E1" w:rsidRPr="008D1AA5" w:rsidRDefault="00D549E1" w:rsidP="006170C3">
      <w:pPr>
        <w:pStyle w:val="NoSpacing"/>
        <w:rPr>
          <w:rFonts w:ascii="Arial" w:hAnsi="Arial" w:cs="Arial"/>
          <w:sz w:val="22"/>
          <w:szCs w:val="22"/>
        </w:rPr>
      </w:pPr>
    </w:p>
    <w:p w14:paraId="53FD2A26" w14:textId="77777777" w:rsidR="007F583E" w:rsidRDefault="00462D31" w:rsidP="006170C3">
      <w:pPr>
        <w:pStyle w:val="NoSpacing"/>
        <w:rPr>
          <w:rFonts w:ascii="Arial" w:hAnsi="Arial" w:cs="Arial"/>
          <w:b/>
          <w:sz w:val="22"/>
          <w:szCs w:val="22"/>
        </w:rPr>
      </w:pPr>
      <w:r>
        <w:rPr>
          <w:rFonts w:ascii="Arial" w:hAnsi="Arial" w:cs="Arial"/>
          <w:b/>
          <w:sz w:val="22"/>
          <w:szCs w:val="22"/>
        </w:rPr>
        <w:t>G</w:t>
      </w:r>
      <w:r w:rsidR="007F583E" w:rsidRPr="007F583E">
        <w:rPr>
          <w:rFonts w:ascii="Arial" w:hAnsi="Arial" w:cs="Arial"/>
          <w:b/>
          <w:sz w:val="22"/>
          <w:szCs w:val="22"/>
        </w:rPr>
        <w:t>ender-based violence/violence against women and girls (VAWG</w:t>
      </w:r>
      <w:r>
        <w:rPr>
          <w:rFonts w:ascii="Arial" w:hAnsi="Arial" w:cs="Arial"/>
          <w:b/>
          <w:sz w:val="22"/>
          <w:szCs w:val="22"/>
        </w:rPr>
        <w:t>)</w:t>
      </w:r>
    </w:p>
    <w:p w14:paraId="3246E53F" w14:textId="77777777" w:rsidR="008D1AA5" w:rsidRPr="008D1AA5" w:rsidRDefault="008D1AA5" w:rsidP="006170C3">
      <w:pPr>
        <w:pStyle w:val="NoSpacing"/>
        <w:rPr>
          <w:rFonts w:ascii="Arial" w:hAnsi="Arial" w:cs="Arial"/>
          <w:sz w:val="22"/>
          <w:szCs w:val="22"/>
        </w:rPr>
      </w:pPr>
      <w:r w:rsidRPr="008D1AA5">
        <w:rPr>
          <w:rFonts w:ascii="Arial" w:hAnsi="Arial" w:cs="Arial"/>
          <w:sz w:val="22"/>
          <w:szCs w:val="22"/>
        </w:rPr>
        <w:t>Violence against women and girls (VAWG) covers a range of unacceptable and deeply distressing crimes, including domestic violence and abuse, sexual violence and child sexual abuse, stalking, so called ‘honour-based’ violence - including forced marriage and female genital mutilation (FGM), gang related violence, and human trafficking.</w:t>
      </w:r>
    </w:p>
    <w:p w14:paraId="64D57BE0" w14:textId="77777777" w:rsidR="007F583E" w:rsidRPr="008D1AA5" w:rsidRDefault="008D1AA5" w:rsidP="006170C3">
      <w:pPr>
        <w:pStyle w:val="NoSpacing"/>
        <w:rPr>
          <w:rFonts w:ascii="Arial" w:hAnsi="Arial" w:cs="Arial"/>
          <w:sz w:val="22"/>
          <w:szCs w:val="22"/>
        </w:rPr>
      </w:pPr>
      <w:r w:rsidRPr="008D1AA5">
        <w:rPr>
          <w:rFonts w:ascii="Arial" w:hAnsi="Arial" w:cs="Arial"/>
          <w:sz w:val="22"/>
          <w:szCs w:val="22"/>
        </w:rPr>
        <w:t>Violence can affect women and girls regardless of their age, race or religion, their socioeconomic background, sexual orientation or marital status. Violence takes place in every locality across the UK and can happen in relationships, in families and in communities. We need to ensure each area has embedded a local infrastructure that raises awareness of VAWG among local agencies and people, encourages earlier disclosure and reporting by victims and survivors, and uses multi-agency approaches effectively to understand and meet the support needs of victims, survivors and family members, through recovery and on to sustainable, positive life outcomes.</w:t>
      </w:r>
    </w:p>
    <w:p w14:paraId="6CFE1FFB" w14:textId="77777777" w:rsidR="008D1AA5" w:rsidRPr="008D1AA5" w:rsidRDefault="008D1AA5" w:rsidP="008D1AA5">
      <w:pPr>
        <w:pStyle w:val="NoSpacing"/>
        <w:rPr>
          <w:rFonts w:ascii="Arial" w:hAnsi="Arial" w:cs="Arial"/>
          <w:b/>
          <w:i/>
          <w:szCs w:val="22"/>
        </w:rPr>
      </w:pPr>
      <w:r w:rsidRPr="008D1AA5">
        <w:rPr>
          <w:rFonts w:ascii="Arial" w:hAnsi="Arial" w:cs="Arial"/>
          <w:i/>
          <w:szCs w:val="22"/>
        </w:rPr>
        <w:lastRenderedPageBreak/>
        <w:t>Whilst gender crimes are disproportionally aimed at women, men can suffer too.</w:t>
      </w:r>
    </w:p>
    <w:p w14:paraId="6C1DD7B1" w14:textId="77777777" w:rsidR="008D1AA5" w:rsidRPr="007F583E" w:rsidRDefault="008D1AA5" w:rsidP="006170C3">
      <w:pPr>
        <w:pStyle w:val="NoSpacing"/>
        <w:rPr>
          <w:rFonts w:ascii="Arial" w:hAnsi="Arial" w:cs="Arial"/>
          <w:b/>
          <w:sz w:val="22"/>
          <w:szCs w:val="22"/>
        </w:rPr>
      </w:pPr>
    </w:p>
    <w:p w14:paraId="4FE896B6" w14:textId="77777777" w:rsidR="007F583E" w:rsidRPr="007F583E" w:rsidRDefault="008D1AA5" w:rsidP="007F583E">
      <w:pPr>
        <w:pStyle w:val="NoSpacing"/>
        <w:rPr>
          <w:rFonts w:ascii="Arial" w:hAnsi="Arial" w:cs="Arial"/>
          <w:b/>
          <w:sz w:val="22"/>
          <w:szCs w:val="22"/>
        </w:rPr>
      </w:pPr>
      <w:r>
        <w:rPr>
          <w:rFonts w:ascii="Arial" w:hAnsi="Arial" w:cs="Arial"/>
          <w:b/>
          <w:sz w:val="22"/>
          <w:szCs w:val="22"/>
        </w:rPr>
        <w:t>H</w:t>
      </w:r>
      <w:r w:rsidR="007F583E" w:rsidRPr="007F583E">
        <w:rPr>
          <w:rFonts w:ascii="Arial" w:hAnsi="Arial" w:cs="Arial"/>
          <w:b/>
          <w:sz w:val="22"/>
          <w:szCs w:val="22"/>
        </w:rPr>
        <w:t xml:space="preserve">ate </w:t>
      </w:r>
    </w:p>
    <w:p w14:paraId="28EAB63C" w14:textId="77777777" w:rsidR="008D1AA5" w:rsidRPr="008D1AA5" w:rsidRDefault="008D1AA5" w:rsidP="008D1AA5">
      <w:pPr>
        <w:shd w:val="clear" w:color="auto" w:fill="FFFFFF"/>
        <w:spacing w:after="240"/>
        <w:rPr>
          <w:rFonts w:ascii="Helvetica" w:hAnsi="Helvetica"/>
          <w:sz w:val="22"/>
        </w:rPr>
      </w:pPr>
      <w:r w:rsidRPr="008D1AA5">
        <w:rPr>
          <w:rFonts w:ascii="Helvetica" w:hAnsi="Helvetica"/>
          <w:sz w:val="22"/>
        </w:rPr>
        <w:t>The police and Crown Prosecution Service have agreed a common definition of hate incidents.</w:t>
      </w:r>
    </w:p>
    <w:p w14:paraId="4F5DE7C6" w14:textId="77777777" w:rsidR="008D1AA5" w:rsidRPr="008D1AA5" w:rsidRDefault="008D1AA5" w:rsidP="00AC5930">
      <w:pPr>
        <w:shd w:val="clear" w:color="auto" w:fill="FFFFFF"/>
        <w:rPr>
          <w:rFonts w:ascii="Helvetica" w:hAnsi="Helvetica"/>
          <w:sz w:val="22"/>
        </w:rPr>
      </w:pPr>
      <w:r w:rsidRPr="008D1AA5">
        <w:rPr>
          <w:rFonts w:ascii="Helvetica" w:hAnsi="Helvetica"/>
          <w:sz w:val="22"/>
        </w:rPr>
        <w:t>They say something is a hate incident if the victim or anyone else think it was motivated by hostility or prejudice based on one of the following things:</w:t>
      </w:r>
    </w:p>
    <w:p w14:paraId="609177CF" w14:textId="77777777" w:rsidR="008D1AA5" w:rsidRPr="008D1AA5" w:rsidRDefault="008D1AA5" w:rsidP="00AC5930">
      <w:pPr>
        <w:numPr>
          <w:ilvl w:val="0"/>
          <w:numId w:val="17"/>
        </w:numPr>
        <w:shd w:val="clear" w:color="auto" w:fill="FFFFFF"/>
        <w:rPr>
          <w:rFonts w:ascii="Helvetica" w:hAnsi="Helvetica"/>
          <w:sz w:val="22"/>
        </w:rPr>
      </w:pPr>
      <w:r w:rsidRPr="008D1AA5">
        <w:rPr>
          <w:rFonts w:ascii="Helvetica" w:hAnsi="Helvetica"/>
          <w:sz w:val="22"/>
        </w:rPr>
        <w:t>disability</w:t>
      </w:r>
    </w:p>
    <w:p w14:paraId="47AE3B15" w14:textId="77777777" w:rsidR="008D1AA5" w:rsidRPr="008D1AA5" w:rsidRDefault="008D1AA5" w:rsidP="00AC5930">
      <w:pPr>
        <w:numPr>
          <w:ilvl w:val="0"/>
          <w:numId w:val="17"/>
        </w:numPr>
        <w:shd w:val="clear" w:color="auto" w:fill="FFFFFF"/>
        <w:rPr>
          <w:rFonts w:ascii="Helvetica" w:hAnsi="Helvetica"/>
          <w:sz w:val="22"/>
        </w:rPr>
      </w:pPr>
      <w:r w:rsidRPr="008D1AA5">
        <w:rPr>
          <w:rFonts w:ascii="Helvetica" w:hAnsi="Helvetica"/>
          <w:sz w:val="22"/>
        </w:rPr>
        <w:t>race</w:t>
      </w:r>
    </w:p>
    <w:p w14:paraId="021D6A47" w14:textId="77777777" w:rsidR="008D1AA5" w:rsidRPr="008D1AA5" w:rsidRDefault="008D1AA5" w:rsidP="00AC5930">
      <w:pPr>
        <w:numPr>
          <w:ilvl w:val="0"/>
          <w:numId w:val="17"/>
        </w:numPr>
        <w:shd w:val="clear" w:color="auto" w:fill="FFFFFF"/>
        <w:rPr>
          <w:rFonts w:ascii="Helvetica" w:hAnsi="Helvetica"/>
          <w:sz w:val="22"/>
        </w:rPr>
      </w:pPr>
      <w:r w:rsidRPr="008D1AA5">
        <w:rPr>
          <w:rFonts w:ascii="Helvetica" w:hAnsi="Helvetica"/>
          <w:sz w:val="22"/>
        </w:rPr>
        <w:t>religion</w:t>
      </w:r>
    </w:p>
    <w:p w14:paraId="3D82CA82" w14:textId="77777777" w:rsidR="008D1AA5" w:rsidRPr="008D1AA5" w:rsidRDefault="008D1AA5" w:rsidP="00AC5930">
      <w:pPr>
        <w:numPr>
          <w:ilvl w:val="0"/>
          <w:numId w:val="17"/>
        </w:numPr>
        <w:shd w:val="clear" w:color="auto" w:fill="FFFFFF"/>
        <w:rPr>
          <w:rFonts w:ascii="Helvetica" w:hAnsi="Helvetica"/>
          <w:sz w:val="22"/>
        </w:rPr>
      </w:pPr>
      <w:r w:rsidRPr="008D1AA5">
        <w:rPr>
          <w:rFonts w:ascii="Helvetica" w:hAnsi="Helvetica"/>
          <w:sz w:val="22"/>
        </w:rPr>
        <w:t>transgender identity</w:t>
      </w:r>
    </w:p>
    <w:p w14:paraId="5D9FB737" w14:textId="77777777" w:rsidR="008D1AA5" w:rsidRPr="008D1AA5" w:rsidRDefault="008D1AA5" w:rsidP="00AC5930">
      <w:pPr>
        <w:numPr>
          <w:ilvl w:val="0"/>
          <w:numId w:val="17"/>
        </w:numPr>
        <w:shd w:val="clear" w:color="auto" w:fill="FFFFFF"/>
        <w:rPr>
          <w:rFonts w:ascii="Helvetica" w:hAnsi="Helvetica"/>
          <w:sz w:val="22"/>
        </w:rPr>
      </w:pPr>
      <w:r w:rsidRPr="008D1AA5">
        <w:rPr>
          <w:rFonts w:ascii="Helvetica" w:hAnsi="Helvetica"/>
          <w:sz w:val="22"/>
        </w:rPr>
        <w:t>sexual orientation.</w:t>
      </w:r>
    </w:p>
    <w:p w14:paraId="5344AF97" w14:textId="77777777" w:rsidR="008D1AA5" w:rsidRPr="008D1AA5" w:rsidRDefault="008D1AA5" w:rsidP="008D1AA5">
      <w:pPr>
        <w:shd w:val="clear" w:color="auto" w:fill="FFFFFF"/>
        <w:spacing w:after="240"/>
        <w:rPr>
          <w:rFonts w:ascii="Helvetica" w:hAnsi="Helvetica"/>
          <w:sz w:val="22"/>
        </w:rPr>
      </w:pPr>
      <w:r w:rsidRPr="008D1AA5">
        <w:rPr>
          <w:rFonts w:ascii="Helvetica" w:hAnsi="Helvetica"/>
          <w:sz w:val="22"/>
        </w:rPr>
        <w:t>This means that if </w:t>
      </w:r>
      <w:r w:rsidRPr="008D1AA5">
        <w:rPr>
          <w:rFonts w:ascii="Helvetica" w:hAnsi="Helvetica"/>
          <w:bCs/>
          <w:sz w:val="22"/>
        </w:rPr>
        <w:t>you</w:t>
      </w:r>
      <w:r w:rsidRPr="008D1AA5">
        <w:rPr>
          <w:rFonts w:ascii="Helvetica" w:hAnsi="Helvetica"/>
          <w:sz w:val="22"/>
        </w:rPr>
        <w:t> believe something is a hate incident it should be recorded as such by the person you are reporting it to. All police forces record hate incidents based on these five personal characteristics.</w:t>
      </w:r>
      <w:r>
        <w:rPr>
          <w:rFonts w:ascii="Helvetica" w:hAnsi="Helvetica"/>
          <w:sz w:val="22"/>
        </w:rPr>
        <w:t xml:space="preserve"> </w:t>
      </w:r>
      <w:r w:rsidRPr="008D1AA5">
        <w:rPr>
          <w:rFonts w:ascii="Helvetica" w:hAnsi="Helvetica"/>
          <w:sz w:val="22"/>
        </w:rPr>
        <w:t>Anyone can be the victim of a hate incident. For example, you may have been targeted because someone thought you were gay even though you’re not, or because you have a disabled child.</w:t>
      </w:r>
      <w:r>
        <w:rPr>
          <w:rFonts w:ascii="Helvetica" w:hAnsi="Helvetica"/>
          <w:sz w:val="22"/>
        </w:rPr>
        <w:t xml:space="preserve"> At Tutshill C </w:t>
      </w:r>
      <w:r w:rsidR="00DD5F66">
        <w:rPr>
          <w:rFonts w:ascii="Helvetica" w:hAnsi="Helvetica"/>
          <w:sz w:val="22"/>
        </w:rPr>
        <w:t>of E</w:t>
      </w:r>
      <w:r>
        <w:rPr>
          <w:rFonts w:ascii="Helvetica" w:hAnsi="Helvetica"/>
          <w:sz w:val="22"/>
        </w:rPr>
        <w:t xml:space="preserve"> School, as part of our vision and ethos, we teach our children to be respectful and tolerant to all. This permeates our curriculum- both formal and informal.</w:t>
      </w:r>
    </w:p>
    <w:p w14:paraId="0D11224E" w14:textId="77777777" w:rsidR="007F583E" w:rsidRPr="007F583E" w:rsidRDefault="008D1AA5" w:rsidP="007F583E">
      <w:pPr>
        <w:pStyle w:val="NoSpacing"/>
        <w:rPr>
          <w:rFonts w:ascii="Arial" w:hAnsi="Arial" w:cs="Arial"/>
          <w:b/>
          <w:sz w:val="22"/>
          <w:szCs w:val="22"/>
        </w:rPr>
      </w:pPr>
      <w:r>
        <w:rPr>
          <w:rFonts w:ascii="Arial" w:hAnsi="Arial" w:cs="Arial"/>
          <w:b/>
          <w:sz w:val="22"/>
          <w:szCs w:val="22"/>
        </w:rPr>
        <w:t>M</w:t>
      </w:r>
      <w:r w:rsidR="007F583E" w:rsidRPr="007F583E">
        <w:rPr>
          <w:rFonts w:ascii="Arial" w:hAnsi="Arial" w:cs="Arial"/>
          <w:b/>
          <w:sz w:val="22"/>
          <w:szCs w:val="22"/>
        </w:rPr>
        <w:t xml:space="preserve">ental health </w:t>
      </w:r>
    </w:p>
    <w:p w14:paraId="655DB3C5" w14:textId="77777777" w:rsidR="004F51F7" w:rsidRPr="004F51F7" w:rsidRDefault="004F51F7" w:rsidP="004F51F7">
      <w:pPr>
        <w:pStyle w:val="NoSpacing"/>
        <w:rPr>
          <w:rFonts w:ascii="Arial" w:hAnsi="Arial" w:cs="Arial"/>
          <w:sz w:val="22"/>
          <w:szCs w:val="22"/>
        </w:rPr>
      </w:pPr>
      <w:r w:rsidRPr="004F51F7">
        <w:rPr>
          <w:rFonts w:ascii="Arial" w:hAnsi="Arial" w:cs="Arial"/>
          <w:sz w:val="22"/>
          <w:szCs w:val="22"/>
        </w:rPr>
        <w:t>When we talk about mental health problems we mean diagnosable mental health conditions, like depression, anxiety disorders, schizophrenia, bipolar disorder and personality disorders. Mental health problems affecting mothers and fathers during the perinatal period, in pregnancy and after birth, can include anxiety, depression and postnatal psychotic disorders (</w:t>
      </w:r>
      <w:hyperlink r:id="rId16" w:anchor="pageref34353" w:history="1">
        <w:r w:rsidRPr="004F51F7">
          <w:rPr>
            <w:rFonts w:ascii="Arial" w:hAnsi="Arial" w:cs="Arial"/>
            <w:sz w:val="22"/>
            <w:szCs w:val="22"/>
            <w:u w:val="single"/>
          </w:rPr>
          <w:t>Hogg, 2013</w:t>
        </w:r>
      </w:hyperlink>
      <w:r w:rsidRPr="004F51F7">
        <w:rPr>
          <w:rFonts w:ascii="Arial" w:hAnsi="Arial" w:cs="Arial"/>
          <w:sz w:val="22"/>
          <w:szCs w:val="22"/>
        </w:rPr>
        <w:t>).</w:t>
      </w:r>
    </w:p>
    <w:p w14:paraId="56C67790" w14:textId="77777777" w:rsidR="004F51F7" w:rsidRDefault="004F51F7" w:rsidP="004F51F7">
      <w:pPr>
        <w:pStyle w:val="NoSpacing"/>
        <w:rPr>
          <w:rFonts w:ascii="Arial" w:hAnsi="Arial" w:cs="Arial"/>
          <w:sz w:val="22"/>
          <w:szCs w:val="22"/>
        </w:rPr>
      </w:pPr>
      <w:r w:rsidRPr="004F51F7">
        <w:rPr>
          <w:rFonts w:ascii="Arial" w:hAnsi="Arial" w:cs="Arial"/>
          <w:sz w:val="22"/>
          <w:szCs w:val="22"/>
        </w:rPr>
        <w:t>Vulnerability to mental health problems can be the result of negative or stressful life experiences such as poverty, unemployment, physical illness, disability, social isolation, relationship breakdown or childhood abuse or neglect (</w:t>
      </w:r>
      <w:hyperlink r:id="rId17" w:anchor="pageref1727" w:history="1">
        <w:r w:rsidRPr="004F51F7">
          <w:rPr>
            <w:rFonts w:ascii="Arial" w:hAnsi="Arial" w:cs="Arial"/>
            <w:sz w:val="22"/>
            <w:szCs w:val="22"/>
            <w:u w:val="single"/>
          </w:rPr>
          <w:t>Cleaver, 2011</w:t>
        </w:r>
      </w:hyperlink>
      <w:r w:rsidR="00C7677B">
        <w:rPr>
          <w:rFonts w:ascii="Arial" w:hAnsi="Arial" w:cs="Arial"/>
          <w:sz w:val="22"/>
          <w:szCs w:val="22"/>
        </w:rPr>
        <w:t>)</w:t>
      </w:r>
    </w:p>
    <w:p w14:paraId="16E5B7D7" w14:textId="77777777" w:rsidR="00C7677B" w:rsidRPr="006170C3" w:rsidRDefault="00C7677B" w:rsidP="00C7677B">
      <w:pPr>
        <w:pStyle w:val="NoSpacing"/>
        <w:rPr>
          <w:rFonts w:ascii="Arial" w:hAnsi="Arial" w:cs="Arial"/>
          <w:sz w:val="22"/>
          <w:szCs w:val="22"/>
        </w:rPr>
      </w:pPr>
      <w:r w:rsidRPr="006170C3">
        <w:rPr>
          <w:rFonts w:ascii="Arial" w:hAnsi="Arial" w:cs="Arial"/>
          <w:sz w:val="22"/>
          <w:szCs w:val="22"/>
        </w:rPr>
        <w:t xml:space="preserve">If a parent or carer has a mental illness, it is important not to make assumptions or generalise. </w:t>
      </w:r>
    </w:p>
    <w:p w14:paraId="05CA757F" w14:textId="77777777" w:rsidR="00C7677B" w:rsidRPr="006170C3" w:rsidRDefault="00C7677B" w:rsidP="00C7677B">
      <w:pPr>
        <w:pStyle w:val="NoSpacing"/>
        <w:rPr>
          <w:rFonts w:ascii="Arial" w:hAnsi="Arial" w:cs="Arial"/>
          <w:sz w:val="22"/>
          <w:szCs w:val="22"/>
        </w:rPr>
      </w:pPr>
      <w:r w:rsidRPr="006170C3">
        <w:rPr>
          <w:rFonts w:ascii="Arial" w:hAnsi="Arial" w:cs="Arial"/>
          <w:sz w:val="22"/>
          <w:szCs w:val="22"/>
        </w:rPr>
        <w:t>However, assessment is important as there may be times that due to the effects of the illness on the parent or carer’s behaviour or the effects of medication, there is a possibility that some children may be adversely affected or be at risk of harm. In a small number of cases, children may even be at risk of very serious harm or death.</w:t>
      </w:r>
    </w:p>
    <w:p w14:paraId="430A3A11" w14:textId="77777777" w:rsidR="004F51F7" w:rsidRDefault="004F51F7" w:rsidP="004F51F7">
      <w:pPr>
        <w:pStyle w:val="NoSpacing"/>
        <w:rPr>
          <w:rFonts w:ascii="Arial" w:hAnsi="Arial" w:cs="Arial"/>
          <w:sz w:val="22"/>
          <w:szCs w:val="22"/>
        </w:rPr>
      </w:pPr>
      <w:r>
        <w:rPr>
          <w:rFonts w:ascii="Arial" w:hAnsi="Arial" w:cs="Arial"/>
          <w:sz w:val="22"/>
          <w:szCs w:val="22"/>
        </w:rPr>
        <w:t xml:space="preserve">At Tutshill C of E School we promote open channels of communication and </w:t>
      </w:r>
      <w:r w:rsidR="009C1A2A">
        <w:rPr>
          <w:rFonts w:ascii="Arial" w:hAnsi="Arial" w:cs="Arial"/>
          <w:sz w:val="22"/>
          <w:szCs w:val="22"/>
        </w:rPr>
        <w:t>encourage</w:t>
      </w:r>
      <w:r>
        <w:rPr>
          <w:rFonts w:ascii="Arial" w:hAnsi="Arial" w:cs="Arial"/>
          <w:sz w:val="22"/>
          <w:szCs w:val="22"/>
        </w:rPr>
        <w:t xml:space="preserve"> </w:t>
      </w:r>
      <w:r w:rsidR="009C1A2A">
        <w:rPr>
          <w:rFonts w:ascii="Arial" w:hAnsi="Arial" w:cs="Arial"/>
          <w:sz w:val="22"/>
          <w:szCs w:val="22"/>
        </w:rPr>
        <w:t>parents</w:t>
      </w:r>
      <w:r>
        <w:rPr>
          <w:rFonts w:ascii="Arial" w:hAnsi="Arial" w:cs="Arial"/>
          <w:sz w:val="22"/>
          <w:szCs w:val="22"/>
        </w:rPr>
        <w:t xml:space="preserve">, where possible to talk with us. We </w:t>
      </w:r>
      <w:r w:rsidR="009C1A2A">
        <w:rPr>
          <w:rFonts w:ascii="Arial" w:hAnsi="Arial" w:cs="Arial"/>
          <w:sz w:val="22"/>
          <w:szCs w:val="22"/>
        </w:rPr>
        <w:t>understand</w:t>
      </w:r>
      <w:r>
        <w:rPr>
          <w:rFonts w:ascii="Arial" w:hAnsi="Arial" w:cs="Arial"/>
          <w:sz w:val="22"/>
          <w:szCs w:val="22"/>
        </w:rPr>
        <w:t xml:space="preserve"> that children may </w:t>
      </w:r>
      <w:r w:rsidR="009C1A2A">
        <w:rPr>
          <w:rFonts w:ascii="Arial" w:hAnsi="Arial" w:cs="Arial"/>
          <w:sz w:val="22"/>
          <w:szCs w:val="22"/>
        </w:rPr>
        <w:t>internalise</w:t>
      </w:r>
      <w:r>
        <w:rPr>
          <w:rFonts w:ascii="Arial" w:hAnsi="Arial" w:cs="Arial"/>
          <w:sz w:val="22"/>
          <w:szCs w:val="22"/>
        </w:rPr>
        <w:t xml:space="preserve"> and worry about their parents. Children are supported with their </w:t>
      </w:r>
      <w:r w:rsidR="009C1A2A">
        <w:rPr>
          <w:rFonts w:ascii="Arial" w:hAnsi="Arial" w:cs="Arial"/>
          <w:sz w:val="22"/>
          <w:szCs w:val="22"/>
        </w:rPr>
        <w:t>emotion</w:t>
      </w:r>
      <w:r>
        <w:rPr>
          <w:rFonts w:ascii="Arial" w:hAnsi="Arial" w:cs="Arial"/>
          <w:sz w:val="22"/>
          <w:szCs w:val="22"/>
        </w:rPr>
        <w:t xml:space="preserve"> through </w:t>
      </w:r>
      <w:r w:rsidR="009C1A2A">
        <w:rPr>
          <w:rFonts w:ascii="Arial" w:hAnsi="Arial" w:cs="Arial"/>
          <w:sz w:val="22"/>
          <w:szCs w:val="22"/>
        </w:rPr>
        <w:t>conversation</w:t>
      </w:r>
      <w:r>
        <w:rPr>
          <w:rFonts w:ascii="Arial" w:hAnsi="Arial" w:cs="Arial"/>
          <w:sz w:val="22"/>
          <w:szCs w:val="22"/>
        </w:rPr>
        <w:t xml:space="preserve"> with staff, lunch time </w:t>
      </w:r>
      <w:r w:rsidR="009C1A2A">
        <w:rPr>
          <w:rFonts w:ascii="Arial" w:hAnsi="Arial" w:cs="Arial"/>
          <w:sz w:val="22"/>
          <w:szCs w:val="22"/>
        </w:rPr>
        <w:t>nurture</w:t>
      </w:r>
      <w:r>
        <w:rPr>
          <w:rFonts w:ascii="Arial" w:hAnsi="Arial" w:cs="Arial"/>
          <w:sz w:val="22"/>
          <w:szCs w:val="22"/>
        </w:rPr>
        <w:t xml:space="preserve"> clubs and therapeutic nurture </w:t>
      </w:r>
      <w:r w:rsidR="009C1A2A">
        <w:rPr>
          <w:rFonts w:ascii="Arial" w:hAnsi="Arial" w:cs="Arial"/>
          <w:sz w:val="22"/>
          <w:szCs w:val="22"/>
        </w:rPr>
        <w:t>sessions</w:t>
      </w:r>
      <w:r w:rsidR="00C7677B">
        <w:rPr>
          <w:rFonts w:ascii="Arial" w:hAnsi="Arial" w:cs="Arial"/>
          <w:sz w:val="22"/>
          <w:szCs w:val="22"/>
        </w:rPr>
        <w:t>.</w:t>
      </w:r>
    </w:p>
    <w:p w14:paraId="7A62691A" w14:textId="77777777" w:rsidR="007F583E" w:rsidRPr="007F583E" w:rsidRDefault="007F583E" w:rsidP="007F583E">
      <w:pPr>
        <w:pStyle w:val="NoSpacing"/>
        <w:rPr>
          <w:rFonts w:ascii="Arial" w:hAnsi="Arial" w:cs="Arial"/>
          <w:b/>
          <w:sz w:val="22"/>
          <w:szCs w:val="22"/>
        </w:rPr>
      </w:pPr>
    </w:p>
    <w:p w14:paraId="2C66FCDD" w14:textId="77777777" w:rsidR="007F583E" w:rsidRPr="007F583E" w:rsidRDefault="008D1AA5" w:rsidP="006170C3">
      <w:pPr>
        <w:pStyle w:val="NoSpacing"/>
        <w:rPr>
          <w:rFonts w:ascii="Arial" w:hAnsi="Arial" w:cs="Arial"/>
          <w:b/>
          <w:sz w:val="22"/>
          <w:szCs w:val="22"/>
        </w:rPr>
      </w:pPr>
      <w:r>
        <w:rPr>
          <w:rFonts w:ascii="Arial" w:hAnsi="Arial" w:cs="Arial"/>
          <w:b/>
          <w:sz w:val="22"/>
          <w:szCs w:val="22"/>
        </w:rPr>
        <w:t>M</w:t>
      </w:r>
      <w:r w:rsidR="007F583E" w:rsidRPr="007F583E">
        <w:rPr>
          <w:rFonts w:ascii="Arial" w:hAnsi="Arial" w:cs="Arial"/>
          <w:b/>
          <w:sz w:val="22"/>
          <w:szCs w:val="22"/>
        </w:rPr>
        <w:t xml:space="preserve">issing children and adults </w:t>
      </w:r>
    </w:p>
    <w:p w14:paraId="05FF6BDA" w14:textId="77777777" w:rsidR="008D1AA5" w:rsidRPr="009C1A2A" w:rsidRDefault="009C1A2A" w:rsidP="007F583E">
      <w:pPr>
        <w:pStyle w:val="NoSpacing"/>
        <w:rPr>
          <w:rFonts w:ascii="Arial" w:hAnsi="Arial" w:cs="Arial"/>
          <w:sz w:val="22"/>
          <w:szCs w:val="22"/>
        </w:rPr>
      </w:pPr>
      <w:r w:rsidRPr="009C1A2A">
        <w:rPr>
          <w:rFonts w:ascii="Arial" w:hAnsi="Arial" w:cs="Arial"/>
          <w:sz w:val="22"/>
          <w:szCs w:val="22"/>
        </w:rPr>
        <w:t>Tutshill C of E School uses early</w:t>
      </w:r>
      <w:r>
        <w:rPr>
          <w:rFonts w:ascii="Arial" w:hAnsi="Arial" w:cs="Arial"/>
          <w:sz w:val="22"/>
          <w:szCs w:val="22"/>
        </w:rPr>
        <w:t xml:space="preserve"> intervention</w:t>
      </w:r>
      <w:r w:rsidRPr="009C1A2A">
        <w:rPr>
          <w:rFonts w:ascii="Arial" w:hAnsi="Arial" w:cs="Arial"/>
          <w:sz w:val="22"/>
          <w:szCs w:val="22"/>
        </w:rPr>
        <w:t xml:space="preserve"> to help signpost families to agencies should th</w:t>
      </w:r>
      <w:r>
        <w:rPr>
          <w:rFonts w:ascii="Arial" w:hAnsi="Arial" w:cs="Arial"/>
          <w:sz w:val="22"/>
          <w:szCs w:val="22"/>
        </w:rPr>
        <w:t>ey need support. It is hoped this will enable parent</w:t>
      </w:r>
      <w:r w:rsidRPr="009C1A2A">
        <w:rPr>
          <w:rFonts w:ascii="Arial" w:hAnsi="Arial" w:cs="Arial"/>
          <w:sz w:val="22"/>
          <w:szCs w:val="22"/>
        </w:rPr>
        <w:t>s and families to stay in their area. Where the school does have concerns regarding a family, contact would be made to appropriate service as it is for children missing education.</w:t>
      </w:r>
    </w:p>
    <w:p w14:paraId="32D93B33" w14:textId="77777777" w:rsidR="009C1A2A" w:rsidRDefault="009C1A2A" w:rsidP="007F583E">
      <w:pPr>
        <w:pStyle w:val="NoSpacing"/>
        <w:rPr>
          <w:rFonts w:ascii="Arial" w:hAnsi="Arial" w:cs="Arial"/>
          <w:b/>
          <w:sz w:val="22"/>
          <w:szCs w:val="22"/>
        </w:rPr>
      </w:pPr>
    </w:p>
    <w:p w14:paraId="52C0E56C" w14:textId="77777777" w:rsidR="007F583E" w:rsidRDefault="008D1AA5" w:rsidP="007F583E">
      <w:pPr>
        <w:pStyle w:val="NoSpacing"/>
        <w:rPr>
          <w:rFonts w:ascii="Arial" w:hAnsi="Arial" w:cs="Arial"/>
          <w:b/>
          <w:sz w:val="22"/>
          <w:szCs w:val="22"/>
        </w:rPr>
      </w:pPr>
      <w:r>
        <w:rPr>
          <w:rFonts w:ascii="Arial" w:hAnsi="Arial" w:cs="Arial"/>
          <w:b/>
          <w:sz w:val="22"/>
          <w:szCs w:val="22"/>
        </w:rPr>
        <w:t>P</w:t>
      </w:r>
      <w:r w:rsidR="007F583E" w:rsidRPr="007F583E">
        <w:rPr>
          <w:rFonts w:ascii="Arial" w:hAnsi="Arial" w:cs="Arial"/>
          <w:b/>
          <w:sz w:val="22"/>
          <w:szCs w:val="22"/>
        </w:rPr>
        <w:t xml:space="preserve">rivate fostering </w:t>
      </w:r>
    </w:p>
    <w:p w14:paraId="4D2E4E87" w14:textId="77777777" w:rsidR="00E763F8" w:rsidRPr="00E763F8" w:rsidRDefault="00E763F8" w:rsidP="00E763F8">
      <w:pPr>
        <w:pStyle w:val="NoSpacing"/>
        <w:rPr>
          <w:rFonts w:ascii="Arial" w:hAnsi="Arial" w:cs="Arial"/>
          <w:sz w:val="22"/>
          <w:szCs w:val="22"/>
        </w:rPr>
      </w:pPr>
      <w:r w:rsidRPr="00E763F8">
        <w:rPr>
          <w:rFonts w:ascii="Arial" w:hAnsi="Arial" w:cs="Arial"/>
          <w:sz w:val="22"/>
          <w:szCs w:val="22"/>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w:t>
      </w:r>
      <w:r>
        <w:rPr>
          <w:rFonts w:ascii="Arial" w:hAnsi="Arial" w:cs="Arial"/>
          <w:sz w:val="22"/>
          <w:szCs w:val="22"/>
        </w:rPr>
        <w:t xml:space="preserve"> </w:t>
      </w:r>
      <w:r w:rsidRPr="00E763F8">
        <w:rPr>
          <w:rFonts w:ascii="Arial" w:hAnsi="Arial" w:cs="Arial"/>
          <w:sz w:val="22"/>
          <w:szCs w:val="22"/>
        </w:rPr>
        <w:t xml:space="preserve">s or more. (*Close family relative is defined as a ‘grandparent, brother, sister, uncle or aunt’ and includes half-siblings and step-parents; it does not include great-aunts or uncles, great grandparents or cousins.) Tutshill C of E School will contact the necessary Safeguarding Boards to pass information on. </w:t>
      </w:r>
    </w:p>
    <w:p w14:paraId="04877946" w14:textId="77777777" w:rsidR="00E763F8" w:rsidRPr="00E763F8" w:rsidRDefault="00E763F8" w:rsidP="00E763F8">
      <w:pPr>
        <w:pStyle w:val="NoSpacing"/>
        <w:rPr>
          <w:rFonts w:ascii="Arial" w:hAnsi="Arial" w:cs="Arial"/>
          <w:sz w:val="22"/>
          <w:szCs w:val="22"/>
        </w:rPr>
      </w:pPr>
      <w:r w:rsidRPr="00E763F8">
        <w:rPr>
          <w:rFonts w:ascii="Arial" w:hAnsi="Arial" w:cs="Arial"/>
          <w:sz w:val="22"/>
          <w:szCs w:val="22"/>
        </w:rPr>
        <w:t>The legislation governing private fostering is the ‘Children (Private Arrangements for Fostering) Regulations 2005.</w:t>
      </w:r>
    </w:p>
    <w:p w14:paraId="5C4418F1" w14:textId="6189CC81" w:rsidR="009C1A2A" w:rsidRPr="00E763F8" w:rsidRDefault="00E763F8" w:rsidP="00E763F8">
      <w:pPr>
        <w:pStyle w:val="NoSpacing"/>
        <w:rPr>
          <w:rFonts w:ascii="Arial" w:hAnsi="Arial" w:cs="Arial"/>
          <w:sz w:val="22"/>
          <w:szCs w:val="22"/>
        </w:rPr>
      </w:pPr>
      <w:r w:rsidRPr="00E763F8">
        <w:rPr>
          <w:rFonts w:ascii="Arial" w:hAnsi="Arial" w:cs="Arial"/>
          <w:sz w:val="22"/>
          <w:szCs w:val="22"/>
        </w:rPr>
        <w:t xml:space="preserve">The term </w:t>
      </w:r>
      <w:r w:rsidR="00EE0CCC" w:rsidRPr="00E763F8">
        <w:rPr>
          <w:rFonts w:ascii="Arial" w:hAnsi="Arial" w:cs="Arial"/>
          <w:sz w:val="22"/>
          <w:szCs w:val="22"/>
        </w:rPr>
        <w:t>‘Children</w:t>
      </w:r>
      <w:r w:rsidRPr="00E763F8">
        <w:rPr>
          <w:rFonts w:ascii="Arial" w:hAnsi="Arial" w:cs="Arial"/>
          <w:sz w:val="22"/>
          <w:szCs w:val="22"/>
        </w:rPr>
        <w:t xml:space="preserve"> in Care, CIC and </w:t>
      </w:r>
      <w:r w:rsidR="00CB2192" w:rsidRPr="00E763F8">
        <w:rPr>
          <w:rFonts w:ascii="Arial" w:hAnsi="Arial" w:cs="Arial"/>
          <w:sz w:val="22"/>
          <w:szCs w:val="22"/>
        </w:rPr>
        <w:t xml:space="preserve">Looked </w:t>
      </w:r>
      <w:r w:rsidR="0068667E">
        <w:rPr>
          <w:rFonts w:ascii="Arial" w:hAnsi="Arial" w:cs="Arial"/>
          <w:sz w:val="22"/>
          <w:szCs w:val="22"/>
        </w:rPr>
        <w:t>a</w:t>
      </w:r>
      <w:r w:rsidR="00CB2192" w:rsidRPr="00E763F8">
        <w:rPr>
          <w:rFonts w:ascii="Arial" w:hAnsi="Arial" w:cs="Arial"/>
          <w:sz w:val="22"/>
          <w:szCs w:val="22"/>
        </w:rPr>
        <w:t>fter</w:t>
      </w:r>
      <w:r w:rsidRPr="00E763F8">
        <w:rPr>
          <w:rFonts w:ascii="Arial" w:hAnsi="Arial" w:cs="Arial"/>
          <w:sz w:val="22"/>
          <w:szCs w:val="22"/>
        </w:rPr>
        <w:t xml:space="preserve"> Children, means children who are looked after by the local authority. Privately fostered children are outside the care of the local authority.</w:t>
      </w:r>
    </w:p>
    <w:p w14:paraId="3B7DBD54" w14:textId="77777777" w:rsidR="00E763F8" w:rsidRDefault="00E763F8" w:rsidP="007F583E">
      <w:pPr>
        <w:pStyle w:val="NoSpacing"/>
        <w:rPr>
          <w:rFonts w:ascii="Arial" w:hAnsi="Arial" w:cs="Arial"/>
          <w:b/>
          <w:sz w:val="22"/>
          <w:szCs w:val="22"/>
        </w:rPr>
      </w:pPr>
    </w:p>
    <w:p w14:paraId="1C70803B" w14:textId="77777777" w:rsidR="0068667E" w:rsidRDefault="0068667E" w:rsidP="007F583E">
      <w:pPr>
        <w:pStyle w:val="NoSpacing"/>
        <w:rPr>
          <w:rFonts w:ascii="Arial" w:hAnsi="Arial" w:cs="Arial"/>
          <w:b/>
          <w:sz w:val="22"/>
          <w:szCs w:val="22"/>
        </w:rPr>
      </w:pPr>
    </w:p>
    <w:p w14:paraId="61D508F2" w14:textId="325FB35B" w:rsidR="007F583E" w:rsidRPr="007F583E" w:rsidRDefault="007F583E" w:rsidP="007F583E">
      <w:pPr>
        <w:pStyle w:val="NoSpacing"/>
        <w:rPr>
          <w:rFonts w:ascii="Arial" w:hAnsi="Arial" w:cs="Arial"/>
          <w:b/>
          <w:sz w:val="22"/>
          <w:szCs w:val="22"/>
        </w:rPr>
      </w:pPr>
      <w:r>
        <w:rPr>
          <w:rFonts w:ascii="Arial" w:hAnsi="Arial" w:cs="Arial"/>
          <w:b/>
          <w:sz w:val="22"/>
          <w:szCs w:val="22"/>
        </w:rPr>
        <w:lastRenderedPageBreak/>
        <w:t>P</w:t>
      </w:r>
      <w:r w:rsidRPr="007F583E">
        <w:rPr>
          <w:rFonts w:ascii="Arial" w:hAnsi="Arial" w:cs="Arial"/>
          <w:b/>
          <w:sz w:val="22"/>
          <w:szCs w:val="22"/>
        </w:rPr>
        <w:t xml:space="preserve">reventing radicalisation </w:t>
      </w:r>
    </w:p>
    <w:p w14:paraId="44C5060E" w14:textId="77777777" w:rsidR="007F583E" w:rsidRPr="006170C3" w:rsidRDefault="007F583E" w:rsidP="007F583E">
      <w:pPr>
        <w:pStyle w:val="NoSpacing"/>
        <w:rPr>
          <w:rFonts w:ascii="Arial" w:hAnsi="Arial" w:cs="Arial"/>
          <w:sz w:val="22"/>
          <w:szCs w:val="22"/>
        </w:rPr>
      </w:pPr>
      <w:r w:rsidRPr="009C1A2A">
        <w:rPr>
          <w:rFonts w:ascii="Arial" w:hAnsi="Arial" w:cs="Arial"/>
          <w:sz w:val="22"/>
          <w:szCs w:val="22"/>
        </w:rPr>
        <w:t>As a school, we recognise that safeguarding against radicalisation is no different from safeguarding</w:t>
      </w:r>
      <w:r w:rsidRPr="006170C3">
        <w:rPr>
          <w:rFonts w:ascii="Arial" w:hAnsi="Arial" w:cs="Arial"/>
          <w:sz w:val="22"/>
          <w:szCs w:val="22"/>
        </w:rPr>
        <w:t xml:space="preserve"> against any other vulnerability. At Tutshill C of E Primary School</w:t>
      </w:r>
      <w:r>
        <w:rPr>
          <w:rFonts w:ascii="Arial" w:hAnsi="Arial" w:cs="Arial"/>
          <w:sz w:val="22"/>
          <w:szCs w:val="22"/>
        </w:rPr>
        <w:t>,</w:t>
      </w:r>
      <w:r w:rsidRPr="006170C3">
        <w:rPr>
          <w:rFonts w:ascii="Arial" w:hAnsi="Arial" w:cs="Arial"/>
          <w:sz w:val="22"/>
          <w:szCs w:val="22"/>
        </w:rPr>
        <w:t xml:space="preserve"> all staff are expected to uphold and promote the fundamental principles of British values, including democracy, the rule of law, individual liberty and mutual respect, and tolerance of those with different faiths and beliefs.</w:t>
      </w:r>
      <w:r>
        <w:rPr>
          <w:rFonts w:ascii="Arial" w:hAnsi="Arial" w:cs="Arial"/>
          <w:sz w:val="22"/>
          <w:szCs w:val="22"/>
        </w:rPr>
        <w:t xml:space="preserve"> ALL staff </w:t>
      </w:r>
      <w:r w:rsidR="00C37449">
        <w:rPr>
          <w:rFonts w:ascii="Arial" w:hAnsi="Arial" w:cs="Arial"/>
          <w:sz w:val="22"/>
          <w:szCs w:val="22"/>
        </w:rPr>
        <w:t>will</w:t>
      </w:r>
      <w:r>
        <w:rPr>
          <w:rFonts w:ascii="Arial" w:hAnsi="Arial" w:cs="Arial"/>
          <w:sz w:val="22"/>
          <w:szCs w:val="22"/>
        </w:rPr>
        <w:t xml:space="preserve"> </w:t>
      </w:r>
      <w:r w:rsidR="00C37449">
        <w:rPr>
          <w:rFonts w:ascii="Arial" w:hAnsi="Arial" w:cs="Arial"/>
          <w:sz w:val="22"/>
          <w:szCs w:val="22"/>
        </w:rPr>
        <w:t>undertake</w:t>
      </w:r>
      <w:r>
        <w:rPr>
          <w:rFonts w:ascii="Arial" w:hAnsi="Arial" w:cs="Arial"/>
          <w:sz w:val="22"/>
          <w:szCs w:val="22"/>
        </w:rPr>
        <w:t xml:space="preserve"> PREVENT training.</w:t>
      </w:r>
    </w:p>
    <w:p w14:paraId="55860E44" w14:textId="77777777" w:rsidR="007F583E" w:rsidRPr="008D1AA5" w:rsidRDefault="007F583E" w:rsidP="007F583E">
      <w:pPr>
        <w:pStyle w:val="NoSpacing"/>
        <w:rPr>
          <w:rFonts w:ascii="Arial" w:hAnsi="Arial" w:cs="Arial"/>
          <w:sz w:val="22"/>
          <w:szCs w:val="22"/>
          <w:u w:val="single"/>
        </w:rPr>
      </w:pPr>
      <w:r w:rsidRPr="008D1AA5">
        <w:rPr>
          <w:rFonts w:ascii="Arial" w:hAnsi="Arial" w:cs="Arial"/>
          <w:sz w:val="22"/>
          <w:szCs w:val="22"/>
          <w:u w:val="single"/>
        </w:rPr>
        <w:t>Definitions and Indicators:</w:t>
      </w:r>
    </w:p>
    <w:p w14:paraId="12DE35FA" w14:textId="77777777" w:rsidR="007F583E" w:rsidRPr="006170C3" w:rsidRDefault="007F583E" w:rsidP="007F583E">
      <w:pPr>
        <w:pStyle w:val="NoSpacing"/>
        <w:rPr>
          <w:rFonts w:ascii="Arial" w:hAnsi="Arial" w:cs="Arial"/>
          <w:sz w:val="22"/>
          <w:szCs w:val="22"/>
        </w:rPr>
      </w:pPr>
      <w:r w:rsidRPr="006170C3">
        <w:rPr>
          <w:rFonts w:ascii="Arial" w:hAnsi="Arial" w:cs="Arial"/>
          <w:sz w:val="22"/>
          <w:szCs w:val="22"/>
        </w:rPr>
        <w:t>Radicalisation is defined as the act or process of making a person more radical or favouring of extreme or fundamental changes in political, economic or social conditions, institutions or habits of the mind. Extremism is defined as the holding of extreme political or religious views.</w:t>
      </w:r>
    </w:p>
    <w:p w14:paraId="71C9612E" w14:textId="77777777" w:rsidR="007F583E" w:rsidRPr="006170C3" w:rsidRDefault="0089274B" w:rsidP="007F583E">
      <w:pPr>
        <w:pStyle w:val="NoSpacing"/>
        <w:rPr>
          <w:rFonts w:ascii="Arial" w:hAnsi="Arial" w:cs="Arial"/>
          <w:sz w:val="22"/>
          <w:szCs w:val="22"/>
        </w:rPr>
      </w:pPr>
      <w:r>
        <w:rPr>
          <w:rFonts w:ascii="Arial" w:hAnsi="Arial" w:cs="Arial"/>
          <w:sz w:val="22"/>
          <w:szCs w:val="22"/>
        </w:rPr>
        <w:t>It</w:t>
      </w:r>
      <w:r w:rsidR="007F583E" w:rsidRPr="006170C3">
        <w:rPr>
          <w:rFonts w:ascii="Arial" w:hAnsi="Arial" w:cs="Arial"/>
          <w:sz w:val="22"/>
          <w:szCs w:val="22"/>
        </w:rPr>
        <w:t xml:space="preserve"> is important for </w:t>
      </w:r>
      <w:r w:rsidR="00C37449">
        <w:rPr>
          <w:rFonts w:ascii="Arial" w:hAnsi="Arial" w:cs="Arial"/>
          <w:sz w:val="22"/>
          <w:szCs w:val="22"/>
        </w:rPr>
        <w:t xml:space="preserve">the members of Tutshill C of E School </w:t>
      </w:r>
      <w:r w:rsidR="007F583E" w:rsidRPr="006170C3">
        <w:rPr>
          <w:rFonts w:ascii="Arial" w:hAnsi="Arial" w:cs="Arial"/>
          <w:sz w:val="22"/>
          <w:szCs w:val="22"/>
        </w:rPr>
        <w:t>to be constantly vigilant and remain fully informed about the issues which may affect the children we teach.  Staff are reminded to suspend any professional disbelief that instances of radicalisation ‘could not happen here’ and to refer any concerns through the designated safeguarding lead.</w:t>
      </w:r>
    </w:p>
    <w:p w14:paraId="55A205BD" w14:textId="77777777" w:rsidR="007F583E" w:rsidRPr="006170C3" w:rsidRDefault="007F583E" w:rsidP="007F583E">
      <w:pPr>
        <w:pStyle w:val="NoSpacing"/>
        <w:rPr>
          <w:rFonts w:ascii="Arial" w:hAnsi="Arial" w:cs="Arial"/>
          <w:sz w:val="22"/>
          <w:szCs w:val="22"/>
        </w:rPr>
      </w:pPr>
      <w:r w:rsidRPr="006170C3">
        <w:rPr>
          <w:rFonts w:ascii="Arial" w:hAnsi="Arial" w:cs="Arial"/>
          <w:sz w:val="22"/>
          <w:szCs w:val="22"/>
        </w:rPr>
        <w:t xml:space="preserve">Our curriculum promotes respect, tolerance and diversity. Children are encouraged to share their views and recognise that they are entitled to have their own different beliefs which should not be used to influence others. Our PSHE, provision is embedded across the curriculum, and underpins the ethos of </w:t>
      </w:r>
      <w:r w:rsidR="001778D1">
        <w:rPr>
          <w:rFonts w:ascii="Arial" w:hAnsi="Arial" w:cs="Arial"/>
          <w:color w:val="auto"/>
          <w:sz w:val="22"/>
          <w:szCs w:val="22"/>
        </w:rPr>
        <w:t>Tutshill C of E Primary School</w:t>
      </w:r>
      <w:r w:rsidRPr="006170C3">
        <w:rPr>
          <w:rFonts w:ascii="Arial" w:hAnsi="Arial" w:cs="Arial"/>
          <w:sz w:val="22"/>
          <w:szCs w:val="22"/>
        </w:rPr>
        <w:t>. It is recognised that children with low aspirations are more vulnerable to radicalisation and therefore we strive to equip our pupils with confidence, self-belief, respect and tolerance as well as setting high standards and expectations for themselves. Children are regularly taught about how to stay safe when using the Internet and are encouraged to recognise that people are not always who they say they are online. They are taught to seek adult help if they are upset or concerned about anything they read or see on the Internet.</w:t>
      </w:r>
    </w:p>
    <w:p w14:paraId="43C31062" w14:textId="77777777" w:rsidR="007F583E" w:rsidRPr="007F583E" w:rsidRDefault="007F583E" w:rsidP="006170C3">
      <w:pPr>
        <w:pStyle w:val="NoSpacing"/>
        <w:rPr>
          <w:rFonts w:ascii="Arial" w:hAnsi="Arial" w:cs="Arial"/>
          <w:b/>
          <w:sz w:val="22"/>
          <w:szCs w:val="22"/>
        </w:rPr>
      </w:pPr>
    </w:p>
    <w:p w14:paraId="2D584895" w14:textId="77777777" w:rsidR="007F583E" w:rsidRPr="007F583E" w:rsidRDefault="007F583E" w:rsidP="007F583E">
      <w:pPr>
        <w:pStyle w:val="NoSpacing"/>
        <w:rPr>
          <w:rFonts w:ascii="Arial" w:hAnsi="Arial" w:cs="Arial"/>
          <w:b/>
          <w:sz w:val="22"/>
          <w:szCs w:val="22"/>
        </w:rPr>
      </w:pPr>
      <w:r>
        <w:rPr>
          <w:rFonts w:ascii="Arial" w:hAnsi="Arial" w:cs="Arial"/>
          <w:b/>
          <w:sz w:val="22"/>
          <w:szCs w:val="22"/>
        </w:rPr>
        <w:t>R</w:t>
      </w:r>
      <w:r w:rsidRPr="007F583E">
        <w:rPr>
          <w:rFonts w:ascii="Arial" w:hAnsi="Arial" w:cs="Arial"/>
          <w:b/>
          <w:sz w:val="22"/>
          <w:szCs w:val="22"/>
        </w:rPr>
        <w:t xml:space="preserve">elationship abuse </w:t>
      </w:r>
    </w:p>
    <w:p w14:paraId="2EE552D3" w14:textId="77777777" w:rsidR="007F583E" w:rsidRPr="00AB43A6" w:rsidRDefault="00AB43A6" w:rsidP="006170C3">
      <w:pPr>
        <w:pStyle w:val="NoSpacing"/>
        <w:rPr>
          <w:rFonts w:ascii="Arial" w:hAnsi="Arial" w:cs="Arial"/>
          <w:sz w:val="22"/>
          <w:szCs w:val="22"/>
        </w:rPr>
      </w:pPr>
      <w:r w:rsidRPr="00AB43A6">
        <w:rPr>
          <w:rFonts w:ascii="Arial" w:hAnsi="Arial" w:cs="Arial"/>
          <w:sz w:val="22"/>
          <w:szCs w:val="22"/>
        </w:rPr>
        <w:t>Peer-on-peer abuse is any form of physical, sexual, emotional and financial abuse, and coercive control, exercised between children and within children's relationships (both intimate and non-intimate). Peer-on-peer abuse can take various forms, including: serious bullying (including cyber-bullying), relationship abuse, domestic violence, child sexual exploitation, youth and serious youth violence, harmful sexual behaviour, and/or gender based violence.</w:t>
      </w:r>
    </w:p>
    <w:p w14:paraId="2EA72233" w14:textId="77777777" w:rsidR="00AB43A6" w:rsidRPr="00AB43A6" w:rsidRDefault="00AB43A6" w:rsidP="006170C3">
      <w:pPr>
        <w:pStyle w:val="NoSpacing"/>
        <w:rPr>
          <w:rFonts w:ascii="Arial" w:hAnsi="Arial" w:cs="Arial"/>
          <w:sz w:val="22"/>
          <w:szCs w:val="22"/>
        </w:rPr>
      </w:pPr>
      <w:r w:rsidRPr="00AB43A6">
        <w:rPr>
          <w:rFonts w:ascii="Arial" w:hAnsi="Arial" w:cs="Arial"/>
          <w:sz w:val="22"/>
          <w:szCs w:val="22"/>
        </w:rPr>
        <w:t>These types of abuse rarely take place in isolation and often indicate wider safeguarding concerns.</w:t>
      </w:r>
    </w:p>
    <w:p w14:paraId="5CD7C52F" w14:textId="77777777" w:rsidR="00AB43A6" w:rsidRPr="007F583E" w:rsidRDefault="00AB43A6" w:rsidP="006170C3">
      <w:pPr>
        <w:pStyle w:val="NoSpacing"/>
        <w:rPr>
          <w:rFonts w:ascii="Arial" w:hAnsi="Arial" w:cs="Arial"/>
          <w:b/>
          <w:sz w:val="22"/>
          <w:szCs w:val="22"/>
        </w:rPr>
      </w:pPr>
    </w:p>
    <w:p w14:paraId="5CB480ED" w14:textId="77777777" w:rsidR="007F583E" w:rsidRPr="007F583E" w:rsidRDefault="008D1AA5" w:rsidP="007F583E">
      <w:pPr>
        <w:pStyle w:val="NoSpacing"/>
        <w:rPr>
          <w:rFonts w:ascii="Arial" w:hAnsi="Arial" w:cs="Arial"/>
          <w:b/>
          <w:sz w:val="22"/>
          <w:szCs w:val="22"/>
        </w:rPr>
      </w:pPr>
      <w:r>
        <w:rPr>
          <w:rFonts w:ascii="Arial" w:hAnsi="Arial" w:cs="Arial"/>
          <w:b/>
          <w:sz w:val="22"/>
          <w:szCs w:val="22"/>
        </w:rPr>
        <w:t>S</w:t>
      </w:r>
      <w:r w:rsidR="007F583E" w:rsidRPr="007F583E">
        <w:rPr>
          <w:rFonts w:ascii="Arial" w:hAnsi="Arial" w:cs="Arial"/>
          <w:b/>
          <w:sz w:val="22"/>
          <w:szCs w:val="22"/>
        </w:rPr>
        <w:t xml:space="preserve">exting </w:t>
      </w:r>
    </w:p>
    <w:p w14:paraId="13C2F0AC" w14:textId="77777777" w:rsidR="00AB43A6" w:rsidRPr="00AB43A6" w:rsidRDefault="00AB43A6" w:rsidP="00AB43A6">
      <w:pPr>
        <w:pStyle w:val="NoSpacing"/>
        <w:rPr>
          <w:rFonts w:ascii="Arial" w:hAnsi="Arial" w:cs="Arial"/>
          <w:sz w:val="22"/>
          <w:szCs w:val="22"/>
        </w:rPr>
      </w:pPr>
      <w:r w:rsidRPr="00AB43A6">
        <w:rPr>
          <w:rFonts w:ascii="Arial" w:hAnsi="Arial" w:cs="Arial"/>
          <w:sz w:val="22"/>
          <w:szCs w:val="22"/>
        </w:rPr>
        <w:t>Sexting is when someone shares sexual, naked or semi-naked images or videos of themselves or others, or sends sexually explicit messages.</w:t>
      </w:r>
      <w:r w:rsidR="00C7677B">
        <w:rPr>
          <w:rFonts w:ascii="Arial" w:hAnsi="Arial" w:cs="Arial"/>
          <w:sz w:val="22"/>
          <w:szCs w:val="22"/>
        </w:rPr>
        <w:t xml:space="preserve"> </w:t>
      </w:r>
      <w:r w:rsidRPr="00AB43A6">
        <w:rPr>
          <w:rFonts w:ascii="Arial" w:hAnsi="Arial" w:cs="Arial"/>
          <w:sz w:val="22"/>
          <w:szCs w:val="22"/>
        </w:rPr>
        <w:t>They can be sent using mobiles, tablets, smartphones, laptops - any device that allows you to share media and messages. </w:t>
      </w:r>
    </w:p>
    <w:p w14:paraId="3897B187" w14:textId="77777777" w:rsidR="00AB43A6" w:rsidRPr="00AB43A6" w:rsidRDefault="00AB43A6" w:rsidP="00AB43A6">
      <w:pPr>
        <w:pStyle w:val="NoSpacing"/>
        <w:rPr>
          <w:rFonts w:ascii="Arial" w:hAnsi="Arial" w:cs="Arial"/>
          <w:sz w:val="22"/>
          <w:szCs w:val="22"/>
        </w:rPr>
      </w:pPr>
      <w:r w:rsidRPr="00AB43A6">
        <w:rPr>
          <w:rFonts w:ascii="Arial" w:hAnsi="Arial" w:cs="Arial"/>
          <w:sz w:val="22"/>
          <w:szCs w:val="22"/>
        </w:rPr>
        <w:t>Sexting may also be called: </w:t>
      </w:r>
    </w:p>
    <w:p w14:paraId="2E8266FA" w14:textId="77777777" w:rsidR="00AB43A6" w:rsidRPr="00AB43A6" w:rsidRDefault="00AB43A6" w:rsidP="00434D16">
      <w:pPr>
        <w:pStyle w:val="NoSpacing"/>
        <w:numPr>
          <w:ilvl w:val="0"/>
          <w:numId w:val="20"/>
        </w:numPr>
        <w:rPr>
          <w:rFonts w:ascii="Arial" w:hAnsi="Arial" w:cs="Arial"/>
          <w:sz w:val="22"/>
          <w:szCs w:val="22"/>
        </w:rPr>
      </w:pPr>
      <w:r w:rsidRPr="00AB43A6">
        <w:rPr>
          <w:rFonts w:ascii="Arial" w:hAnsi="Arial" w:cs="Arial"/>
          <w:sz w:val="22"/>
          <w:szCs w:val="22"/>
        </w:rPr>
        <w:t>trading nudes</w:t>
      </w:r>
    </w:p>
    <w:p w14:paraId="5BB563FA" w14:textId="77777777" w:rsidR="00AB43A6" w:rsidRPr="00AB43A6" w:rsidRDefault="00AB43A6" w:rsidP="00434D16">
      <w:pPr>
        <w:pStyle w:val="NoSpacing"/>
        <w:numPr>
          <w:ilvl w:val="0"/>
          <w:numId w:val="20"/>
        </w:numPr>
        <w:rPr>
          <w:rFonts w:ascii="Arial" w:hAnsi="Arial" w:cs="Arial"/>
          <w:sz w:val="22"/>
          <w:szCs w:val="22"/>
        </w:rPr>
      </w:pPr>
      <w:r w:rsidRPr="00AB43A6">
        <w:rPr>
          <w:rFonts w:ascii="Arial" w:hAnsi="Arial" w:cs="Arial"/>
          <w:sz w:val="22"/>
          <w:szCs w:val="22"/>
        </w:rPr>
        <w:t>dirties</w:t>
      </w:r>
    </w:p>
    <w:p w14:paraId="58C961E2" w14:textId="77777777" w:rsidR="00AB43A6" w:rsidRDefault="00AB43A6" w:rsidP="00434D16">
      <w:pPr>
        <w:pStyle w:val="NoSpacing"/>
        <w:numPr>
          <w:ilvl w:val="0"/>
          <w:numId w:val="20"/>
        </w:numPr>
        <w:rPr>
          <w:rFonts w:ascii="Arial" w:hAnsi="Arial" w:cs="Arial"/>
          <w:sz w:val="22"/>
          <w:szCs w:val="22"/>
        </w:rPr>
      </w:pPr>
      <w:r w:rsidRPr="00AB43A6">
        <w:rPr>
          <w:rFonts w:ascii="Arial" w:hAnsi="Arial" w:cs="Arial"/>
          <w:sz w:val="22"/>
          <w:szCs w:val="22"/>
        </w:rPr>
        <w:t>pic for pic.</w:t>
      </w:r>
    </w:p>
    <w:p w14:paraId="40BD02CD" w14:textId="77777777" w:rsidR="00C7677B" w:rsidRPr="00AB43A6" w:rsidRDefault="00C7677B" w:rsidP="00C7677B">
      <w:pPr>
        <w:pStyle w:val="NoSpacing"/>
        <w:rPr>
          <w:rFonts w:ascii="Arial" w:hAnsi="Arial" w:cs="Arial"/>
          <w:sz w:val="22"/>
          <w:szCs w:val="22"/>
        </w:rPr>
      </w:pPr>
      <w:r>
        <w:rPr>
          <w:rFonts w:ascii="Arial" w:hAnsi="Arial" w:cs="Arial"/>
          <w:sz w:val="22"/>
          <w:szCs w:val="22"/>
        </w:rPr>
        <w:t xml:space="preserve">The Safeguarding curriculum at Tutshill C of E Primary Schools allows staff to talk to children and address these issues. All staff are aware that should an incident of sexting be discovered, that it will be reported to the DSL who will manage the situation in line with </w:t>
      </w:r>
      <w:r w:rsidR="001778D1">
        <w:rPr>
          <w:rFonts w:ascii="Arial" w:hAnsi="Arial" w:cs="Arial"/>
          <w:color w:val="auto"/>
          <w:sz w:val="22"/>
          <w:szCs w:val="22"/>
        </w:rPr>
        <w:t>Tutshill C of E Primary School</w:t>
      </w:r>
      <w:r w:rsidR="001778D1">
        <w:rPr>
          <w:rFonts w:ascii="Arial" w:hAnsi="Arial" w:cs="Arial"/>
          <w:sz w:val="22"/>
          <w:szCs w:val="22"/>
        </w:rPr>
        <w:t xml:space="preserve"> </w:t>
      </w:r>
      <w:r>
        <w:rPr>
          <w:rFonts w:ascii="Arial" w:hAnsi="Arial" w:cs="Arial"/>
          <w:sz w:val="22"/>
          <w:szCs w:val="22"/>
        </w:rPr>
        <w:t>policy.</w:t>
      </w:r>
    </w:p>
    <w:p w14:paraId="2E215B4C" w14:textId="77777777" w:rsidR="007F583E" w:rsidRPr="007F583E" w:rsidRDefault="007F583E" w:rsidP="006170C3">
      <w:pPr>
        <w:pStyle w:val="NoSpacing"/>
        <w:rPr>
          <w:rFonts w:ascii="Arial" w:hAnsi="Arial" w:cs="Arial"/>
          <w:b/>
          <w:sz w:val="22"/>
          <w:szCs w:val="22"/>
        </w:rPr>
      </w:pPr>
    </w:p>
    <w:p w14:paraId="50B850DE" w14:textId="77777777" w:rsidR="007F583E" w:rsidRPr="007F583E" w:rsidRDefault="008D1AA5" w:rsidP="006170C3">
      <w:pPr>
        <w:pStyle w:val="NoSpacing"/>
        <w:rPr>
          <w:rFonts w:ascii="Arial" w:hAnsi="Arial" w:cs="Arial"/>
          <w:b/>
          <w:sz w:val="22"/>
          <w:szCs w:val="22"/>
        </w:rPr>
      </w:pPr>
      <w:r>
        <w:rPr>
          <w:rFonts w:ascii="Arial" w:hAnsi="Arial" w:cs="Arial"/>
          <w:b/>
          <w:sz w:val="22"/>
          <w:szCs w:val="22"/>
        </w:rPr>
        <w:t>T</w:t>
      </w:r>
      <w:r w:rsidR="007F583E" w:rsidRPr="007F583E">
        <w:rPr>
          <w:rFonts w:ascii="Arial" w:hAnsi="Arial" w:cs="Arial"/>
          <w:b/>
          <w:sz w:val="22"/>
          <w:szCs w:val="22"/>
        </w:rPr>
        <w:t>rafficking</w:t>
      </w:r>
    </w:p>
    <w:p w14:paraId="4A0341D2" w14:textId="77777777" w:rsidR="00C7677B" w:rsidRPr="00C7677B" w:rsidRDefault="00C7677B" w:rsidP="00C7677B">
      <w:pPr>
        <w:pStyle w:val="NoSpacing"/>
        <w:rPr>
          <w:rFonts w:ascii="Arial" w:hAnsi="Arial" w:cs="Arial"/>
          <w:sz w:val="22"/>
          <w:szCs w:val="22"/>
        </w:rPr>
      </w:pPr>
      <w:r w:rsidRPr="00C7677B">
        <w:rPr>
          <w:rFonts w:ascii="Arial" w:hAnsi="Arial" w:cs="Arial"/>
          <w:sz w:val="22"/>
          <w:szCs w:val="22"/>
        </w:rPr>
        <w:t>Child trafficking and modern slavery are child abuse. Children are recruited, moved or transported and then exploited, forced to work or sold.</w:t>
      </w:r>
    </w:p>
    <w:p w14:paraId="7A00E1B6" w14:textId="77777777" w:rsidR="00C7677B" w:rsidRPr="00C7677B" w:rsidRDefault="00C7677B" w:rsidP="00C7677B">
      <w:pPr>
        <w:pStyle w:val="NoSpacing"/>
        <w:rPr>
          <w:rFonts w:ascii="Arial" w:hAnsi="Arial" w:cs="Arial"/>
          <w:sz w:val="22"/>
          <w:szCs w:val="22"/>
        </w:rPr>
      </w:pPr>
      <w:r w:rsidRPr="00C7677B">
        <w:rPr>
          <w:rFonts w:ascii="Arial" w:hAnsi="Arial" w:cs="Arial"/>
          <w:sz w:val="22"/>
          <w:szCs w:val="22"/>
        </w:rPr>
        <w:t>Children are trafficked for:</w:t>
      </w:r>
    </w:p>
    <w:p w14:paraId="0EE00DD0" w14:textId="77777777" w:rsidR="00C7677B" w:rsidRPr="00C7677B" w:rsidRDefault="00DC3885" w:rsidP="00434D16">
      <w:pPr>
        <w:pStyle w:val="NoSpacing"/>
        <w:numPr>
          <w:ilvl w:val="0"/>
          <w:numId w:val="21"/>
        </w:numPr>
        <w:rPr>
          <w:rFonts w:ascii="Arial" w:hAnsi="Arial" w:cs="Arial"/>
          <w:color w:val="auto"/>
          <w:sz w:val="22"/>
          <w:szCs w:val="22"/>
        </w:rPr>
      </w:pPr>
      <w:hyperlink r:id="rId18" w:tooltip="child sexual exploitation" w:history="1">
        <w:r w:rsidR="00C7677B" w:rsidRPr="00C7677B">
          <w:rPr>
            <w:rFonts w:ascii="Arial" w:hAnsi="Arial" w:cs="Arial"/>
            <w:color w:val="auto"/>
            <w:sz w:val="22"/>
            <w:szCs w:val="22"/>
          </w:rPr>
          <w:t>child sexual exploitation</w:t>
        </w:r>
      </w:hyperlink>
    </w:p>
    <w:p w14:paraId="447EA06E" w14:textId="77777777" w:rsidR="00C7677B" w:rsidRPr="00C7677B" w:rsidRDefault="00C7677B" w:rsidP="00434D16">
      <w:pPr>
        <w:pStyle w:val="NoSpacing"/>
        <w:numPr>
          <w:ilvl w:val="0"/>
          <w:numId w:val="21"/>
        </w:numPr>
        <w:rPr>
          <w:rFonts w:ascii="Arial" w:hAnsi="Arial" w:cs="Arial"/>
          <w:sz w:val="22"/>
          <w:szCs w:val="22"/>
        </w:rPr>
      </w:pPr>
      <w:r w:rsidRPr="00C7677B">
        <w:rPr>
          <w:rFonts w:ascii="Arial" w:hAnsi="Arial" w:cs="Arial"/>
          <w:sz w:val="22"/>
          <w:szCs w:val="22"/>
        </w:rPr>
        <w:t>benefit fraud</w:t>
      </w:r>
    </w:p>
    <w:p w14:paraId="48DD7AD2" w14:textId="77777777" w:rsidR="00C7677B" w:rsidRPr="00C7677B" w:rsidRDefault="00C7677B" w:rsidP="00434D16">
      <w:pPr>
        <w:pStyle w:val="NoSpacing"/>
        <w:numPr>
          <w:ilvl w:val="0"/>
          <w:numId w:val="21"/>
        </w:numPr>
        <w:rPr>
          <w:rFonts w:ascii="Arial" w:hAnsi="Arial" w:cs="Arial"/>
          <w:sz w:val="22"/>
          <w:szCs w:val="22"/>
        </w:rPr>
      </w:pPr>
      <w:r w:rsidRPr="00C7677B">
        <w:rPr>
          <w:rFonts w:ascii="Arial" w:hAnsi="Arial" w:cs="Arial"/>
          <w:sz w:val="22"/>
          <w:szCs w:val="22"/>
        </w:rPr>
        <w:t>forced marriage</w:t>
      </w:r>
    </w:p>
    <w:p w14:paraId="73BDA27A" w14:textId="77777777" w:rsidR="00C7677B" w:rsidRPr="00C7677B" w:rsidRDefault="00C7677B" w:rsidP="00434D16">
      <w:pPr>
        <w:pStyle w:val="NoSpacing"/>
        <w:numPr>
          <w:ilvl w:val="0"/>
          <w:numId w:val="21"/>
        </w:numPr>
        <w:rPr>
          <w:rFonts w:ascii="Arial" w:hAnsi="Arial" w:cs="Arial"/>
          <w:sz w:val="22"/>
          <w:szCs w:val="22"/>
        </w:rPr>
      </w:pPr>
      <w:r w:rsidRPr="00C7677B">
        <w:rPr>
          <w:rFonts w:ascii="Arial" w:hAnsi="Arial" w:cs="Arial"/>
          <w:sz w:val="22"/>
          <w:szCs w:val="22"/>
        </w:rPr>
        <w:t>domestic servitude such as cleaning, childcare, cooking</w:t>
      </w:r>
    </w:p>
    <w:p w14:paraId="4D0F1A81" w14:textId="77777777" w:rsidR="00C7677B" w:rsidRPr="00C7677B" w:rsidRDefault="00C7677B" w:rsidP="00434D16">
      <w:pPr>
        <w:pStyle w:val="NoSpacing"/>
        <w:numPr>
          <w:ilvl w:val="0"/>
          <w:numId w:val="21"/>
        </w:numPr>
        <w:rPr>
          <w:rFonts w:ascii="Arial" w:hAnsi="Arial" w:cs="Arial"/>
          <w:sz w:val="22"/>
          <w:szCs w:val="22"/>
        </w:rPr>
      </w:pPr>
      <w:r w:rsidRPr="00C7677B">
        <w:rPr>
          <w:rFonts w:ascii="Arial" w:hAnsi="Arial" w:cs="Arial"/>
          <w:sz w:val="22"/>
          <w:szCs w:val="22"/>
        </w:rPr>
        <w:t>forced labour in factories or agriculture</w:t>
      </w:r>
    </w:p>
    <w:p w14:paraId="5778AE30" w14:textId="77777777" w:rsidR="00C7677B" w:rsidRPr="00C7677B" w:rsidRDefault="00C7677B" w:rsidP="00434D16">
      <w:pPr>
        <w:pStyle w:val="NoSpacing"/>
        <w:numPr>
          <w:ilvl w:val="0"/>
          <w:numId w:val="21"/>
        </w:numPr>
        <w:rPr>
          <w:rFonts w:ascii="Arial" w:hAnsi="Arial" w:cs="Arial"/>
          <w:sz w:val="22"/>
          <w:szCs w:val="22"/>
        </w:rPr>
      </w:pPr>
      <w:r w:rsidRPr="00C7677B">
        <w:rPr>
          <w:rFonts w:ascii="Arial" w:hAnsi="Arial" w:cs="Arial"/>
          <w:sz w:val="22"/>
          <w:szCs w:val="22"/>
        </w:rPr>
        <w:t>criminal activity such as pickpocketing, begging, transporting drugs, working on cannabis farms, selling pirated DVDs and bag theft.</w:t>
      </w:r>
    </w:p>
    <w:p w14:paraId="4BBF53C9" w14:textId="77777777" w:rsidR="00C7677B" w:rsidRPr="00C7677B" w:rsidRDefault="00C7677B" w:rsidP="00C7677B">
      <w:pPr>
        <w:pStyle w:val="NoSpacing"/>
        <w:rPr>
          <w:rFonts w:ascii="Arial" w:hAnsi="Arial" w:cs="Arial"/>
          <w:sz w:val="22"/>
          <w:szCs w:val="22"/>
        </w:rPr>
      </w:pPr>
      <w:r w:rsidRPr="00C7677B">
        <w:rPr>
          <w:rFonts w:ascii="Arial" w:hAnsi="Arial" w:cs="Arial"/>
          <w:sz w:val="22"/>
          <w:szCs w:val="22"/>
        </w:rPr>
        <w:t>Many children are trafficked into the UK from abroad, but children can also be trafficked from one part of the UK to another.</w:t>
      </w:r>
    </w:p>
    <w:p w14:paraId="05FE1286" w14:textId="77777777" w:rsidR="00C7677B" w:rsidRPr="00C7677B" w:rsidRDefault="00C7677B" w:rsidP="00C7677B">
      <w:pPr>
        <w:pStyle w:val="NoSpacing"/>
        <w:rPr>
          <w:rFonts w:ascii="Arial" w:hAnsi="Arial" w:cs="Arial"/>
          <w:sz w:val="22"/>
        </w:rPr>
      </w:pPr>
      <w:r w:rsidRPr="00C7677B">
        <w:rPr>
          <w:rFonts w:ascii="Arial" w:hAnsi="Arial" w:cs="Arial"/>
          <w:sz w:val="22"/>
        </w:rPr>
        <w:lastRenderedPageBreak/>
        <w:t>Signs that a child has been trafficked may not be obvious but you might notice unusual behaviour or events. These include a child who:</w:t>
      </w:r>
    </w:p>
    <w:p w14:paraId="7F19639C"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spends a lot of time doing household chores</w:t>
      </w:r>
    </w:p>
    <w:p w14:paraId="0C0F5C13"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rarely leaves their house, has no freedom of movement and no time for playing</w:t>
      </w:r>
    </w:p>
    <w:p w14:paraId="444BF6E1"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is orphaned or living apart from their family, often in unregulated private foster care</w:t>
      </w:r>
    </w:p>
    <w:p w14:paraId="314AF57F"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lives in substandard accommodation</w:t>
      </w:r>
    </w:p>
    <w:p w14:paraId="23B8E839"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isn't sure which country, city or town they're in</w:t>
      </w:r>
    </w:p>
    <w:p w14:paraId="07B19971"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is unable or reluctant to give details of accommodation or personal details</w:t>
      </w:r>
    </w:p>
    <w:p w14:paraId="43584982"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might not be registered with a school or a GP practice</w:t>
      </w:r>
    </w:p>
    <w:p w14:paraId="2D08E8AE"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has no documents or has falsified documents</w:t>
      </w:r>
    </w:p>
    <w:p w14:paraId="49D316A1"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has no access to their parents or guardians</w:t>
      </w:r>
    </w:p>
    <w:p w14:paraId="4217F9E7"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is seen in inappropriate places such as brothels or factories</w:t>
      </w:r>
    </w:p>
    <w:p w14:paraId="2CDADD79"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possesses unaccounted for money or goods</w:t>
      </w:r>
    </w:p>
    <w:p w14:paraId="636F3A87"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is permanently deprived of a large part of their earnings, required to earn a minimum amount of money every day or pay off an exorbitant debt</w:t>
      </w:r>
    </w:p>
    <w:p w14:paraId="3D254980"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has injuries from workplace accidents</w:t>
      </w:r>
    </w:p>
    <w:p w14:paraId="5A818206" w14:textId="77777777" w:rsidR="005D33EF" w:rsidRDefault="00C7677B" w:rsidP="005D33EF">
      <w:pPr>
        <w:pStyle w:val="NoSpacing"/>
        <w:numPr>
          <w:ilvl w:val="0"/>
          <w:numId w:val="22"/>
        </w:numPr>
        <w:rPr>
          <w:rFonts w:ascii="Arial" w:hAnsi="Arial" w:cs="Arial"/>
          <w:sz w:val="22"/>
        </w:rPr>
      </w:pPr>
      <w:r w:rsidRPr="00C7677B">
        <w:rPr>
          <w:rFonts w:ascii="Arial" w:hAnsi="Arial" w:cs="Arial"/>
          <w:sz w:val="22"/>
        </w:rPr>
        <w:t>gives a prepared story which is very similar to stories given by other children</w:t>
      </w:r>
      <w:r w:rsidR="005D33EF">
        <w:rPr>
          <w:rFonts w:ascii="Arial" w:hAnsi="Arial" w:cs="Arial"/>
          <w:sz w:val="22"/>
        </w:rPr>
        <w:t>.</w:t>
      </w:r>
    </w:p>
    <w:p w14:paraId="356607CE" w14:textId="77777777" w:rsidR="00E21FD6" w:rsidRDefault="00E21FD6" w:rsidP="00E21FD6">
      <w:pPr>
        <w:pStyle w:val="NoSpacing"/>
        <w:rPr>
          <w:rFonts w:ascii="Arial" w:hAnsi="Arial" w:cs="Arial"/>
          <w:sz w:val="22"/>
        </w:rPr>
      </w:pPr>
    </w:p>
    <w:p w14:paraId="26464BB2" w14:textId="77777777" w:rsidR="00F14005" w:rsidRPr="00E763F8" w:rsidRDefault="005D33EF" w:rsidP="00E21FD6">
      <w:pPr>
        <w:pStyle w:val="NoSpacing"/>
        <w:rPr>
          <w:rFonts w:ascii="Arial" w:hAnsi="Arial" w:cs="Arial"/>
          <w:b/>
          <w:sz w:val="22"/>
        </w:rPr>
      </w:pPr>
      <w:r w:rsidRPr="00E763F8">
        <w:rPr>
          <w:rFonts w:ascii="Arial" w:hAnsi="Arial" w:cs="Arial"/>
          <w:b/>
          <w:sz w:val="22"/>
        </w:rPr>
        <w:t xml:space="preserve">Child on </w:t>
      </w:r>
      <w:r w:rsidR="00F14005" w:rsidRPr="00E763F8">
        <w:rPr>
          <w:rFonts w:ascii="Arial" w:hAnsi="Arial" w:cs="Arial"/>
          <w:b/>
          <w:sz w:val="22"/>
        </w:rPr>
        <w:t>Child</w:t>
      </w:r>
      <w:r w:rsidRPr="00E763F8">
        <w:rPr>
          <w:rFonts w:ascii="Arial" w:hAnsi="Arial" w:cs="Arial"/>
          <w:b/>
          <w:sz w:val="22"/>
        </w:rPr>
        <w:t xml:space="preserve"> Sexual Violence and Sexual </w:t>
      </w:r>
      <w:r w:rsidR="00F14005" w:rsidRPr="00E763F8">
        <w:rPr>
          <w:rFonts w:ascii="Arial" w:hAnsi="Arial" w:cs="Arial"/>
          <w:b/>
          <w:sz w:val="22"/>
        </w:rPr>
        <w:t>Harassment</w:t>
      </w:r>
    </w:p>
    <w:p w14:paraId="71D2A7AE" w14:textId="77777777" w:rsidR="00F14005" w:rsidRDefault="00F14005" w:rsidP="00F14005">
      <w:pPr>
        <w:pStyle w:val="NoSpacing"/>
        <w:rPr>
          <w:rFonts w:ascii="Arial" w:hAnsi="Arial" w:cs="Arial"/>
          <w:sz w:val="22"/>
        </w:rPr>
      </w:pPr>
      <w:r w:rsidRPr="00F14005">
        <w:rPr>
          <w:rFonts w:ascii="Arial" w:hAnsi="Arial" w:cs="Arial"/>
          <w:sz w:val="22"/>
        </w:rPr>
        <w:t>Sexual violence and sexual harassment can occur between two children of any</w:t>
      </w:r>
      <w:r w:rsidR="00E21FD6">
        <w:rPr>
          <w:rFonts w:ascii="Arial" w:hAnsi="Arial" w:cs="Arial"/>
          <w:sz w:val="22"/>
        </w:rPr>
        <w:t xml:space="preserve"> </w:t>
      </w:r>
      <w:r w:rsidRPr="00F14005">
        <w:rPr>
          <w:rFonts w:ascii="Arial" w:hAnsi="Arial" w:cs="Arial"/>
          <w:sz w:val="22"/>
        </w:rPr>
        <w:t>age and sex. It can also occur through a group of children sexually assaulting or sexually</w:t>
      </w:r>
      <w:r w:rsidR="00E21FD6">
        <w:rPr>
          <w:rFonts w:ascii="Arial" w:hAnsi="Arial" w:cs="Arial"/>
          <w:sz w:val="22"/>
        </w:rPr>
        <w:t xml:space="preserve"> </w:t>
      </w:r>
      <w:r w:rsidRPr="00F14005">
        <w:rPr>
          <w:rFonts w:ascii="Arial" w:hAnsi="Arial" w:cs="Arial"/>
          <w:sz w:val="22"/>
        </w:rPr>
        <w:t>harassing a single child or group of children.</w:t>
      </w:r>
    </w:p>
    <w:p w14:paraId="3EE83BAD" w14:textId="77777777" w:rsidR="005D33EF" w:rsidRPr="005D33EF" w:rsidRDefault="00F14005" w:rsidP="00E21FD6">
      <w:pPr>
        <w:pStyle w:val="NoSpacing"/>
        <w:rPr>
          <w:rFonts w:ascii="Arial" w:hAnsi="Arial" w:cs="Arial"/>
          <w:sz w:val="22"/>
        </w:rPr>
      </w:pPr>
      <w:r w:rsidRPr="00F14005">
        <w:rPr>
          <w:rFonts w:ascii="Arial" w:hAnsi="Arial" w:cs="Arial"/>
          <w:sz w:val="22"/>
        </w:rPr>
        <w:t>Children who are victims of sexual violence and sexual harassment will likely find</w:t>
      </w:r>
      <w:r w:rsidR="00E21FD6">
        <w:rPr>
          <w:rFonts w:ascii="Arial" w:hAnsi="Arial" w:cs="Arial"/>
          <w:sz w:val="22"/>
        </w:rPr>
        <w:t xml:space="preserve"> </w:t>
      </w:r>
      <w:r w:rsidRPr="00F14005">
        <w:rPr>
          <w:rFonts w:ascii="Arial" w:hAnsi="Arial" w:cs="Arial"/>
          <w:sz w:val="22"/>
        </w:rPr>
        <w:t>the experience stressful and distressing. This will, in all likelihood, adversely affect their</w:t>
      </w:r>
      <w:r w:rsidR="00E21FD6">
        <w:rPr>
          <w:rFonts w:ascii="Arial" w:hAnsi="Arial" w:cs="Arial"/>
          <w:sz w:val="22"/>
        </w:rPr>
        <w:t xml:space="preserve"> </w:t>
      </w:r>
      <w:r w:rsidRPr="00F14005">
        <w:rPr>
          <w:rFonts w:ascii="Arial" w:hAnsi="Arial" w:cs="Arial"/>
          <w:sz w:val="22"/>
        </w:rPr>
        <w:t>educational attainment. Sexual violence and sexual harassment exist on a continuum</w:t>
      </w:r>
      <w:r w:rsidR="00E21FD6">
        <w:rPr>
          <w:rFonts w:ascii="Arial" w:hAnsi="Arial" w:cs="Arial"/>
          <w:sz w:val="22"/>
        </w:rPr>
        <w:t xml:space="preserve"> </w:t>
      </w:r>
      <w:r w:rsidRPr="00F14005">
        <w:rPr>
          <w:rFonts w:ascii="Arial" w:hAnsi="Arial" w:cs="Arial"/>
          <w:sz w:val="22"/>
        </w:rPr>
        <w:t>and may overlap, they can occur online and offline (both physically and verbally) and are</w:t>
      </w:r>
      <w:r w:rsidR="00E21FD6">
        <w:rPr>
          <w:rFonts w:ascii="Arial" w:hAnsi="Arial" w:cs="Arial"/>
          <w:sz w:val="22"/>
        </w:rPr>
        <w:t xml:space="preserve"> </w:t>
      </w:r>
      <w:r w:rsidRPr="00F14005">
        <w:rPr>
          <w:rFonts w:ascii="Arial" w:hAnsi="Arial" w:cs="Arial"/>
          <w:sz w:val="22"/>
        </w:rPr>
        <w:t xml:space="preserve">never acceptable. It is important that all victims </w:t>
      </w:r>
      <w:r>
        <w:rPr>
          <w:rFonts w:ascii="Arial" w:hAnsi="Arial" w:cs="Arial"/>
          <w:sz w:val="22"/>
        </w:rPr>
        <w:t xml:space="preserve">are taken seriously and </w:t>
      </w:r>
      <w:r w:rsidR="00E21FD6">
        <w:rPr>
          <w:rFonts w:ascii="Arial" w:hAnsi="Arial" w:cs="Arial"/>
          <w:sz w:val="22"/>
        </w:rPr>
        <w:t>offered appropriate</w:t>
      </w:r>
      <w:r w:rsidRPr="00F14005">
        <w:rPr>
          <w:rFonts w:ascii="Arial" w:hAnsi="Arial" w:cs="Arial"/>
          <w:sz w:val="22"/>
        </w:rPr>
        <w:t xml:space="preserve"> support</w:t>
      </w:r>
    </w:p>
    <w:p w14:paraId="6E462E6B" w14:textId="77777777" w:rsidR="00C7677B" w:rsidRDefault="00C7677B" w:rsidP="006170C3">
      <w:pPr>
        <w:pStyle w:val="NoSpacing"/>
        <w:rPr>
          <w:rFonts w:ascii="Arial" w:hAnsi="Arial" w:cs="Arial"/>
          <w:sz w:val="22"/>
          <w:szCs w:val="22"/>
        </w:rPr>
      </w:pPr>
    </w:p>
    <w:p w14:paraId="156F9F28" w14:textId="77777777" w:rsidR="00F14005" w:rsidRPr="00E21FD6" w:rsidRDefault="00F14005" w:rsidP="00F14005">
      <w:pPr>
        <w:pStyle w:val="NoSpacing"/>
        <w:rPr>
          <w:rFonts w:ascii="Arial" w:hAnsi="Arial" w:cs="Arial"/>
          <w:b/>
          <w:sz w:val="22"/>
          <w:szCs w:val="22"/>
        </w:rPr>
      </w:pPr>
      <w:r w:rsidRPr="00E21FD6">
        <w:rPr>
          <w:rFonts w:ascii="Arial" w:hAnsi="Arial" w:cs="Arial"/>
          <w:b/>
          <w:sz w:val="22"/>
          <w:szCs w:val="22"/>
        </w:rPr>
        <w:t>Sexual violence</w:t>
      </w:r>
    </w:p>
    <w:p w14:paraId="763984BD" w14:textId="77777777" w:rsidR="00F14005" w:rsidRDefault="00F14005" w:rsidP="00F14005">
      <w:pPr>
        <w:pStyle w:val="NoSpacing"/>
        <w:rPr>
          <w:rFonts w:ascii="Arial" w:hAnsi="Arial" w:cs="Arial"/>
          <w:sz w:val="22"/>
          <w:szCs w:val="22"/>
        </w:rPr>
      </w:pPr>
      <w:r w:rsidRPr="00F14005">
        <w:rPr>
          <w:rFonts w:ascii="Arial" w:hAnsi="Arial" w:cs="Arial"/>
          <w:sz w:val="22"/>
          <w:szCs w:val="22"/>
        </w:rPr>
        <w:t xml:space="preserve">It is important that </w:t>
      </w:r>
      <w:r w:rsidR="00C37449">
        <w:rPr>
          <w:rFonts w:ascii="Arial" w:hAnsi="Arial" w:cs="Arial"/>
          <w:sz w:val="22"/>
          <w:szCs w:val="22"/>
        </w:rPr>
        <w:t>the staff at Tutshill C of E Primary S</w:t>
      </w:r>
      <w:r w:rsidRPr="00F14005">
        <w:rPr>
          <w:rFonts w:ascii="Arial" w:hAnsi="Arial" w:cs="Arial"/>
          <w:sz w:val="22"/>
          <w:szCs w:val="22"/>
        </w:rPr>
        <w:t>chool and colleges are aware of sexual violence and the fact</w:t>
      </w:r>
      <w:r w:rsidR="00E21FD6">
        <w:rPr>
          <w:rFonts w:ascii="Arial" w:hAnsi="Arial" w:cs="Arial"/>
          <w:sz w:val="22"/>
          <w:szCs w:val="22"/>
        </w:rPr>
        <w:t xml:space="preserve"> </w:t>
      </w:r>
      <w:r w:rsidRPr="00F14005">
        <w:rPr>
          <w:rFonts w:ascii="Arial" w:hAnsi="Arial" w:cs="Arial"/>
          <w:sz w:val="22"/>
          <w:szCs w:val="22"/>
        </w:rPr>
        <w:t>children can, and sometimes do, abuse their peers in this way. When referring to sexual</w:t>
      </w:r>
      <w:r w:rsidR="00E21FD6">
        <w:rPr>
          <w:rFonts w:ascii="Arial" w:hAnsi="Arial" w:cs="Arial"/>
          <w:sz w:val="22"/>
          <w:szCs w:val="22"/>
        </w:rPr>
        <w:t xml:space="preserve"> </w:t>
      </w:r>
      <w:r w:rsidRPr="00F14005">
        <w:rPr>
          <w:rFonts w:ascii="Arial" w:hAnsi="Arial" w:cs="Arial"/>
          <w:sz w:val="22"/>
          <w:szCs w:val="22"/>
        </w:rPr>
        <w:t>violence in this advice, we do so in the context of child on child sexual violence.</w:t>
      </w:r>
      <w:r w:rsidR="00E21FD6">
        <w:rPr>
          <w:rFonts w:ascii="Arial" w:hAnsi="Arial" w:cs="Arial"/>
          <w:sz w:val="22"/>
          <w:szCs w:val="22"/>
        </w:rPr>
        <w:t xml:space="preserve"> </w:t>
      </w:r>
    </w:p>
    <w:p w14:paraId="17A6443E" w14:textId="77777777" w:rsidR="00E21FD6" w:rsidRPr="00F14005" w:rsidRDefault="00E21FD6" w:rsidP="00F14005">
      <w:pPr>
        <w:pStyle w:val="NoSpacing"/>
        <w:rPr>
          <w:rFonts w:ascii="Arial" w:hAnsi="Arial" w:cs="Arial"/>
          <w:sz w:val="22"/>
          <w:szCs w:val="22"/>
        </w:rPr>
      </w:pPr>
    </w:p>
    <w:p w14:paraId="6094C27B" w14:textId="77777777" w:rsidR="00F14005" w:rsidRPr="00F14005" w:rsidRDefault="00E21FD6" w:rsidP="00F14005">
      <w:pPr>
        <w:pStyle w:val="NoSpacing"/>
        <w:rPr>
          <w:rFonts w:ascii="Arial" w:hAnsi="Arial" w:cs="Arial"/>
          <w:sz w:val="22"/>
          <w:szCs w:val="22"/>
        </w:rPr>
      </w:pPr>
      <w:r>
        <w:rPr>
          <w:rFonts w:ascii="Arial" w:hAnsi="Arial" w:cs="Arial"/>
          <w:sz w:val="22"/>
          <w:szCs w:val="22"/>
        </w:rPr>
        <w:t xml:space="preserve">For the purpose of this policy, Tutshill C of E Primary School has adopted the </w:t>
      </w:r>
      <w:proofErr w:type="spellStart"/>
      <w:r>
        <w:rPr>
          <w:rFonts w:ascii="Arial" w:hAnsi="Arial" w:cs="Arial"/>
          <w:sz w:val="22"/>
          <w:szCs w:val="22"/>
        </w:rPr>
        <w:t>DfEs</w:t>
      </w:r>
      <w:proofErr w:type="spellEnd"/>
      <w:r>
        <w:rPr>
          <w:rFonts w:ascii="Arial" w:hAnsi="Arial" w:cs="Arial"/>
          <w:sz w:val="22"/>
          <w:szCs w:val="22"/>
        </w:rPr>
        <w:t xml:space="preserve"> definition</w:t>
      </w:r>
      <w:r w:rsidR="00F14005" w:rsidRPr="00F14005">
        <w:rPr>
          <w:rFonts w:ascii="Arial" w:hAnsi="Arial" w:cs="Arial"/>
          <w:sz w:val="22"/>
          <w:szCs w:val="22"/>
        </w:rPr>
        <w:t>, wh</w:t>
      </w:r>
      <w:r>
        <w:rPr>
          <w:rFonts w:ascii="Arial" w:hAnsi="Arial" w:cs="Arial"/>
          <w:sz w:val="22"/>
          <w:szCs w:val="22"/>
        </w:rPr>
        <w:t xml:space="preserve">en referring to sexual </w:t>
      </w:r>
      <w:r w:rsidR="009B29FB">
        <w:rPr>
          <w:rFonts w:ascii="Arial" w:hAnsi="Arial" w:cs="Arial"/>
          <w:sz w:val="22"/>
          <w:szCs w:val="22"/>
        </w:rPr>
        <w:t>violence;</w:t>
      </w:r>
      <w:r>
        <w:rPr>
          <w:rFonts w:ascii="Arial" w:hAnsi="Arial" w:cs="Arial"/>
          <w:sz w:val="22"/>
          <w:szCs w:val="22"/>
        </w:rPr>
        <w:t xml:space="preserve"> </w:t>
      </w:r>
      <w:r w:rsidR="00F14005" w:rsidRPr="00F14005">
        <w:rPr>
          <w:rFonts w:ascii="Arial" w:hAnsi="Arial" w:cs="Arial"/>
          <w:sz w:val="22"/>
          <w:szCs w:val="22"/>
        </w:rPr>
        <w:t>we are referring</w:t>
      </w:r>
      <w:r>
        <w:rPr>
          <w:rFonts w:ascii="Arial" w:hAnsi="Arial" w:cs="Arial"/>
          <w:sz w:val="22"/>
          <w:szCs w:val="22"/>
        </w:rPr>
        <w:t xml:space="preserve"> </w:t>
      </w:r>
      <w:r w:rsidR="00F14005" w:rsidRPr="00F14005">
        <w:rPr>
          <w:rFonts w:ascii="Arial" w:hAnsi="Arial" w:cs="Arial"/>
          <w:sz w:val="22"/>
          <w:szCs w:val="22"/>
        </w:rPr>
        <w:t>to sexual offences under the Sexual Offences Act 200313 as described below:</w:t>
      </w:r>
    </w:p>
    <w:p w14:paraId="45F5DF38" w14:textId="77777777" w:rsidR="00F14005" w:rsidRPr="00F14005" w:rsidRDefault="00F14005" w:rsidP="00F14005">
      <w:pPr>
        <w:pStyle w:val="NoSpacing"/>
        <w:rPr>
          <w:rFonts w:ascii="Arial" w:hAnsi="Arial" w:cs="Arial"/>
          <w:sz w:val="22"/>
          <w:szCs w:val="22"/>
        </w:rPr>
      </w:pPr>
      <w:r w:rsidRPr="00E21FD6">
        <w:rPr>
          <w:rFonts w:ascii="Arial" w:hAnsi="Arial" w:cs="Arial"/>
          <w:sz w:val="22"/>
          <w:szCs w:val="22"/>
          <w:u w:val="single"/>
        </w:rPr>
        <w:t>Rape:</w:t>
      </w:r>
      <w:r w:rsidRPr="00F14005">
        <w:rPr>
          <w:rFonts w:ascii="Arial" w:hAnsi="Arial" w:cs="Arial"/>
          <w:sz w:val="22"/>
          <w:szCs w:val="22"/>
        </w:rPr>
        <w:t xml:space="preserve"> A person (A) commits an offence of rape if: he intentionally penetrates the vagina,</w:t>
      </w:r>
      <w:r w:rsidR="00E21FD6">
        <w:rPr>
          <w:rFonts w:ascii="Arial" w:hAnsi="Arial" w:cs="Arial"/>
          <w:sz w:val="22"/>
          <w:szCs w:val="22"/>
        </w:rPr>
        <w:t xml:space="preserve"> </w:t>
      </w:r>
      <w:r w:rsidRPr="00F14005">
        <w:rPr>
          <w:rFonts w:ascii="Arial" w:hAnsi="Arial" w:cs="Arial"/>
          <w:sz w:val="22"/>
          <w:szCs w:val="22"/>
        </w:rPr>
        <w:t>anus or mouth of another person (B) with his penis, B does not consent to the</w:t>
      </w:r>
      <w:r w:rsidR="00E21FD6">
        <w:rPr>
          <w:rFonts w:ascii="Arial" w:hAnsi="Arial" w:cs="Arial"/>
          <w:sz w:val="22"/>
          <w:szCs w:val="22"/>
        </w:rPr>
        <w:t xml:space="preserve"> </w:t>
      </w:r>
      <w:r w:rsidRPr="00F14005">
        <w:rPr>
          <w:rFonts w:ascii="Arial" w:hAnsi="Arial" w:cs="Arial"/>
          <w:sz w:val="22"/>
          <w:szCs w:val="22"/>
        </w:rPr>
        <w:t>penetration and A does not reasonably believe that B consents.</w:t>
      </w:r>
    </w:p>
    <w:p w14:paraId="04814ED3" w14:textId="77777777" w:rsidR="00F14005" w:rsidRPr="00F14005" w:rsidRDefault="00F14005" w:rsidP="00F14005">
      <w:pPr>
        <w:pStyle w:val="NoSpacing"/>
        <w:rPr>
          <w:rFonts w:ascii="Arial" w:hAnsi="Arial" w:cs="Arial"/>
          <w:sz w:val="22"/>
          <w:szCs w:val="22"/>
        </w:rPr>
      </w:pPr>
      <w:r w:rsidRPr="00E21FD6">
        <w:rPr>
          <w:rFonts w:ascii="Arial" w:hAnsi="Arial" w:cs="Arial"/>
          <w:sz w:val="22"/>
          <w:szCs w:val="22"/>
          <w:u w:val="single"/>
        </w:rPr>
        <w:t>Assault by Penetration:</w:t>
      </w:r>
      <w:r w:rsidRPr="00F14005">
        <w:rPr>
          <w:rFonts w:ascii="Arial" w:hAnsi="Arial" w:cs="Arial"/>
          <w:sz w:val="22"/>
          <w:szCs w:val="22"/>
        </w:rPr>
        <w:t xml:space="preserve"> A person (A) commits an offence if: s/he intentionally</w:t>
      </w:r>
      <w:r>
        <w:rPr>
          <w:rFonts w:ascii="Arial" w:hAnsi="Arial" w:cs="Arial"/>
          <w:sz w:val="22"/>
          <w:szCs w:val="22"/>
        </w:rPr>
        <w:t xml:space="preserve"> </w:t>
      </w:r>
      <w:r w:rsidRPr="00F14005">
        <w:rPr>
          <w:rFonts w:ascii="Arial" w:hAnsi="Arial" w:cs="Arial"/>
          <w:sz w:val="22"/>
          <w:szCs w:val="22"/>
        </w:rPr>
        <w:t>penetrates the vagina or anus of another person (B) with a part of her/his body or</w:t>
      </w:r>
      <w:r w:rsidR="00E21FD6">
        <w:rPr>
          <w:rFonts w:ascii="Arial" w:hAnsi="Arial" w:cs="Arial"/>
          <w:sz w:val="22"/>
          <w:szCs w:val="22"/>
        </w:rPr>
        <w:t xml:space="preserve"> </w:t>
      </w:r>
      <w:r w:rsidRPr="00F14005">
        <w:rPr>
          <w:rFonts w:ascii="Arial" w:hAnsi="Arial" w:cs="Arial"/>
          <w:sz w:val="22"/>
          <w:szCs w:val="22"/>
        </w:rPr>
        <w:t>anything else, the penetration is sexual, B does not consent to the penetration and A</w:t>
      </w:r>
      <w:r w:rsidR="00E21FD6">
        <w:rPr>
          <w:rFonts w:ascii="Arial" w:hAnsi="Arial" w:cs="Arial"/>
          <w:sz w:val="22"/>
          <w:szCs w:val="22"/>
        </w:rPr>
        <w:t xml:space="preserve"> </w:t>
      </w:r>
      <w:r w:rsidRPr="00F14005">
        <w:rPr>
          <w:rFonts w:ascii="Arial" w:hAnsi="Arial" w:cs="Arial"/>
          <w:sz w:val="22"/>
          <w:szCs w:val="22"/>
        </w:rPr>
        <w:t>does not reasonably believe that B consents.</w:t>
      </w:r>
    </w:p>
    <w:p w14:paraId="6FB9A235" w14:textId="77777777" w:rsidR="00F14005" w:rsidRDefault="00F14005" w:rsidP="00F14005">
      <w:pPr>
        <w:pStyle w:val="NoSpacing"/>
        <w:rPr>
          <w:rFonts w:ascii="Arial" w:hAnsi="Arial" w:cs="Arial"/>
          <w:sz w:val="22"/>
          <w:szCs w:val="22"/>
        </w:rPr>
      </w:pPr>
      <w:r w:rsidRPr="00E21FD6">
        <w:rPr>
          <w:rFonts w:ascii="Arial" w:hAnsi="Arial" w:cs="Arial"/>
          <w:sz w:val="22"/>
          <w:szCs w:val="22"/>
          <w:u w:val="single"/>
        </w:rPr>
        <w:t>Sexual Assault:</w:t>
      </w:r>
      <w:r w:rsidRPr="00F14005">
        <w:rPr>
          <w:rFonts w:ascii="Arial" w:hAnsi="Arial" w:cs="Arial"/>
          <w:sz w:val="22"/>
          <w:szCs w:val="22"/>
        </w:rPr>
        <w:t xml:space="preserve"> A person (A) commits an offence of sexual assault if: s/he intentionally</w:t>
      </w:r>
      <w:r w:rsidR="00E21FD6">
        <w:rPr>
          <w:rFonts w:ascii="Arial" w:hAnsi="Arial" w:cs="Arial"/>
          <w:sz w:val="22"/>
          <w:szCs w:val="22"/>
        </w:rPr>
        <w:t xml:space="preserve"> </w:t>
      </w:r>
      <w:r w:rsidRPr="00F14005">
        <w:rPr>
          <w:rFonts w:ascii="Arial" w:hAnsi="Arial" w:cs="Arial"/>
          <w:sz w:val="22"/>
          <w:szCs w:val="22"/>
        </w:rPr>
        <w:t>touches another person (B), the touching is sexual, B does not consent to the touching</w:t>
      </w:r>
      <w:r w:rsidR="00E21FD6">
        <w:rPr>
          <w:rFonts w:ascii="Arial" w:hAnsi="Arial" w:cs="Arial"/>
          <w:sz w:val="22"/>
          <w:szCs w:val="22"/>
        </w:rPr>
        <w:t xml:space="preserve"> </w:t>
      </w:r>
      <w:r w:rsidRPr="00F14005">
        <w:rPr>
          <w:rFonts w:ascii="Arial" w:hAnsi="Arial" w:cs="Arial"/>
          <w:sz w:val="22"/>
          <w:szCs w:val="22"/>
        </w:rPr>
        <w:t>and A does not reasonably believe that B consents.</w:t>
      </w:r>
    </w:p>
    <w:p w14:paraId="3F90B5E1" w14:textId="77777777" w:rsidR="00F14005" w:rsidRPr="00F14005" w:rsidRDefault="00F14005" w:rsidP="00F14005">
      <w:pPr>
        <w:pStyle w:val="NoSpacing"/>
        <w:rPr>
          <w:rFonts w:ascii="Arial" w:hAnsi="Arial" w:cs="Arial"/>
          <w:sz w:val="22"/>
          <w:szCs w:val="22"/>
        </w:rPr>
      </w:pPr>
    </w:p>
    <w:p w14:paraId="2D9E3E7F" w14:textId="77777777" w:rsidR="00E21FD6" w:rsidRPr="00E21FD6" w:rsidRDefault="00E21FD6" w:rsidP="00F14005">
      <w:pPr>
        <w:pStyle w:val="NoSpacing"/>
        <w:rPr>
          <w:rFonts w:ascii="Arial" w:hAnsi="Arial" w:cs="Arial"/>
          <w:b/>
          <w:sz w:val="22"/>
          <w:szCs w:val="22"/>
        </w:rPr>
      </w:pPr>
      <w:r w:rsidRPr="00E21FD6">
        <w:rPr>
          <w:rFonts w:ascii="Arial" w:hAnsi="Arial" w:cs="Arial"/>
          <w:b/>
          <w:sz w:val="22"/>
          <w:szCs w:val="22"/>
        </w:rPr>
        <w:t>What is consent?</w:t>
      </w:r>
    </w:p>
    <w:p w14:paraId="2AD06C19" w14:textId="77777777" w:rsidR="00F14005" w:rsidRPr="00F14005" w:rsidRDefault="00F14005" w:rsidP="00F14005">
      <w:pPr>
        <w:pStyle w:val="NoSpacing"/>
        <w:rPr>
          <w:rFonts w:ascii="Arial" w:hAnsi="Arial" w:cs="Arial"/>
          <w:sz w:val="22"/>
          <w:szCs w:val="22"/>
        </w:rPr>
      </w:pPr>
      <w:r w:rsidRPr="00F14005">
        <w:rPr>
          <w:rFonts w:ascii="Arial" w:hAnsi="Arial" w:cs="Arial"/>
          <w:sz w:val="22"/>
          <w:szCs w:val="22"/>
        </w:rPr>
        <w:t>Consent is about having the freedom and capacity to</w:t>
      </w:r>
      <w:r w:rsidR="00E21FD6">
        <w:rPr>
          <w:rFonts w:ascii="Arial" w:hAnsi="Arial" w:cs="Arial"/>
          <w:sz w:val="22"/>
          <w:szCs w:val="22"/>
        </w:rPr>
        <w:t xml:space="preserve"> </w:t>
      </w:r>
      <w:r w:rsidRPr="00F14005">
        <w:rPr>
          <w:rFonts w:ascii="Arial" w:hAnsi="Arial" w:cs="Arial"/>
          <w:sz w:val="22"/>
          <w:szCs w:val="22"/>
        </w:rPr>
        <w:t>choose. Consent to sexual activity may be given to one sort of sexual activity but not</w:t>
      </w:r>
      <w:r w:rsidR="00E21FD6">
        <w:rPr>
          <w:rFonts w:ascii="Arial" w:hAnsi="Arial" w:cs="Arial"/>
          <w:sz w:val="22"/>
          <w:szCs w:val="22"/>
        </w:rPr>
        <w:t xml:space="preserve"> </w:t>
      </w:r>
      <w:r w:rsidRPr="00F14005">
        <w:rPr>
          <w:rFonts w:ascii="Arial" w:hAnsi="Arial" w:cs="Arial"/>
          <w:sz w:val="22"/>
          <w:szCs w:val="22"/>
        </w:rPr>
        <w:t>another, e.g.to vaginal but not anal sex or penetration with conditions, such as wearing a</w:t>
      </w:r>
      <w:r w:rsidR="00E21FD6">
        <w:rPr>
          <w:rFonts w:ascii="Arial" w:hAnsi="Arial" w:cs="Arial"/>
          <w:sz w:val="22"/>
          <w:szCs w:val="22"/>
        </w:rPr>
        <w:t xml:space="preserve"> </w:t>
      </w:r>
      <w:r w:rsidRPr="00F14005">
        <w:rPr>
          <w:rFonts w:ascii="Arial" w:hAnsi="Arial" w:cs="Arial"/>
          <w:sz w:val="22"/>
          <w:szCs w:val="22"/>
        </w:rPr>
        <w:t>condom. Consent can be withdrawn at any time during sexual activity and each time</w:t>
      </w:r>
      <w:r w:rsidR="00E21FD6">
        <w:rPr>
          <w:rFonts w:ascii="Arial" w:hAnsi="Arial" w:cs="Arial"/>
          <w:sz w:val="22"/>
          <w:szCs w:val="22"/>
        </w:rPr>
        <w:t xml:space="preserve"> </w:t>
      </w:r>
      <w:r w:rsidRPr="00F14005">
        <w:rPr>
          <w:rFonts w:ascii="Arial" w:hAnsi="Arial" w:cs="Arial"/>
          <w:sz w:val="22"/>
          <w:szCs w:val="22"/>
        </w:rPr>
        <w:t>activity occurs. Someone consents to vaginal, anal or oral penetration only if s/he agrees</w:t>
      </w:r>
      <w:r w:rsidR="00E21FD6">
        <w:rPr>
          <w:rFonts w:ascii="Arial" w:hAnsi="Arial" w:cs="Arial"/>
          <w:sz w:val="22"/>
          <w:szCs w:val="22"/>
        </w:rPr>
        <w:t xml:space="preserve"> </w:t>
      </w:r>
      <w:r w:rsidRPr="00F14005">
        <w:rPr>
          <w:rFonts w:ascii="Arial" w:hAnsi="Arial" w:cs="Arial"/>
          <w:sz w:val="22"/>
          <w:szCs w:val="22"/>
        </w:rPr>
        <w:t>by choice to that penetration and has the freedom and</w:t>
      </w:r>
      <w:r w:rsidR="00E21FD6">
        <w:rPr>
          <w:rFonts w:ascii="Arial" w:hAnsi="Arial" w:cs="Arial"/>
          <w:sz w:val="22"/>
          <w:szCs w:val="22"/>
        </w:rPr>
        <w:t xml:space="preserve"> capacity to make that choice.</w:t>
      </w:r>
    </w:p>
    <w:p w14:paraId="18CFCC62" w14:textId="77777777" w:rsidR="00F14005" w:rsidRPr="00F14005" w:rsidRDefault="00F14005" w:rsidP="00AC5930">
      <w:pPr>
        <w:pStyle w:val="NoSpacing"/>
        <w:ind w:left="714" w:hanging="357"/>
        <w:rPr>
          <w:rFonts w:ascii="Arial" w:hAnsi="Arial" w:cs="Arial"/>
          <w:sz w:val="22"/>
          <w:szCs w:val="22"/>
        </w:rPr>
      </w:pPr>
      <w:r w:rsidRPr="00F14005">
        <w:rPr>
          <w:rFonts w:ascii="Arial" w:hAnsi="Arial" w:cs="Arial"/>
          <w:sz w:val="22"/>
          <w:szCs w:val="22"/>
        </w:rPr>
        <w:t>• a child under the age of 13 can never c</w:t>
      </w:r>
      <w:r w:rsidR="00E21FD6">
        <w:rPr>
          <w:rFonts w:ascii="Arial" w:hAnsi="Arial" w:cs="Arial"/>
          <w:sz w:val="22"/>
          <w:szCs w:val="22"/>
        </w:rPr>
        <w:t>onsent to any sexual activity;</w:t>
      </w:r>
    </w:p>
    <w:p w14:paraId="76E08225" w14:textId="77777777" w:rsidR="00F14005" w:rsidRPr="00F14005" w:rsidRDefault="00E21FD6" w:rsidP="00AC5930">
      <w:pPr>
        <w:pStyle w:val="NoSpacing"/>
        <w:ind w:left="714" w:hanging="357"/>
        <w:rPr>
          <w:rFonts w:ascii="Arial" w:hAnsi="Arial" w:cs="Arial"/>
          <w:sz w:val="22"/>
          <w:szCs w:val="22"/>
        </w:rPr>
      </w:pPr>
      <w:r>
        <w:rPr>
          <w:rFonts w:ascii="Arial" w:hAnsi="Arial" w:cs="Arial"/>
          <w:sz w:val="22"/>
          <w:szCs w:val="22"/>
        </w:rPr>
        <w:t>• the age of consent is 16;</w:t>
      </w:r>
    </w:p>
    <w:p w14:paraId="1DEDCEA3" w14:textId="77777777" w:rsidR="00F14005" w:rsidRDefault="00F14005" w:rsidP="00AC5930">
      <w:pPr>
        <w:pStyle w:val="NoSpacing"/>
        <w:ind w:left="714" w:hanging="357"/>
        <w:rPr>
          <w:rFonts w:ascii="Arial" w:hAnsi="Arial" w:cs="Arial"/>
          <w:sz w:val="22"/>
          <w:szCs w:val="22"/>
        </w:rPr>
      </w:pPr>
      <w:r w:rsidRPr="00F14005">
        <w:rPr>
          <w:rFonts w:ascii="Arial" w:hAnsi="Arial" w:cs="Arial"/>
          <w:sz w:val="22"/>
          <w:szCs w:val="22"/>
        </w:rPr>
        <w:t>• sexual intercourse without consent is rape.</w:t>
      </w:r>
    </w:p>
    <w:p w14:paraId="471D0D2B" w14:textId="77777777" w:rsidR="00F14005" w:rsidRPr="00F14005" w:rsidRDefault="00F14005" w:rsidP="00F14005">
      <w:pPr>
        <w:pStyle w:val="NoSpacing"/>
        <w:rPr>
          <w:rFonts w:ascii="Arial" w:hAnsi="Arial" w:cs="Arial"/>
          <w:sz w:val="22"/>
          <w:szCs w:val="22"/>
        </w:rPr>
      </w:pPr>
    </w:p>
    <w:p w14:paraId="408F0F2D" w14:textId="77777777" w:rsidR="00F14005" w:rsidRPr="00E21FD6" w:rsidRDefault="00F14005" w:rsidP="00F14005">
      <w:pPr>
        <w:pStyle w:val="NoSpacing"/>
        <w:rPr>
          <w:rFonts w:ascii="Arial" w:hAnsi="Arial" w:cs="Arial"/>
          <w:b/>
          <w:sz w:val="22"/>
          <w:szCs w:val="22"/>
        </w:rPr>
      </w:pPr>
      <w:r w:rsidRPr="00E21FD6">
        <w:rPr>
          <w:rFonts w:ascii="Arial" w:hAnsi="Arial" w:cs="Arial"/>
          <w:b/>
          <w:sz w:val="22"/>
          <w:szCs w:val="22"/>
        </w:rPr>
        <w:t>Sexual harassment</w:t>
      </w:r>
    </w:p>
    <w:p w14:paraId="4B46020C" w14:textId="77777777" w:rsidR="00F14005" w:rsidRDefault="00E21FD6" w:rsidP="00F14005">
      <w:pPr>
        <w:pStyle w:val="NoSpacing"/>
        <w:rPr>
          <w:rFonts w:ascii="Arial" w:hAnsi="Arial" w:cs="Arial"/>
          <w:sz w:val="22"/>
          <w:szCs w:val="22"/>
        </w:rPr>
      </w:pPr>
      <w:r>
        <w:rPr>
          <w:rFonts w:ascii="Arial" w:hAnsi="Arial" w:cs="Arial"/>
          <w:sz w:val="22"/>
          <w:szCs w:val="22"/>
        </w:rPr>
        <w:t xml:space="preserve">For the purpose of this policy, </w:t>
      </w:r>
      <w:r w:rsidR="00C37449">
        <w:rPr>
          <w:rFonts w:ascii="Arial" w:hAnsi="Arial" w:cs="Arial"/>
          <w:sz w:val="22"/>
          <w:szCs w:val="22"/>
        </w:rPr>
        <w:t>Tutshill C</w:t>
      </w:r>
      <w:r>
        <w:rPr>
          <w:rFonts w:ascii="Arial" w:hAnsi="Arial" w:cs="Arial"/>
          <w:sz w:val="22"/>
          <w:szCs w:val="22"/>
        </w:rPr>
        <w:t xml:space="preserve"> of E Primary School </w:t>
      </w:r>
      <w:r w:rsidR="009B29FB">
        <w:rPr>
          <w:rFonts w:ascii="Arial" w:hAnsi="Arial" w:cs="Arial"/>
          <w:sz w:val="22"/>
          <w:szCs w:val="22"/>
        </w:rPr>
        <w:t>has adopted t</w:t>
      </w:r>
      <w:r>
        <w:rPr>
          <w:rFonts w:ascii="Arial" w:hAnsi="Arial" w:cs="Arial"/>
          <w:sz w:val="22"/>
          <w:szCs w:val="22"/>
        </w:rPr>
        <w:t xml:space="preserve">he </w:t>
      </w:r>
      <w:proofErr w:type="spellStart"/>
      <w:r>
        <w:rPr>
          <w:rFonts w:ascii="Arial" w:hAnsi="Arial" w:cs="Arial"/>
          <w:sz w:val="22"/>
          <w:szCs w:val="22"/>
        </w:rPr>
        <w:t>DfEs</w:t>
      </w:r>
      <w:proofErr w:type="spellEnd"/>
      <w:r w:rsidR="009B29FB">
        <w:rPr>
          <w:rFonts w:ascii="Arial" w:hAnsi="Arial" w:cs="Arial"/>
          <w:sz w:val="22"/>
          <w:szCs w:val="22"/>
        </w:rPr>
        <w:t xml:space="preserve"> definition</w:t>
      </w:r>
      <w:r w:rsidR="00F14005" w:rsidRPr="00F14005">
        <w:rPr>
          <w:rFonts w:ascii="Arial" w:hAnsi="Arial" w:cs="Arial"/>
          <w:sz w:val="22"/>
          <w:szCs w:val="22"/>
        </w:rPr>
        <w:t>, when referring to sexual harassment we mean</w:t>
      </w:r>
      <w:r w:rsidR="009B29FB">
        <w:rPr>
          <w:rFonts w:ascii="Arial" w:hAnsi="Arial" w:cs="Arial"/>
          <w:sz w:val="22"/>
          <w:szCs w:val="22"/>
        </w:rPr>
        <w:t xml:space="preserve"> </w:t>
      </w:r>
      <w:r w:rsidR="00F14005" w:rsidRPr="00F14005">
        <w:rPr>
          <w:rFonts w:ascii="Arial" w:hAnsi="Arial" w:cs="Arial"/>
          <w:sz w:val="22"/>
          <w:szCs w:val="22"/>
        </w:rPr>
        <w:t>‘unwanted conduct of a sexual nature’ that can occur online and offline. When we</w:t>
      </w:r>
      <w:r w:rsidR="009B29FB">
        <w:rPr>
          <w:rFonts w:ascii="Arial" w:hAnsi="Arial" w:cs="Arial"/>
          <w:sz w:val="22"/>
          <w:szCs w:val="22"/>
        </w:rPr>
        <w:t xml:space="preserve"> </w:t>
      </w:r>
      <w:r w:rsidR="00F14005" w:rsidRPr="00F14005">
        <w:rPr>
          <w:rFonts w:ascii="Arial" w:hAnsi="Arial" w:cs="Arial"/>
          <w:sz w:val="22"/>
          <w:szCs w:val="22"/>
        </w:rPr>
        <w:t>reference sexual harassment, we do so in the context of child on child sexual</w:t>
      </w:r>
      <w:r w:rsidR="009B29FB">
        <w:rPr>
          <w:rFonts w:ascii="Arial" w:hAnsi="Arial" w:cs="Arial"/>
          <w:sz w:val="22"/>
          <w:szCs w:val="22"/>
        </w:rPr>
        <w:t xml:space="preserve"> </w:t>
      </w:r>
      <w:r w:rsidR="00F14005" w:rsidRPr="00F14005">
        <w:rPr>
          <w:rFonts w:ascii="Arial" w:hAnsi="Arial" w:cs="Arial"/>
          <w:sz w:val="22"/>
          <w:szCs w:val="22"/>
        </w:rPr>
        <w:t>harassment. Sexual harassment is likely to: violate a child’s dignity, and/or make them</w:t>
      </w:r>
      <w:r w:rsidR="00D46911">
        <w:rPr>
          <w:rFonts w:ascii="Arial" w:hAnsi="Arial" w:cs="Arial"/>
          <w:sz w:val="22"/>
          <w:szCs w:val="22"/>
        </w:rPr>
        <w:t xml:space="preserve"> </w:t>
      </w:r>
      <w:r w:rsidR="00F14005" w:rsidRPr="00F14005">
        <w:rPr>
          <w:rFonts w:ascii="Arial" w:hAnsi="Arial" w:cs="Arial"/>
          <w:sz w:val="22"/>
          <w:szCs w:val="22"/>
        </w:rPr>
        <w:t>feel intimidated, degraded or humiliated and/or create a hostile, offensive or sexualised</w:t>
      </w:r>
      <w:r w:rsidR="009B29FB">
        <w:rPr>
          <w:rFonts w:ascii="Arial" w:hAnsi="Arial" w:cs="Arial"/>
          <w:sz w:val="22"/>
          <w:szCs w:val="22"/>
        </w:rPr>
        <w:t xml:space="preserve"> e</w:t>
      </w:r>
      <w:r w:rsidR="00F14005" w:rsidRPr="00F14005">
        <w:rPr>
          <w:rFonts w:ascii="Arial" w:hAnsi="Arial" w:cs="Arial"/>
          <w:sz w:val="22"/>
          <w:szCs w:val="22"/>
        </w:rPr>
        <w:t>nvironment.</w:t>
      </w:r>
    </w:p>
    <w:p w14:paraId="57C951E3" w14:textId="77777777" w:rsidR="00F14005" w:rsidRDefault="00F14005" w:rsidP="00F14005">
      <w:pPr>
        <w:pStyle w:val="NoSpacing"/>
        <w:rPr>
          <w:rFonts w:ascii="Arial" w:hAnsi="Arial" w:cs="Arial"/>
          <w:sz w:val="22"/>
          <w:szCs w:val="22"/>
        </w:rPr>
      </w:pPr>
    </w:p>
    <w:p w14:paraId="61574EE6" w14:textId="77777777" w:rsidR="00F14005" w:rsidRPr="00F14005" w:rsidRDefault="00F14005" w:rsidP="00F14005">
      <w:pPr>
        <w:pStyle w:val="NoSpacing"/>
        <w:rPr>
          <w:rFonts w:ascii="Arial" w:hAnsi="Arial" w:cs="Arial"/>
          <w:sz w:val="22"/>
          <w:szCs w:val="22"/>
        </w:rPr>
      </w:pPr>
      <w:r w:rsidRPr="00F14005">
        <w:rPr>
          <w:rFonts w:ascii="Arial" w:hAnsi="Arial" w:cs="Arial"/>
          <w:sz w:val="22"/>
          <w:szCs w:val="22"/>
        </w:rPr>
        <w:t>Whilst not intended to be an exhaustive list, sexual harassment can include:</w:t>
      </w:r>
    </w:p>
    <w:p w14:paraId="6D7ABACC" w14:textId="77777777" w:rsidR="00F14005" w:rsidRPr="00F14005" w:rsidRDefault="00F14005" w:rsidP="00AC5930">
      <w:pPr>
        <w:pStyle w:val="NoSpacing"/>
        <w:ind w:left="714" w:hanging="357"/>
        <w:rPr>
          <w:rFonts w:ascii="Arial" w:hAnsi="Arial" w:cs="Arial"/>
          <w:sz w:val="22"/>
          <w:szCs w:val="22"/>
        </w:rPr>
      </w:pPr>
      <w:r w:rsidRPr="00F14005">
        <w:rPr>
          <w:rFonts w:ascii="Arial" w:hAnsi="Arial" w:cs="Arial"/>
          <w:sz w:val="22"/>
          <w:szCs w:val="22"/>
        </w:rPr>
        <w:t xml:space="preserve">• </w:t>
      </w:r>
      <w:r w:rsidR="00AC5930">
        <w:rPr>
          <w:rFonts w:ascii="Arial" w:hAnsi="Arial" w:cs="Arial"/>
          <w:sz w:val="22"/>
          <w:szCs w:val="22"/>
        </w:rPr>
        <w:tab/>
      </w:r>
      <w:r w:rsidRPr="00F14005">
        <w:rPr>
          <w:rFonts w:ascii="Arial" w:hAnsi="Arial" w:cs="Arial"/>
          <w:sz w:val="22"/>
          <w:szCs w:val="22"/>
        </w:rPr>
        <w:t>sexual comments, such as: telling sexual stories, making lewd comments, making</w:t>
      </w:r>
      <w:r w:rsidR="009B29FB">
        <w:rPr>
          <w:rFonts w:ascii="Arial" w:hAnsi="Arial" w:cs="Arial"/>
          <w:sz w:val="22"/>
          <w:szCs w:val="22"/>
        </w:rPr>
        <w:t xml:space="preserve"> </w:t>
      </w:r>
      <w:r w:rsidRPr="00F14005">
        <w:rPr>
          <w:rFonts w:ascii="Arial" w:hAnsi="Arial" w:cs="Arial"/>
          <w:sz w:val="22"/>
          <w:szCs w:val="22"/>
        </w:rPr>
        <w:t>sexual remarks about clothes and appearance and calling someone sexualised</w:t>
      </w:r>
      <w:r w:rsidR="009B29FB">
        <w:rPr>
          <w:rFonts w:ascii="Arial" w:hAnsi="Arial" w:cs="Arial"/>
          <w:sz w:val="22"/>
          <w:szCs w:val="22"/>
        </w:rPr>
        <w:t xml:space="preserve"> </w:t>
      </w:r>
      <w:r w:rsidRPr="00F14005">
        <w:rPr>
          <w:rFonts w:ascii="Arial" w:hAnsi="Arial" w:cs="Arial"/>
          <w:sz w:val="22"/>
          <w:szCs w:val="22"/>
        </w:rPr>
        <w:t>names;</w:t>
      </w:r>
    </w:p>
    <w:p w14:paraId="185D1DDF" w14:textId="77777777" w:rsidR="00F14005" w:rsidRDefault="00F14005" w:rsidP="00AC5930">
      <w:pPr>
        <w:pStyle w:val="NoSpacing"/>
        <w:ind w:left="714" w:hanging="357"/>
        <w:rPr>
          <w:rFonts w:ascii="Arial" w:hAnsi="Arial" w:cs="Arial"/>
          <w:sz w:val="22"/>
          <w:szCs w:val="22"/>
        </w:rPr>
      </w:pPr>
      <w:r w:rsidRPr="00F14005">
        <w:rPr>
          <w:rFonts w:ascii="Arial" w:hAnsi="Arial" w:cs="Arial"/>
          <w:sz w:val="22"/>
          <w:szCs w:val="22"/>
        </w:rPr>
        <w:t xml:space="preserve">• </w:t>
      </w:r>
      <w:r w:rsidR="00AC5930">
        <w:rPr>
          <w:rFonts w:ascii="Arial" w:hAnsi="Arial" w:cs="Arial"/>
          <w:sz w:val="22"/>
          <w:szCs w:val="22"/>
        </w:rPr>
        <w:tab/>
      </w:r>
      <w:r w:rsidRPr="00F14005">
        <w:rPr>
          <w:rFonts w:ascii="Arial" w:hAnsi="Arial" w:cs="Arial"/>
          <w:sz w:val="22"/>
          <w:szCs w:val="22"/>
        </w:rPr>
        <w:t>sexual “jokes” or taunting;</w:t>
      </w:r>
    </w:p>
    <w:p w14:paraId="474FADEE" w14:textId="77777777" w:rsidR="00F14005" w:rsidRPr="00F14005" w:rsidRDefault="00F14005" w:rsidP="00AC5930">
      <w:pPr>
        <w:pStyle w:val="NoSpacing"/>
        <w:ind w:left="714" w:hanging="357"/>
        <w:rPr>
          <w:rFonts w:ascii="Arial" w:hAnsi="Arial" w:cs="Arial"/>
          <w:sz w:val="22"/>
          <w:szCs w:val="22"/>
        </w:rPr>
      </w:pPr>
      <w:r w:rsidRPr="00F14005">
        <w:rPr>
          <w:rFonts w:ascii="Arial" w:hAnsi="Arial" w:cs="Arial"/>
          <w:sz w:val="22"/>
          <w:szCs w:val="22"/>
        </w:rPr>
        <w:t xml:space="preserve">• </w:t>
      </w:r>
      <w:r w:rsidR="00AC5930">
        <w:rPr>
          <w:rFonts w:ascii="Arial" w:hAnsi="Arial" w:cs="Arial"/>
          <w:sz w:val="22"/>
          <w:szCs w:val="22"/>
        </w:rPr>
        <w:tab/>
      </w:r>
      <w:r w:rsidRPr="00F14005">
        <w:rPr>
          <w:rFonts w:ascii="Arial" w:hAnsi="Arial" w:cs="Arial"/>
          <w:sz w:val="22"/>
          <w:szCs w:val="22"/>
        </w:rPr>
        <w:t>physical behaviour, such as: deliberately brushing against someone, interfering</w:t>
      </w:r>
      <w:r w:rsidR="009B29FB">
        <w:rPr>
          <w:rFonts w:ascii="Arial" w:hAnsi="Arial" w:cs="Arial"/>
          <w:sz w:val="22"/>
          <w:szCs w:val="22"/>
        </w:rPr>
        <w:t xml:space="preserve"> </w:t>
      </w:r>
      <w:r w:rsidRPr="00F14005">
        <w:rPr>
          <w:rFonts w:ascii="Arial" w:hAnsi="Arial" w:cs="Arial"/>
          <w:sz w:val="22"/>
          <w:szCs w:val="22"/>
        </w:rPr>
        <w:t>with someone’s clothes (</w:t>
      </w:r>
      <w:r w:rsidR="003F4DA8">
        <w:rPr>
          <w:rFonts w:ascii="Arial" w:hAnsi="Arial" w:cs="Arial"/>
          <w:sz w:val="22"/>
          <w:szCs w:val="22"/>
        </w:rPr>
        <w:t>Tutshill C of E School will consider when</w:t>
      </w:r>
      <w:r w:rsidR="009B29FB">
        <w:rPr>
          <w:rFonts w:ascii="Arial" w:hAnsi="Arial" w:cs="Arial"/>
          <w:sz w:val="22"/>
          <w:szCs w:val="22"/>
        </w:rPr>
        <w:t xml:space="preserve"> </w:t>
      </w:r>
      <w:r w:rsidRPr="00F14005">
        <w:rPr>
          <w:rFonts w:ascii="Arial" w:hAnsi="Arial" w:cs="Arial"/>
          <w:sz w:val="22"/>
          <w:szCs w:val="22"/>
        </w:rPr>
        <w:t>this crosses a line into sexual violence - it is important to talk to and consider the</w:t>
      </w:r>
      <w:r w:rsidR="009B29FB">
        <w:rPr>
          <w:rFonts w:ascii="Arial" w:hAnsi="Arial" w:cs="Arial"/>
          <w:sz w:val="22"/>
          <w:szCs w:val="22"/>
        </w:rPr>
        <w:t xml:space="preserve"> </w:t>
      </w:r>
      <w:r w:rsidRPr="00F14005">
        <w:rPr>
          <w:rFonts w:ascii="Arial" w:hAnsi="Arial" w:cs="Arial"/>
          <w:sz w:val="22"/>
          <w:szCs w:val="22"/>
        </w:rPr>
        <w:t>experience of the victim) and displaying pictures, photos or drawings of a sexual</w:t>
      </w:r>
      <w:r w:rsidR="009B29FB">
        <w:rPr>
          <w:rFonts w:ascii="Arial" w:hAnsi="Arial" w:cs="Arial"/>
          <w:sz w:val="22"/>
          <w:szCs w:val="22"/>
        </w:rPr>
        <w:t xml:space="preserve"> nature;</w:t>
      </w:r>
    </w:p>
    <w:p w14:paraId="56D06CF5" w14:textId="77777777" w:rsidR="00F14005" w:rsidRDefault="00F14005" w:rsidP="00AC5930">
      <w:pPr>
        <w:pStyle w:val="NoSpacing"/>
        <w:ind w:left="714" w:hanging="357"/>
        <w:rPr>
          <w:rFonts w:ascii="Arial" w:hAnsi="Arial" w:cs="Arial"/>
          <w:sz w:val="22"/>
          <w:szCs w:val="22"/>
        </w:rPr>
      </w:pPr>
      <w:r w:rsidRPr="00F14005">
        <w:rPr>
          <w:rFonts w:ascii="Arial" w:hAnsi="Arial" w:cs="Arial"/>
          <w:sz w:val="22"/>
          <w:szCs w:val="22"/>
        </w:rPr>
        <w:t xml:space="preserve">• </w:t>
      </w:r>
      <w:r w:rsidR="00AC5930">
        <w:rPr>
          <w:rFonts w:ascii="Arial" w:hAnsi="Arial" w:cs="Arial"/>
          <w:sz w:val="22"/>
          <w:szCs w:val="22"/>
        </w:rPr>
        <w:tab/>
      </w:r>
      <w:r w:rsidRPr="00F14005">
        <w:rPr>
          <w:rFonts w:ascii="Arial" w:hAnsi="Arial" w:cs="Arial"/>
          <w:sz w:val="22"/>
          <w:szCs w:val="22"/>
        </w:rPr>
        <w:t>online sexual harassment. This may be standalone, or part of a wider pattern of</w:t>
      </w:r>
      <w:r w:rsidR="009B29FB">
        <w:rPr>
          <w:rFonts w:ascii="Arial" w:hAnsi="Arial" w:cs="Arial"/>
          <w:sz w:val="22"/>
          <w:szCs w:val="22"/>
        </w:rPr>
        <w:t xml:space="preserve"> </w:t>
      </w:r>
      <w:r w:rsidRPr="00F14005">
        <w:rPr>
          <w:rFonts w:ascii="Arial" w:hAnsi="Arial" w:cs="Arial"/>
          <w:sz w:val="22"/>
          <w:szCs w:val="22"/>
        </w:rPr>
        <w:t>sexual harassment and/or sexual violence.</w:t>
      </w:r>
    </w:p>
    <w:p w14:paraId="793F1A7A" w14:textId="77777777" w:rsidR="00AC5930" w:rsidRDefault="00AC5930" w:rsidP="00CE4FC2">
      <w:pPr>
        <w:pStyle w:val="NoSpacing"/>
        <w:rPr>
          <w:rFonts w:ascii="Arial" w:hAnsi="Arial" w:cs="Arial"/>
          <w:sz w:val="22"/>
          <w:szCs w:val="22"/>
        </w:rPr>
      </w:pPr>
    </w:p>
    <w:p w14:paraId="04E7B07C" w14:textId="77777777" w:rsidR="00F14005" w:rsidRPr="00F14005" w:rsidRDefault="00F14005" w:rsidP="00F14005">
      <w:pPr>
        <w:pStyle w:val="NoSpacing"/>
        <w:rPr>
          <w:rFonts w:ascii="Arial" w:hAnsi="Arial" w:cs="Arial"/>
          <w:sz w:val="22"/>
          <w:szCs w:val="22"/>
        </w:rPr>
      </w:pPr>
      <w:r w:rsidRPr="00F14005">
        <w:rPr>
          <w:rFonts w:ascii="Arial" w:hAnsi="Arial" w:cs="Arial"/>
          <w:sz w:val="22"/>
          <w:szCs w:val="22"/>
        </w:rPr>
        <w:t>It may include:</w:t>
      </w:r>
    </w:p>
    <w:p w14:paraId="476A49C2" w14:textId="77777777" w:rsidR="00F14005" w:rsidRPr="00F14005" w:rsidRDefault="00F14005" w:rsidP="00AC5930">
      <w:pPr>
        <w:pStyle w:val="NoSpacing"/>
        <w:numPr>
          <w:ilvl w:val="0"/>
          <w:numId w:val="44"/>
        </w:numPr>
        <w:rPr>
          <w:rFonts w:ascii="Arial" w:hAnsi="Arial" w:cs="Arial"/>
          <w:sz w:val="22"/>
          <w:szCs w:val="22"/>
        </w:rPr>
      </w:pPr>
      <w:r w:rsidRPr="00F14005">
        <w:rPr>
          <w:rFonts w:ascii="Arial" w:hAnsi="Arial" w:cs="Arial"/>
          <w:sz w:val="22"/>
          <w:szCs w:val="22"/>
        </w:rPr>
        <w:t>non-consensual sharing of sexual images and videos. (UKCCIS sexting</w:t>
      </w:r>
      <w:r w:rsidR="009B29FB">
        <w:rPr>
          <w:rFonts w:ascii="Arial" w:hAnsi="Arial" w:cs="Arial"/>
          <w:sz w:val="22"/>
          <w:szCs w:val="22"/>
        </w:rPr>
        <w:t xml:space="preserve"> </w:t>
      </w:r>
      <w:r w:rsidR="00AC5930">
        <w:rPr>
          <w:rFonts w:ascii="Arial" w:hAnsi="Arial" w:cs="Arial"/>
          <w:sz w:val="22"/>
          <w:szCs w:val="22"/>
        </w:rPr>
        <w:t xml:space="preserve">advice provides </w:t>
      </w:r>
      <w:r w:rsidRPr="00F14005">
        <w:rPr>
          <w:rFonts w:ascii="Arial" w:hAnsi="Arial" w:cs="Arial"/>
          <w:sz w:val="22"/>
          <w:szCs w:val="22"/>
        </w:rPr>
        <w:t>detailed advice for schools and colleges);</w:t>
      </w:r>
    </w:p>
    <w:p w14:paraId="539C609B" w14:textId="77777777" w:rsidR="00F14005" w:rsidRPr="00F14005" w:rsidRDefault="00F14005" w:rsidP="00AC5930">
      <w:pPr>
        <w:pStyle w:val="NoSpacing"/>
        <w:numPr>
          <w:ilvl w:val="0"/>
          <w:numId w:val="44"/>
        </w:numPr>
        <w:rPr>
          <w:rFonts w:ascii="Arial" w:hAnsi="Arial" w:cs="Arial"/>
          <w:sz w:val="22"/>
          <w:szCs w:val="22"/>
        </w:rPr>
      </w:pPr>
      <w:r w:rsidRPr="00F14005">
        <w:rPr>
          <w:rFonts w:ascii="Arial" w:hAnsi="Arial" w:cs="Arial"/>
          <w:sz w:val="22"/>
          <w:szCs w:val="22"/>
        </w:rPr>
        <w:t>sexualised online bullying;</w:t>
      </w:r>
    </w:p>
    <w:p w14:paraId="3132FEF0" w14:textId="77777777" w:rsidR="00F14005" w:rsidRPr="00F14005" w:rsidRDefault="00F14005" w:rsidP="00AC5930">
      <w:pPr>
        <w:pStyle w:val="NoSpacing"/>
        <w:numPr>
          <w:ilvl w:val="0"/>
          <w:numId w:val="44"/>
        </w:numPr>
        <w:rPr>
          <w:rFonts w:ascii="Arial" w:hAnsi="Arial" w:cs="Arial"/>
          <w:sz w:val="22"/>
          <w:szCs w:val="22"/>
        </w:rPr>
      </w:pPr>
      <w:r w:rsidRPr="00F14005">
        <w:rPr>
          <w:rFonts w:ascii="Arial" w:hAnsi="Arial" w:cs="Arial"/>
          <w:sz w:val="22"/>
          <w:szCs w:val="22"/>
        </w:rPr>
        <w:t>unwanted sexual comments and messages, including, on social media; and</w:t>
      </w:r>
    </w:p>
    <w:p w14:paraId="0C6B14DB" w14:textId="77777777" w:rsidR="00F14005" w:rsidRDefault="00F14005" w:rsidP="00AC5930">
      <w:pPr>
        <w:pStyle w:val="NoSpacing"/>
        <w:numPr>
          <w:ilvl w:val="0"/>
          <w:numId w:val="44"/>
        </w:numPr>
        <w:rPr>
          <w:rFonts w:ascii="Arial" w:hAnsi="Arial" w:cs="Arial"/>
          <w:sz w:val="22"/>
          <w:szCs w:val="22"/>
        </w:rPr>
      </w:pPr>
      <w:r w:rsidRPr="00F14005">
        <w:rPr>
          <w:rFonts w:ascii="Arial" w:hAnsi="Arial" w:cs="Arial"/>
          <w:sz w:val="22"/>
          <w:szCs w:val="22"/>
        </w:rPr>
        <w:t>sexual exploitation; coercion and threats.</w:t>
      </w:r>
    </w:p>
    <w:p w14:paraId="030BDCF8" w14:textId="77777777" w:rsidR="00F14005" w:rsidRPr="00F14005" w:rsidRDefault="00F14005" w:rsidP="00E21FD6">
      <w:pPr>
        <w:pStyle w:val="NoSpacing"/>
        <w:tabs>
          <w:tab w:val="left" w:pos="8871"/>
        </w:tabs>
        <w:rPr>
          <w:rFonts w:ascii="Arial" w:hAnsi="Arial" w:cs="Arial"/>
          <w:sz w:val="22"/>
          <w:szCs w:val="22"/>
        </w:rPr>
      </w:pPr>
      <w:r>
        <w:rPr>
          <w:rFonts w:ascii="Arial" w:hAnsi="Arial" w:cs="Arial"/>
          <w:sz w:val="22"/>
          <w:szCs w:val="22"/>
        </w:rPr>
        <w:tab/>
      </w:r>
    </w:p>
    <w:p w14:paraId="7928CD8A" w14:textId="77777777" w:rsidR="00C7677B" w:rsidRDefault="00C7677B" w:rsidP="006170C3">
      <w:pPr>
        <w:pStyle w:val="NoSpacing"/>
        <w:rPr>
          <w:rFonts w:ascii="Arial" w:hAnsi="Arial" w:cs="Arial"/>
          <w:sz w:val="22"/>
          <w:szCs w:val="22"/>
        </w:rPr>
      </w:pPr>
      <w:r>
        <w:rPr>
          <w:rFonts w:ascii="Arial" w:hAnsi="Arial" w:cs="Arial"/>
          <w:sz w:val="22"/>
          <w:szCs w:val="22"/>
        </w:rPr>
        <w:t>At Tutshill C of E Primary School, where staff have concerns regarding a child, they will report to the DSL who will manage the situation in line with the Safeguarding policy.</w:t>
      </w:r>
    </w:p>
    <w:p w14:paraId="2D6210DC" w14:textId="77777777" w:rsidR="00C7677B" w:rsidRDefault="00C7677B" w:rsidP="006170C3">
      <w:pPr>
        <w:pStyle w:val="NoSpacing"/>
        <w:rPr>
          <w:rFonts w:ascii="Arial" w:hAnsi="Arial" w:cs="Arial"/>
          <w:sz w:val="22"/>
          <w:szCs w:val="22"/>
        </w:rPr>
      </w:pPr>
    </w:p>
    <w:p w14:paraId="262D9DB7" w14:textId="77777777" w:rsidR="00CB2192" w:rsidRPr="00CE4FC2" w:rsidRDefault="00CB2192" w:rsidP="00CE4FC2">
      <w:pPr>
        <w:rPr>
          <w:rFonts w:ascii="Arial" w:hAnsi="Arial" w:cs="Arial"/>
          <w:sz w:val="22"/>
          <w:szCs w:val="22"/>
        </w:rPr>
      </w:pPr>
      <w:bookmarkStart w:id="4" w:name="_Hlk523910617"/>
      <w:r w:rsidRPr="00CE4FC2">
        <w:rPr>
          <w:rFonts w:ascii="Arial" w:hAnsi="Arial" w:cs="Arial"/>
          <w:sz w:val="22"/>
          <w:szCs w:val="22"/>
        </w:rPr>
        <w:t>County lines</w:t>
      </w:r>
    </w:p>
    <w:p w14:paraId="3F084E7F" w14:textId="77777777" w:rsidR="00CB2192" w:rsidRPr="00CE4FC2" w:rsidRDefault="00CB2192" w:rsidP="00CE4FC2">
      <w:pPr>
        <w:rPr>
          <w:sz w:val="22"/>
          <w:szCs w:val="22"/>
        </w:rPr>
      </w:pPr>
      <w:r w:rsidRPr="00CE4FC2">
        <w:rPr>
          <w:rFonts w:ascii="Arial" w:hAnsi="Arial" w:cs="Arial"/>
          <w:sz w:val="22"/>
          <w:szCs w:val="22"/>
        </w:rPr>
        <w:t>For the purpose of this policy, “</w:t>
      </w:r>
      <w:r w:rsidRPr="00CE4FC2">
        <w:rPr>
          <w:rFonts w:ascii="Arial" w:hAnsi="Arial" w:cs="Arial"/>
          <w:b/>
          <w:sz w:val="22"/>
          <w:szCs w:val="22"/>
        </w:rPr>
        <w:t>County lines</w:t>
      </w:r>
      <w:r w:rsidRPr="00CE4FC2">
        <w:rPr>
          <w:rFonts w:ascii="Arial" w:hAnsi="Arial" w:cs="Arial"/>
          <w:sz w:val="22"/>
          <w:szCs w:val="22"/>
        </w:rPr>
        <w:t>” refers to organised criminal networks or gangs exploiting children to move drugs and money into one or more areas (within the UK). Drugs and money may also be stored by children for the purpose of criminal activity.</w:t>
      </w:r>
    </w:p>
    <w:p w14:paraId="3CB82FE2" w14:textId="77777777" w:rsidR="00CB2192" w:rsidRPr="00CE4FC2" w:rsidRDefault="00CB2192" w:rsidP="00CE4FC2">
      <w:pPr>
        <w:rPr>
          <w:sz w:val="22"/>
          <w:szCs w:val="22"/>
        </w:rPr>
      </w:pPr>
      <w:r w:rsidRPr="00CE4FC2">
        <w:rPr>
          <w:rFonts w:ascii="Arial" w:hAnsi="Arial" w:cs="Arial"/>
          <w:sz w:val="22"/>
          <w:szCs w:val="22"/>
        </w:rPr>
        <w:t>Staff will be made aware of pupils with missing episodes who may have been trafficked for the purpose of transporting drugs.</w:t>
      </w:r>
    </w:p>
    <w:p w14:paraId="0111D177" w14:textId="77777777" w:rsidR="00CB2192" w:rsidRPr="00CE4FC2" w:rsidRDefault="00CB2192" w:rsidP="00CE4FC2">
      <w:pPr>
        <w:rPr>
          <w:sz w:val="22"/>
          <w:szCs w:val="22"/>
        </w:rPr>
      </w:pPr>
      <w:r w:rsidRPr="00CE4FC2">
        <w:rPr>
          <w:rFonts w:ascii="Arial" w:hAnsi="Arial" w:cs="Arial"/>
          <w:sz w:val="22"/>
          <w:szCs w:val="22"/>
        </w:rPr>
        <w:t>Staff members who suspect a pupil may be vulnerable to, or involved in, county lines activity will immediately report all concerns to the DSL.</w:t>
      </w:r>
    </w:p>
    <w:p w14:paraId="239D65F9" w14:textId="77777777" w:rsidR="00CB2192" w:rsidRPr="00CE4FC2" w:rsidRDefault="00CB2192" w:rsidP="00CE4FC2">
      <w:pPr>
        <w:rPr>
          <w:sz w:val="22"/>
          <w:szCs w:val="22"/>
        </w:rPr>
      </w:pPr>
      <w:r w:rsidRPr="00CE4FC2">
        <w:rPr>
          <w:rFonts w:ascii="Arial" w:hAnsi="Arial" w:cs="Arial"/>
          <w:sz w:val="22"/>
          <w:szCs w:val="22"/>
        </w:rPr>
        <w:t xml:space="preserve">The DSL will consider referral to the National Referral Mechanism on a case-by-case basis and consider involving local services and providers who offer support to victims of county lines exploitation. </w:t>
      </w:r>
    </w:p>
    <w:p w14:paraId="685DCD95" w14:textId="77777777" w:rsidR="00CB2192" w:rsidRPr="00CE4FC2" w:rsidRDefault="00CB2192" w:rsidP="00CE4FC2">
      <w:pPr>
        <w:rPr>
          <w:sz w:val="22"/>
          <w:szCs w:val="22"/>
        </w:rPr>
      </w:pPr>
      <w:r w:rsidRPr="00CE4FC2">
        <w:rPr>
          <w:rFonts w:ascii="Arial" w:hAnsi="Arial" w:cs="Arial"/>
          <w:sz w:val="22"/>
          <w:szCs w:val="22"/>
        </w:rPr>
        <w:t xml:space="preserve">Indicators that a pupil may be involved in county lines active include the following: </w:t>
      </w:r>
    </w:p>
    <w:p w14:paraId="71A4C772" w14:textId="77777777" w:rsidR="00CB2192" w:rsidRPr="00CE4FC2" w:rsidRDefault="00CB2192" w:rsidP="00CE4FC2">
      <w:pPr>
        <w:pStyle w:val="ListParagraph"/>
        <w:numPr>
          <w:ilvl w:val="0"/>
          <w:numId w:val="51"/>
        </w:numPr>
        <w:rPr>
          <w:rFonts w:ascii="Arial" w:hAnsi="Arial" w:cs="Arial"/>
        </w:rPr>
      </w:pPr>
      <w:r w:rsidRPr="00CE4FC2">
        <w:rPr>
          <w:rFonts w:ascii="Arial" w:hAnsi="Arial" w:cs="Arial"/>
          <w:sz w:val="22"/>
          <w:szCs w:val="22"/>
        </w:rPr>
        <w:t>Persistently going missing or being found out of their usual area</w:t>
      </w:r>
    </w:p>
    <w:p w14:paraId="598461BD" w14:textId="77777777" w:rsidR="00CB2192" w:rsidRPr="00CE4FC2" w:rsidRDefault="00CB2192" w:rsidP="00CE4FC2">
      <w:pPr>
        <w:pStyle w:val="ListParagraph"/>
        <w:numPr>
          <w:ilvl w:val="0"/>
          <w:numId w:val="51"/>
        </w:numPr>
        <w:rPr>
          <w:rFonts w:ascii="Arial" w:hAnsi="Arial" w:cs="Arial"/>
        </w:rPr>
      </w:pPr>
      <w:r w:rsidRPr="00CE4FC2">
        <w:rPr>
          <w:rFonts w:ascii="Arial" w:hAnsi="Arial" w:cs="Arial"/>
          <w:sz w:val="22"/>
          <w:szCs w:val="22"/>
        </w:rPr>
        <w:t>Unexplained acquisition of money, clothes or mobile phones</w:t>
      </w:r>
    </w:p>
    <w:p w14:paraId="46A67D48" w14:textId="77777777" w:rsidR="00CB2192" w:rsidRPr="00CE4FC2" w:rsidRDefault="00CB2192" w:rsidP="00CE4FC2">
      <w:pPr>
        <w:pStyle w:val="ListParagraph"/>
        <w:numPr>
          <w:ilvl w:val="0"/>
          <w:numId w:val="51"/>
        </w:numPr>
        <w:rPr>
          <w:rFonts w:ascii="Arial" w:hAnsi="Arial" w:cs="Arial"/>
        </w:rPr>
      </w:pPr>
      <w:r w:rsidRPr="00CE4FC2">
        <w:rPr>
          <w:rFonts w:ascii="Arial" w:hAnsi="Arial" w:cs="Arial"/>
          <w:sz w:val="22"/>
          <w:szCs w:val="22"/>
        </w:rPr>
        <w:t>Excessive receipt of texts or phone calls</w:t>
      </w:r>
    </w:p>
    <w:p w14:paraId="7C210307" w14:textId="77777777" w:rsidR="00CB2192" w:rsidRPr="00CE4FC2" w:rsidRDefault="00CB2192" w:rsidP="00CE4FC2">
      <w:pPr>
        <w:pStyle w:val="ListParagraph"/>
        <w:numPr>
          <w:ilvl w:val="0"/>
          <w:numId w:val="51"/>
        </w:numPr>
        <w:rPr>
          <w:rFonts w:ascii="Arial" w:hAnsi="Arial" w:cs="Arial"/>
        </w:rPr>
      </w:pPr>
      <w:r w:rsidRPr="00CE4FC2">
        <w:rPr>
          <w:rFonts w:ascii="Arial" w:hAnsi="Arial" w:cs="Arial"/>
          <w:sz w:val="22"/>
          <w:szCs w:val="22"/>
        </w:rPr>
        <w:t xml:space="preserve">Relationships with controlling or older individuals or groups </w:t>
      </w:r>
    </w:p>
    <w:p w14:paraId="197E1583" w14:textId="77777777" w:rsidR="00CB2192" w:rsidRPr="00CE4FC2" w:rsidRDefault="00CB2192" w:rsidP="00CE4FC2">
      <w:pPr>
        <w:rPr>
          <w:rFonts w:ascii="Arial" w:hAnsi="Arial" w:cs="Arial"/>
        </w:rPr>
      </w:pPr>
      <w:r w:rsidRPr="00CE4FC2">
        <w:rPr>
          <w:rFonts w:ascii="Arial" w:hAnsi="Arial" w:cs="Arial"/>
          <w:sz w:val="22"/>
          <w:szCs w:val="22"/>
        </w:rPr>
        <w:t>Leaving home without explanation</w:t>
      </w:r>
    </w:p>
    <w:p w14:paraId="150C00B5" w14:textId="77777777" w:rsidR="00CB2192" w:rsidRPr="00CE4FC2" w:rsidRDefault="00CB2192" w:rsidP="00CE4FC2">
      <w:pPr>
        <w:pStyle w:val="ListParagraph"/>
        <w:numPr>
          <w:ilvl w:val="0"/>
          <w:numId w:val="51"/>
        </w:numPr>
        <w:rPr>
          <w:rFonts w:ascii="Arial" w:hAnsi="Arial" w:cs="Arial"/>
        </w:rPr>
      </w:pPr>
      <w:r w:rsidRPr="00CE4FC2">
        <w:rPr>
          <w:rFonts w:ascii="Arial" w:hAnsi="Arial" w:cs="Arial"/>
          <w:sz w:val="22"/>
          <w:szCs w:val="22"/>
        </w:rPr>
        <w:t>Evidence of physical injury or assault that cannot be explained</w:t>
      </w:r>
    </w:p>
    <w:p w14:paraId="0883E97D" w14:textId="77777777" w:rsidR="00CB2192" w:rsidRPr="00CE4FC2" w:rsidRDefault="00CB2192" w:rsidP="00CE4FC2">
      <w:pPr>
        <w:pStyle w:val="ListParagraph"/>
        <w:numPr>
          <w:ilvl w:val="0"/>
          <w:numId w:val="51"/>
        </w:numPr>
        <w:rPr>
          <w:rFonts w:ascii="Arial" w:hAnsi="Arial" w:cs="Arial"/>
        </w:rPr>
      </w:pPr>
      <w:r w:rsidRPr="00CE4FC2">
        <w:rPr>
          <w:rFonts w:ascii="Arial" w:hAnsi="Arial" w:cs="Arial"/>
          <w:sz w:val="22"/>
          <w:szCs w:val="22"/>
        </w:rPr>
        <w:t>Carrying weapons</w:t>
      </w:r>
    </w:p>
    <w:p w14:paraId="47A109B2" w14:textId="77777777" w:rsidR="00CB2192" w:rsidRPr="00CE4FC2" w:rsidRDefault="00CB2192" w:rsidP="00CE4FC2">
      <w:pPr>
        <w:pStyle w:val="ListParagraph"/>
        <w:numPr>
          <w:ilvl w:val="0"/>
          <w:numId w:val="51"/>
        </w:numPr>
        <w:rPr>
          <w:rFonts w:ascii="Arial" w:hAnsi="Arial" w:cs="Arial"/>
        </w:rPr>
      </w:pPr>
      <w:r w:rsidRPr="00CE4FC2">
        <w:rPr>
          <w:rFonts w:ascii="Arial" w:hAnsi="Arial" w:cs="Arial"/>
          <w:sz w:val="22"/>
          <w:szCs w:val="22"/>
        </w:rPr>
        <w:t>Sudden decline in school results</w:t>
      </w:r>
    </w:p>
    <w:p w14:paraId="07FDCEBB" w14:textId="77777777" w:rsidR="00CB2192" w:rsidRPr="00CE4FC2" w:rsidRDefault="00CB2192" w:rsidP="00CE4FC2">
      <w:pPr>
        <w:pStyle w:val="ListParagraph"/>
        <w:numPr>
          <w:ilvl w:val="0"/>
          <w:numId w:val="51"/>
        </w:numPr>
        <w:rPr>
          <w:rFonts w:ascii="Arial" w:hAnsi="Arial" w:cs="Arial"/>
        </w:rPr>
      </w:pPr>
      <w:r w:rsidRPr="00CE4FC2">
        <w:rPr>
          <w:rFonts w:ascii="Arial" w:hAnsi="Arial" w:cs="Arial"/>
          <w:sz w:val="22"/>
          <w:szCs w:val="22"/>
        </w:rPr>
        <w:t xml:space="preserve">Becoming isolated from peers or social networks </w:t>
      </w:r>
    </w:p>
    <w:p w14:paraId="2EF07FFA" w14:textId="77777777" w:rsidR="00CB2192" w:rsidRPr="00CE4FC2" w:rsidRDefault="00CB2192" w:rsidP="00CE4FC2">
      <w:pPr>
        <w:pStyle w:val="ListParagraph"/>
        <w:numPr>
          <w:ilvl w:val="0"/>
          <w:numId w:val="51"/>
        </w:numPr>
        <w:rPr>
          <w:rFonts w:ascii="Arial" w:hAnsi="Arial" w:cs="Arial"/>
        </w:rPr>
      </w:pPr>
      <w:r w:rsidRPr="00CE4FC2">
        <w:rPr>
          <w:rFonts w:ascii="Arial" w:hAnsi="Arial" w:cs="Arial"/>
          <w:sz w:val="22"/>
          <w:szCs w:val="22"/>
        </w:rPr>
        <w:t>Self-harm or significant changes in mental state</w:t>
      </w:r>
    </w:p>
    <w:p w14:paraId="5B6A5B75" w14:textId="77777777" w:rsidR="00CB2192" w:rsidRPr="00CE4FC2" w:rsidRDefault="00CB2192" w:rsidP="00CE4FC2">
      <w:pPr>
        <w:rPr>
          <w:rFonts w:ascii="Arial" w:hAnsi="Arial" w:cs="Arial"/>
        </w:rPr>
      </w:pPr>
      <w:r w:rsidRPr="00CE4FC2">
        <w:rPr>
          <w:rFonts w:ascii="Arial" w:hAnsi="Arial" w:cs="Arial"/>
          <w:sz w:val="22"/>
          <w:szCs w:val="22"/>
        </w:rPr>
        <w:t>Parental reports of concern</w:t>
      </w:r>
      <w:bookmarkStart w:id="5" w:name="_Definition"/>
      <w:bookmarkEnd w:id="5"/>
    </w:p>
    <w:bookmarkEnd w:id="4"/>
    <w:p w14:paraId="1A4375D7" w14:textId="77777777" w:rsidR="00CB2192" w:rsidRDefault="00CB2192" w:rsidP="006170C3">
      <w:pPr>
        <w:pStyle w:val="NoSpacing"/>
        <w:rPr>
          <w:rFonts w:ascii="Arial" w:hAnsi="Arial" w:cs="Arial"/>
          <w:sz w:val="22"/>
          <w:szCs w:val="22"/>
        </w:rPr>
      </w:pPr>
    </w:p>
    <w:p w14:paraId="290C86E2" w14:textId="77777777" w:rsidR="0032186D" w:rsidRPr="00CE4FC2" w:rsidRDefault="0032186D" w:rsidP="00CE4FC2">
      <w:pPr>
        <w:rPr>
          <w:rFonts w:ascii="Arial" w:hAnsi="Arial" w:cs="Arial"/>
          <w:sz w:val="22"/>
          <w:szCs w:val="22"/>
        </w:rPr>
      </w:pPr>
      <w:r w:rsidRPr="00CE4FC2">
        <w:rPr>
          <w:rFonts w:ascii="Arial" w:hAnsi="Arial" w:cs="Arial"/>
          <w:b/>
          <w:sz w:val="22"/>
          <w:szCs w:val="22"/>
        </w:rPr>
        <w:t>Pupils with family members in prison</w:t>
      </w:r>
    </w:p>
    <w:p w14:paraId="609F5468" w14:textId="77777777" w:rsidR="0032186D" w:rsidRPr="00CE4FC2" w:rsidRDefault="0032186D" w:rsidP="00CE4FC2">
      <w:pPr>
        <w:rPr>
          <w:sz w:val="22"/>
          <w:szCs w:val="22"/>
        </w:rPr>
      </w:pPr>
      <w:r w:rsidRPr="00CE4FC2">
        <w:rPr>
          <w:rFonts w:ascii="Arial" w:hAnsi="Arial" w:cs="Arial"/>
          <w:sz w:val="22"/>
          <w:szCs w:val="22"/>
        </w:rPr>
        <w:t xml:space="preserve">Pupils with a family member in prison will be offered pastoral support as necessary. </w:t>
      </w:r>
    </w:p>
    <w:p w14:paraId="5B75FE7C" w14:textId="77777777" w:rsidR="0032186D" w:rsidRDefault="0032186D" w:rsidP="00CE4FC2">
      <w:pPr>
        <w:rPr>
          <w:sz w:val="22"/>
          <w:szCs w:val="22"/>
        </w:rPr>
      </w:pPr>
      <w:r w:rsidRPr="00CE4FC2">
        <w:rPr>
          <w:rFonts w:ascii="Arial" w:hAnsi="Arial" w:cs="Arial"/>
          <w:sz w:val="22"/>
          <w:szCs w:val="22"/>
        </w:rPr>
        <w:lastRenderedPageBreak/>
        <w:t>They will receive a copy of ‘</w:t>
      </w:r>
      <w:hyperlink r:id="rId19" w:history="1">
        <w:r w:rsidRPr="00CE4FC2">
          <w:rPr>
            <w:rStyle w:val="Hyperlink"/>
            <w:rFonts w:ascii="Arial" w:hAnsi="Arial" w:cs="Arial"/>
            <w:sz w:val="22"/>
            <w:szCs w:val="22"/>
          </w:rPr>
          <w:t>Are you a young person with a family member in prison</w:t>
        </w:r>
      </w:hyperlink>
      <w:r w:rsidRPr="00CE4FC2">
        <w:rPr>
          <w:rFonts w:ascii="Arial" w:hAnsi="Arial" w:cs="Arial"/>
          <w:sz w:val="22"/>
          <w:szCs w:val="22"/>
        </w:rPr>
        <w:t>’ from Action for Prisoners’ Families where appropriate and allowed the opportunity to discuss questions and concerns.</w:t>
      </w:r>
    </w:p>
    <w:p w14:paraId="58B0B9AE" w14:textId="77777777" w:rsidR="0032186D" w:rsidRPr="00CE4FC2" w:rsidRDefault="0032186D" w:rsidP="00CE4FC2">
      <w:pPr>
        <w:rPr>
          <w:sz w:val="22"/>
          <w:szCs w:val="22"/>
        </w:rPr>
      </w:pPr>
    </w:p>
    <w:p w14:paraId="0ED031DD" w14:textId="77777777" w:rsidR="0032186D" w:rsidRPr="00CE4FC2" w:rsidRDefault="0032186D" w:rsidP="00CE4FC2">
      <w:pPr>
        <w:rPr>
          <w:rFonts w:ascii="Arial" w:hAnsi="Arial" w:cs="Arial"/>
          <w:sz w:val="22"/>
          <w:szCs w:val="22"/>
        </w:rPr>
      </w:pPr>
      <w:bookmarkStart w:id="6" w:name="_[New_for_2018]_3"/>
      <w:bookmarkEnd w:id="6"/>
      <w:r w:rsidRPr="00CE4FC2">
        <w:rPr>
          <w:rFonts w:ascii="Arial" w:hAnsi="Arial" w:cs="Arial"/>
          <w:b/>
          <w:sz w:val="22"/>
          <w:szCs w:val="22"/>
        </w:rPr>
        <w:t>Pupils required to give evidence in court</w:t>
      </w:r>
    </w:p>
    <w:p w14:paraId="6415A31B" w14:textId="77777777" w:rsidR="0032186D" w:rsidRPr="00CE4FC2" w:rsidRDefault="0032186D" w:rsidP="00CE4FC2">
      <w:pPr>
        <w:rPr>
          <w:sz w:val="22"/>
          <w:szCs w:val="22"/>
        </w:rPr>
      </w:pPr>
      <w:r w:rsidRPr="00CE4FC2">
        <w:rPr>
          <w:rFonts w:ascii="Arial" w:hAnsi="Arial" w:cs="Arial"/>
          <w:sz w:val="22"/>
          <w:szCs w:val="22"/>
        </w:rPr>
        <w:t xml:space="preserve">Pupils required to give evidence in criminal courts, either for crimes committed against them or crimes they have witnessed, will be offered appropriate pastoral support. </w:t>
      </w:r>
    </w:p>
    <w:p w14:paraId="2D1F2903" w14:textId="77777777" w:rsidR="0032186D" w:rsidRPr="00CE4FC2" w:rsidRDefault="0032186D" w:rsidP="00CE4FC2">
      <w:pPr>
        <w:rPr>
          <w:sz w:val="22"/>
          <w:szCs w:val="22"/>
        </w:rPr>
      </w:pPr>
      <w:r w:rsidRPr="00CE4FC2">
        <w:rPr>
          <w:rFonts w:ascii="Arial" w:hAnsi="Arial" w:cs="Arial"/>
          <w:color w:val="347188"/>
          <w:sz w:val="22"/>
          <w:szCs w:val="22"/>
        </w:rPr>
        <w:t>Primary School pupils</w:t>
      </w:r>
      <w:r w:rsidRPr="00CE4FC2">
        <w:rPr>
          <w:rFonts w:ascii="Arial" w:hAnsi="Arial" w:cs="Arial"/>
          <w:b/>
          <w:color w:val="347188"/>
          <w:sz w:val="22"/>
          <w:szCs w:val="22"/>
        </w:rPr>
        <w:t xml:space="preserve"> </w:t>
      </w:r>
      <w:r w:rsidRPr="00CE4FC2">
        <w:rPr>
          <w:rFonts w:ascii="Arial" w:hAnsi="Arial" w:cs="Arial"/>
          <w:sz w:val="22"/>
          <w:szCs w:val="22"/>
        </w:rPr>
        <w:t>will also be provided with the booklet ‘</w:t>
      </w:r>
      <w:hyperlink r:id="rId20" w:history="1">
        <w:r w:rsidRPr="00CE4FC2">
          <w:rPr>
            <w:rStyle w:val="Hyperlink"/>
            <w:rFonts w:ascii="Arial" w:hAnsi="Arial" w:cs="Arial"/>
            <w:sz w:val="22"/>
            <w:szCs w:val="22"/>
          </w:rPr>
          <w:t>Going to Court</w:t>
        </w:r>
      </w:hyperlink>
      <w:r w:rsidRPr="00CE4FC2">
        <w:rPr>
          <w:rFonts w:ascii="Arial" w:hAnsi="Arial" w:cs="Arial"/>
          <w:sz w:val="22"/>
          <w:szCs w:val="22"/>
        </w:rPr>
        <w:t xml:space="preserve">’ from HM Courts and Tribunals Service (HMCTS) where appropriate and allowed the opportunity to discuss questions and concerns. </w:t>
      </w:r>
    </w:p>
    <w:p w14:paraId="6CA4D92B" w14:textId="77777777" w:rsidR="0032186D" w:rsidRPr="007F583E" w:rsidRDefault="0032186D" w:rsidP="006170C3">
      <w:pPr>
        <w:pStyle w:val="NoSpacing"/>
        <w:rPr>
          <w:rFonts w:ascii="Arial" w:hAnsi="Arial" w:cs="Arial"/>
          <w:sz w:val="22"/>
          <w:szCs w:val="22"/>
        </w:rPr>
      </w:pPr>
    </w:p>
    <w:p w14:paraId="0B2C2C4D" w14:textId="77777777" w:rsidR="00A82233" w:rsidRPr="006170C3" w:rsidRDefault="00642C6F" w:rsidP="006170C3">
      <w:pPr>
        <w:pStyle w:val="NoSpacing"/>
        <w:rPr>
          <w:rFonts w:ascii="Arial" w:hAnsi="Arial" w:cs="Arial"/>
          <w:color w:val="auto"/>
          <w:sz w:val="22"/>
          <w:szCs w:val="22"/>
        </w:rPr>
      </w:pPr>
      <w:r>
        <w:rPr>
          <w:rFonts w:ascii="Arial" w:hAnsi="Arial" w:cs="Arial"/>
          <w:color w:val="auto"/>
          <w:sz w:val="22"/>
          <w:szCs w:val="22"/>
        </w:rPr>
        <w:t>Further areas for consideration-</w:t>
      </w:r>
    </w:p>
    <w:p w14:paraId="38AC4C2E" w14:textId="77777777" w:rsidR="009B5192" w:rsidRPr="006170C3" w:rsidRDefault="009B5192" w:rsidP="006170C3">
      <w:pPr>
        <w:pStyle w:val="NoSpacing"/>
        <w:rPr>
          <w:rFonts w:ascii="Arial" w:hAnsi="Arial" w:cs="Arial"/>
          <w:b/>
          <w:sz w:val="22"/>
          <w:szCs w:val="22"/>
        </w:rPr>
      </w:pPr>
      <w:r w:rsidRPr="006170C3">
        <w:rPr>
          <w:rFonts w:ascii="Arial" w:hAnsi="Arial" w:cs="Arial"/>
          <w:b/>
          <w:sz w:val="22"/>
          <w:szCs w:val="22"/>
        </w:rPr>
        <w:t>Learning disability of parent or carer</w:t>
      </w:r>
    </w:p>
    <w:p w14:paraId="44F3621E" w14:textId="77777777" w:rsidR="009B5192" w:rsidRPr="006170C3" w:rsidRDefault="009B5192" w:rsidP="006170C3">
      <w:pPr>
        <w:pStyle w:val="NoSpacing"/>
        <w:rPr>
          <w:rFonts w:ascii="Arial" w:hAnsi="Arial" w:cs="Arial"/>
          <w:sz w:val="22"/>
          <w:szCs w:val="22"/>
        </w:rPr>
      </w:pPr>
      <w:r w:rsidRPr="006170C3">
        <w:rPr>
          <w:rFonts w:ascii="Arial" w:hAnsi="Arial" w:cs="Arial"/>
          <w:sz w:val="22"/>
          <w:szCs w:val="22"/>
        </w:rPr>
        <w:t xml:space="preserve">If a parent or carer has a learning disability, it is important not to make assumptions or generalise. </w:t>
      </w:r>
    </w:p>
    <w:p w14:paraId="4807F7D5" w14:textId="77777777" w:rsidR="009B5192" w:rsidRPr="006170C3" w:rsidRDefault="009B5192" w:rsidP="006170C3">
      <w:pPr>
        <w:pStyle w:val="NoSpacing"/>
        <w:rPr>
          <w:rFonts w:ascii="Arial" w:hAnsi="Arial" w:cs="Arial"/>
          <w:sz w:val="22"/>
          <w:szCs w:val="22"/>
        </w:rPr>
      </w:pPr>
      <w:r w:rsidRPr="006170C3">
        <w:rPr>
          <w:rFonts w:ascii="Arial" w:hAnsi="Arial" w:cs="Arial"/>
          <w:sz w:val="22"/>
          <w:szCs w:val="22"/>
        </w:rPr>
        <w:t>Specialist assessment is recommended and Adult Learning Disability Services should provide valuable input in to assessments relating to any child. Children may be particularly vulnerable where both parents/carers have a learning disability, as the parents may need support to develop the understanding, resources, skills and experience to meet the needs of their children. Also, there is recognition of an increased risk of sexual abuse by men who target mothers with learning disabilities.</w:t>
      </w:r>
    </w:p>
    <w:p w14:paraId="74BB8589" w14:textId="77777777" w:rsidR="00E849EB" w:rsidRPr="006170C3" w:rsidRDefault="00E849EB" w:rsidP="006170C3">
      <w:pPr>
        <w:pStyle w:val="NoSpacing"/>
        <w:rPr>
          <w:rFonts w:ascii="Arial" w:hAnsi="Arial" w:cs="Arial"/>
          <w:sz w:val="22"/>
          <w:szCs w:val="22"/>
        </w:rPr>
      </w:pPr>
    </w:p>
    <w:p w14:paraId="58FECCD5" w14:textId="77777777" w:rsidR="009B5192" w:rsidRPr="006170C3" w:rsidRDefault="009B5192" w:rsidP="006170C3">
      <w:pPr>
        <w:pStyle w:val="NoSpacing"/>
        <w:rPr>
          <w:rFonts w:ascii="Arial" w:hAnsi="Arial" w:cs="Arial"/>
          <w:b/>
          <w:sz w:val="22"/>
          <w:szCs w:val="22"/>
        </w:rPr>
      </w:pPr>
      <w:r w:rsidRPr="006170C3">
        <w:rPr>
          <w:rFonts w:ascii="Arial" w:hAnsi="Arial" w:cs="Arial"/>
          <w:b/>
          <w:sz w:val="22"/>
          <w:szCs w:val="22"/>
        </w:rPr>
        <w:t>Persistent offending behaviour of parent or carer</w:t>
      </w:r>
    </w:p>
    <w:p w14:paraId="4204EF28" w14:textId="77777777" w:rsidR="009B5192" w:rsidRPr="006170C3" w:rsidRDefault="009B5192" w:rsidP="006170C3">
      <w:pPr>
        <w:pStyle w:val="NoSpacing"/>
        <w:rPr>
          <w:rFonts w:ascii="Arial" w:hAnsi="Arial" w:cs="Arial"/>
          <w:sz w:val="22"/>
          <w:szCs w:val="22"/>
        </w:rPr>
      </w:pPr>
      <w:r w:rsidRPr="006170C3">
        <w:rPr>
          <w:rFonts w:ascii="Arial" w:hAnsi="Arial" w:cs="Arial"/>
          <w:sz w:val="22"/>
          <w:szCs w:val="22"/>
        </w:rPr>
        <w:t xml:space="preserve">If a parent or carer is involved in persistent offending behaviour the child’s safety may be compromised. </w:t>
      </w:r>
    </w:p>
    <w:p w14:paraId="52579AF6" w14:textId="77777777" w:rsidR="00105A31" w:rsidRPr="006170C3" w:rsidRDefault="009B5192" w:rsidP="006170C3">
      <w:pPr>
        <w:pStyle w:val="NoSpacing"/>
        <w:rPr>
          <w:rFonts w:ascii="Arial" w:hAnsi="Arial" w:cs="Arial"/>
          <w:sz w:val="22"/>
          <w:szCs w:val="22"/>
        </w:rPr>
      </w:pPr>
      <w:r w:rsidRPr="006170C3">
        <w:rPr>
          <w:rFonts w:ascii="Arial" w:hAnsi="Arial" w:cs="Arial"/>
          <w:sz w:val="22"/>
          <w:szCs w:val="22"/>
        </w:rPr>
        <w:t>For example, the child’s home may be targeted or there may be an ‘open house’ where it is unclear who is providing care for the child, and where individuals who pose a risk of harm may have access to the child.</w:t>
      </w:r>
    </w:p>
    <w:p w14:paraId="05E0A983"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Where this is identified and considered a risk a referral following the Gloucestershire Child Protection referral process will be made.</w:t>
      </w:r>
    </w:p>
    <w:p w14:paraId="16D3A769" w14:textId="77777777" w:rsidR="008520BC" w:rsidRDefault="008520BC" w:rsidP="006170C3">
      <w:pPr>
        <w:pStyle w:val="NoSpacing"/>
        <w:rPr>
          <w:rFonts w:ascii="Arial" w:hAnsi="Arial" w:cs="Arial"/>
          <w:b/>
          <w:sz w:val="22"/>
          <w:szCs w:val="22"/>
        </w:rPr>
      </w:pPr>
    </w:p>
    <w:p w14:paraId="50CA300D" w14:textId="77777777" w:rsidR="0032186D" w:rsidRPr="00CE4FC2" w:rsidRDefault="0032186D" w:rsidP="00CE4FC2">
      <w:pPr>
        <w:rPr>
          <w:rFonts w:ascii="Arial" w:hAnsi="Arial" w:cs="Arial"/>
          <w:sz w:val="22"/>
          <w:szCs w:val="22"/>
        </w:rPr>
      </w:pPr>
      <w:r w:rsidRPr="00CE4FC2">
        <w:rPr>
          <w:rFonts w:ascii="Arial" w:hAnsi="Arial" w:cs="Arial"/>
          <w:b/>
          <w:sz w:val="22"/>
          <w:szCs w:val="22"/>
        </w:rPr>
        <w:t>Online safety</w:t>
      </w:r>
    </w:p>
    <w:p w14:paraId="77A23271" w14:textId="77777777" w:rsidR="0032186D" w:rsidRPr="00CE4FC2" w:rsidRDefault="0032186D" w:rsidP="00CE4FC2">
      <w:pPr>
        <w:rPr>
          <w:sz w:val="22"/>
          <w:szCs w:val="22"/>
        </w:rPr>
      </w:pPr>
      <w:r w:rsidRPr="00CE4FC2">
        <w:rPr>
          <w:rFonts w:ascii="Arial" w:hAnsi="Arial" w:cs="Arial"/>
          <w:sz w:val="22"/>
          <w:szCs w:val="22"/>
        </w:rPr>
        <w:t xml:space="preserve">As part of a broad and balanced curriculum, all pupils will be made aware of online risks and taught how to stay safe online. </w:t>
      </w:r>
    </w:p>
    <w:p w14:paraId="24762372" w14:textId="77777777" w:rsidR="0032186D" w:rsidRPr="00CE4FC2" w:rsidRDefault="0032186D" w:rsidP="00CE4FC2">
      <w:pPr>
        <w:rPr>
          <w:sz w:val="22"/>
          <w:szCs w:val="22"/>
        </w:rPr>
      </w:pPr>
      <w:r w:rsidRPr="00CE4FC2">
        <w:rPr>
          <w:rFonts w:ascii="Arial" w:hAnsi="Arial" w:cs="Arial"/>
          <w:sz w:val="22"/>
          <w:szCs w:val="22"/>
        </w:rPr>
        <w:t>Through training, all staff members will be made aware of the following:</w:t>
      </w:r>
    </w:p>
    <w:p w14:paraId="633A92C5" w14:textId="77777777" w:rsidR="0032186D" w:rsidRPr="00CE4FC2" w:rsidRDefault="0032186D" w:rsidP="00CE4FC2">
      <w:pPr>
        <w:pStyle w:val="ListParagraph"/>
        <w:numPr>
          <w:ilvl w:val="0"/>
          <w:numId w:val="52"/>
        </w:numPr>
        <w:rPr>
          <w:rFonts w:ascii="Arial" w:hAnsi="Arial" w:cs="Arial"/>
        </w:rPr>
      </w:pPr>
      <w:r w:rsidRPr="00CE4FC2">
        <w:rPr>
          <w:rFonts w:ascii="Arial" w:hAnsi="Arial" w:cs="Arial"/>
          <w:sz w:val="22"/>
          <w:szCs w:val="22"/>
        </w:rPr>
        <w:t xml:space="preserve">Pupil attitudes and behaviours which may indicate they are at risk of potential harm online </w:t>
      </w:r>
    </w:p>
    <w:p w14:paraId="591D7EE9" w14:textId="77777777" w:rsidR="0032186D" w:rsidRPr="00CE4FC2" w:rsidRDefault="0032186D" w:rsidP="00CE4FC2">
      <w:pPr>
        <w:pStyle w:val="ListParagraph"/>
        <w:numPr>
          <w:ilvl w:val="0"/>
          <w:numId w:val="52"/>
        </w:numPr>
        <w:rPr>
          <w:rFonts w:ascii="Arial" w:hAnsi="Arial" w:cs="Arial"/>
        </w:rPr>
      </w:pPr>
      <w:r w:rsidRPr="00CE4FC2">
        <w:rPr>
          <w:rFonts w:ascii="Arial" w:hAnsi="Arial" w:cs="Arial"/>
          <w:sz w:val="22"/>
          <w:szCs w:val="22"/>
        </w:rPr>
        <w:t>The procedure to follow when they have a concern regarding a pupil’s online activity</w:t>
      </w:r>
    </w:p>
    <w:p w14:paraId="5B9A8756" w14:textId="0744E16E" w:rsidR="0032186D" w:rsidRPr="00CE4FC2" w:rsidRDefault="0032186D" w:rsidP="00CE4FC2">
      <w:pPr>
        <w:pStyle w:val="ListParagraph"/>
        <w:numPr>
          <w:ilvl w:val="0"/>
          <w:numId w:val="52"/>
        </w:numPr>
        <w:rPr>
          <w:sz w:val="22"/>
          <w:szCs w:val="22"/>
        </w:rPr>
      </w:pPr>
      <w:r w:rsidRPr="00CE4FC2">
        <w:rPr>
          <w:rStyle w:val="TSB-Level1NumbersChar"/>
          <w:rFonts w:ascii="Arial" w:hAnsi="Arial"/>
          <w:szCs w:val="22"/>
        </w:rPr>
        <w:t xml:space="preserve">The school will ensure that suitable filtering systems are in place to prevent children accessing terrorist </w:t>
      </w:r>
      <w:r w:rsidRPr="00CE4FC2">
        <w:rPr>
          <w:rFonts w:ascii="Arial" w:hAnsi="Arial" w:cs="Arial"/>
          <w:sz w:val="22"/>
          <w:szCs w:val="22"/>
        </w:rPr>
        <w:t xml:space="preserve">and extremist material, in accordance with the school’s </w:t>
      </w:r>
      <w:r w:rsidRPr="0068667E">
        <w:rPr>
          <w:rFonts w:ascii="Arial" w:hAnsi="Arial" w:cs="Arial"/>
          <w:color w:val="auto"/>
          <w:sz w:val="22"/>
          <w:szCs w:val="22"/>
        </w:rPr>
        <w:t>Acceptable user policy</w:t>
      </w:r>
      <w:r w:rsidR="0068667E" w:rsidRPr="0068667E">
        <w:rPr>
          <w:rFonts w:ascii="Arial" w:hAnsi="Arial" w:cs="Arial"/>
          <w:color w:val="auto"/>
          <w:sz w:val="22"/>
          <w:szCs w:val="22"/>
        </w:rPr>
        <w:t xml:space="preserve"> (E-Safety Policy)</w:t>
      </w:r>
    </w:p>
    <w:p w14:paraId="5246CE26" w14:textId="77777777" w:rsidR="0032186D" w:rsidRPr="00CE4FC2" w:rsidRDefault="0032186D" w:rsidP="00CE4FC2">
      <w:pPr>
        <w:pStyle w:val="ListParagraph"/>
        <w:numPr>
          <w:ilvl w:val="0"/>
          <w:numId w:val="52"/>
        </w:numPr>
        <w:rPr>
          <w:sz w:val="22"/>
          <w:szCs w:val="22"/>
        </w:rPr>
      </w:pPr>
      <w:r w:rsidRPr="00CE4FC2">
        <w:rPr>
          <w:rFonts w:ascii="Arial" w:hAnsi="Arial" w:cs="Arial"/>
          <w:sz w:val="22"/>
          <w:szCs w:val="22"/>
        </w:rPr>
        <w:t xml:space="preserve">The use of mobile phones by staff and pupils is closely monitored by the school, </w:t>
      </w:r>
    </w:p>
    <w:p w14:paraId="015F74D4" w14:textId="10007EF8" w:rsidR="0032186D" w:rsidRPr="00CE4FC2" w:rsidRDefault="0032186D" w:rsidP="00CE4FC2">
      <w:pPr>
        <w:pStyle w:val="ListParagraph"/>
        <w:numPr>
          <w:ilvl w:val="0"/>
          <w:numId w:val="52"/>
        </w:numPr>
        <w:rPr>
          <w:sz w:val="22"/>
          <w:szCs w:val="22"/>
        </w:rPr>
      </w:pPr>
      <w:r w:rsidRPr="00CE4FC2">
        <w:rPr>
          <w:rFonts w:ascii="Arial" w:hAnsi="Arial" w:cs="Arial"/>
          <w:sz w:val="22"/>
          <w:szCs w:val="22"/>
        </w:rPr>
        <w:t xml:space="preserve">The school will ensure that the use of filtering and monitoring systems does not cause “over blocking” which </w:t>
      </w:r>
      <w:r w:rsidR="0068667E" w:rsidRPr="00CE4FC2">
        <w:rPr>
          <w:rFonts w:ascii="Arial" w:hAnsi="Arial" w:cs="Arial"/>
          <w:sz w:val="22"/>
          <w:szCs w:val="22"/>
        </w:rPr>
        <w:t>lead to unreasonable restrictions as to what pupils may</w:t>
      </w:r>
      <w:r w:rsidRPr="00CE4FC2">
        <w:rPr>
          <w:rFonts w:ascii="Arial" w:hAnsi="Arial" w:cs="Arial"/>
          <w:sz w:val="22"/>
          <w:szCs w:val="22"/>
        </w:rPr>
        <w:t xml:space="preserve"> can be taught regarding online teaching. </w:t>
      </w:r>
    </w:p>
    <w:p w14:paraId="4611A781" w14:textId="6F302AC9" w:rsidR="0032186D" w:rsidRPr="0068667E" w:rsidRDefault="0032186D" w:rsidP="00CE4FC2">
      <w:pPr>
        <w:pStyle w:val="ListParagraph"/>
        <w:numPr>
          <w:ilvl w:val="0"/>
          <w:numId w:val="52"/>
        </w:numPr>
        <w:rPr>
          <w:color w:val="auto"/>
          <w:sz w:val="22"/>
          <w:szCs w:val="22"/>
        </w:rPr>
      </w:pPr>
      <w:r w:rsidRPr="00CE4FC2">
        <w:rPr>
          <w:rFonts w:ascii="Arial" w:hAnsi="Arial" w:cs="Arial"/>
          <w:sz w:val="22"/>
          <w:szCs w:val="22"/>
        </w:rPr>
        <w:t xml:space="preserve">Further information regarding the school’s approach to online safety can be found in </w:t>
      </w:r>
      <w:r w:rsidRPr="0068667E">
        <w:rPr>
          <w:rFonts w:ascii="Arial" w:hAnsi="Arial" w:cs="Arial"/>
          <w:color w:val="auto"/>
          <w:sz w:val="22"/>
          <w:szCs w:val="22"/>
        </w:rPr>
        <w:t xml:space="preserve">the </w:t>
      </w:r>
      <w:r w:rsidRPr="0068667E">
        <w:rPr>
          <w:rFonts w:ascii="Arial" w:hAnsi="Arial" w:cs="Arial"/>
          <w:bCs/>
          <w:color w:val="auto"/>
          <w:sz w:val="22"/>
          <w:szCs w:val="22"/>
        </w:rPr>
        <w:t>E</w:t>
      </w:r>
      <w:r w:rsidR="0068667E">
        <w:rPr>
          <w:rFonts w:ascii="Arial" w:hAnsi="Arial" w:cs="Arial"/>
          <w:bCs/>
          <w:color w:val="auto"/>
          <w:sz w:val="22"/>
          <w:szCs w:val="22"/>
        </w:rPr>
        <w:t>-</w:t>
      </w:r>
      <w:r w:rsidRPr="0068667E">
        <w:rPr>
          <w:rFonts w:ascii="Arial" w:hAnsi="Arial" w:cs="Arial"/>
          <w:bCs/>
          <w:color w:val="auto"/>
          <w:sz w:val="22"/>
          <w:szCs w:val="22"/>
        </w:rPr>
        <w:t>Safety Policy</w:t>
      </w:r>
      <w:r w:rsidRPr="0068667E">
        <w:rPr>
          <w:rFonts w:ascii="Arial" w:hAnsi="Arial" w:cs="Arial"/>
          <w:color w:val="auto"/>
          <w:sz w:val="22"/>
          <w:szCs w:val="22"/>
        </w:rPr>
        <w:t xml:space="preserve"> </w:t>
      </w:r>
    </w:p>
    <w:p w14:paraId="2E53EC70" w14:textId="77777777" w:rsidR="0032186D" w:rsidRPr="0068667E" w:rsidRDefault="0032186D" w:rsidP="00CE4FC2">
      <w:pPr>
        <w:pStyle w:val="ListParagraph"/>
        <w:numPr>
          <w:ilvl w:val="0"/>
          <w:numId w:val="52"/>
        </w:numPr>
        <w:rPr>
          <w:color w:val="auto"/>
          <w:sz w:val="22"/>
          <w:szCs w:val="22"/>
        </w:rPr>
      </w:pPr>
      <w:r w:rsidRPr="0068667E">
        <w:rPr>
          <w:rFonts w:ascii="Arial" w:hAnsi="Arial" w:cs="Arial"/>
          <w:color w:val="auto"/>
          <w:sz w:val="22"/>
          <w:szCs w:val="22"/>
        </w:rPr>
        <w:t>Where pupils need to learn online from home, the school will support them to do so safely in line with the</w:t>
      </w:r>
      <w:r w:rsidRPr="0068667E">
        <w:rPr>
          <w:rFonts w:ascii="Arial" w:hAnsi="Arial" w:cs="Arial"/>
          <w:bCs/>
          <w:color w:val="auto"/>
          <w:sz w:val="22"/>
          <w:szCs w:val="22"/>
        </w:rPr>
        <w:t xml:space="preserve"> Remote Learning Policy</w:t>
      </w:r>
      <w:r w:rsidRPr="0068667E">
        <w:rPr>
          <w:rFonts w:ascii="Arial" w:hAnsi="Arial" w:cs="Arial"/>
          <w:color w:val="auto"/>
          <w:sz w:val="22"/>
          <w:szCs w:val="22"/>
        </w:rPr>
        <w:t xml:space="preserve"> and government </w:t>
      </w:r>
      <w:hyperlink r:id="rId21" w:history="1">
        <w:r w:rsidRPr="0068667E">
          <w:rPr>
            <w:rStyle w:val="Hyperlink"/>
            <w:rFonts w:ascii="Arial" w:hAnsi="Arial" w:cs="Arial"/>
            <w:color w:val="auto"/>
            <w:sz w:val="22"/>
            <w:szCs w:val="22"/>
            <w:u w:val="none"/>
          </w:rPr>
          <w:t>guidance</w:t>
        </w:r>
      </w:hyperlink>
      <w:r w:rsidRPr="0068667E">
        <w:rPr>
          <w:rFonts w:ascii="Arial" w:hAnsi="Arial" w:cs="Arial"/>
          <w:color w:val="auto"/>
          <w:sz w:val="22"/>
          <w:szCs w:val="22"/>
        </w:rPr>
        <w:t>.</w:t>
      </w:r>
    </w:p>
    <w:p w14:paraId="64A24B31" w14:textId="77777777" w:rsidR="0032186D" w:rsidRDefault="0032186D" w:rsidP="006170C3">
      <w:pPr>
        <w:pStyle w:val="NoSpacing"/>
        <w:rPr>
          <w:rFonts w:ascii="Arial" w:hAnsi="Arial" w:cs="Arial"/>
          <w:b/>
          <w:sz w:val="22"/>
          <w:szCs w:val="22"/>
        </w:rPr>
      </w:pPr>
    </w:p>
    <w:p w14:paraId="3FDCB814" w14:textId="77777777" w:rsidR="00105A31" w:rsidRPr="006170C3" w:rsidRDefault="00E849EB" w:rsidP="006170C3">
      <w:pPr>
        <w:pStyle w:val="NoSpacing"/>
        <w:rPr>
          <w:rFonts w:ascii="Arial" w:hAnsi="Arial" w:cs="Arial"/>
          <w:b/>
          <w:sz w:val="22"/>
          <w:szCs w:val="22"/>
          <w:u w:val="single"/>
        </w:rPr>
      </w:pPr>
      <w:r w:rsidRPr="006170C3">
        <w:rPr>
          <w:rFonts w:ascii="Arial" w:hAnsi="Arial" w:cs="Arial"/>
          <w:b/>
          <w:sz w:val="22"/>
          <w:szCs w:val="22"/>
          <w:u w:val="single"/>
        </w:rPr>
        <w:t xml:space="preserve">Recognition </w:t>
      </w:r>
      <w:r w:rsidR="008D1AA5" w:rsidRPr="006170C3">
        <w:rPr>
          <w:rFonts w:ascii="Arial" w:hAnsi="Arial" w:cs="Arial"/>
          <w:b/>
          <w:sz w:val="22"/>
          <w:szCs w:val="22"/>
          <w:u w:val="single"/>
        </w:rPr>
        <w:t>of</w:t>
      </w:r>
      <w:r w:rsidRPr="006170C3">
        <w:rPr>
          <w:rFonts w:ascii="Arial" w:hAnsi="Arial" w:cs="Arial"/>
          <w:b/>
          <w:sz w:val="22"/>
          <w:szCs w:val="22"/>
          <w:u w:val="single"/>
        </w:rPr>
        <w:t xml:space="preserve"> Possible Abuse:</w:t>
      </w:r>
    </w:p>
    <w:p w14:paraId="118EB7ED"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It is extremely difficult to determine if abuse has occurred. Teachers should look carefully at the behaviour of their children and be alert for significant changes. Teachers should be aware that children may exhibit any of the following without abuse having occurred:</w:t>
      </w:r>
    </w:p>
    <w:p w14:paraId="2B32BEB7" w14:textId="77777777" w:rsidR="00105A31" w:rsidRPr="006170C3" w:rsidRDefault="008D1AA5" w:rsidP="00434D16">
      <w:pPr>
        <w:pStyle w:val="NoSpacing"/>
        <w:numPr>
          <w:ilvl w:val="0"/>
          <w:numId w:val="16"/>
        </w:numPr>
        <w:rPr>
          <w:rFonts w:ascii="Arial" w:hAnsi="Arial" w:cs="Arial"/>
          <w:sz w:val="22"/>
          <w:szCs w:val="22"/>
        </w:rPr>
      </w:pPr>
      <w:r>
        <w:rPr>
          <w:rFonts w:ascii="Arial" w:hAnsi="Arial" w:cs="Arial"/>
          <w:sz w:val="22"/>
          <w:szCs w:val="22"/>
        </w:rPr>
        <w:t>Disclosure</w:t>
      </w:r>
    </w:p>
    <w:p w14:paraId="54CB2E1F" w14:textId="77777777" w:rsidR="008D1AA5" w:rsidRDefault="00105A31" w:rsidP="00434D16">
      <w:pPr>
        <w:pStyle w:val="NoSpacing"/>
        <w:numPr>
          <w:ilvl w:val="0"/>
          <w:numId w:val="15"/>
        </w:numPr>
        <w:rPr>
          <w:rFonts w:ascii="Arial" w:hAnsi="Arial" w:cs="Arial"/>
          <w:sz w:val="22"/>
          <w:szCs w:val="22"/>
        </w:rPr>
      </w:pPr>
      <w:r w:rsidRPr="008D1AA5">
        <w:rPr>
          <w:rFonts w:ascii="Arial" w:hAnsi="Arial" w:cs="Arial"/>
          <w:sz w:val="22"/>
          <w:szCs w:val="22"/>
        </w:rPr>
        <w:t>Non accide</w:t>
      </w:r>
      <w:r w:rsidR="008D1AA5">
        <w:rPr>
          <w:rFonts w:ascii="Arial" w:hAnsi="Arial" w:cs="Arial"/>
          <w:sz w:val="22"/>
          <w:szCs w:val="22"/>
        </w:rPr>
        <w:t>ntal injury, bruising or marks</w:t>
      </w:r>
    </w:p>
    <w:p w14:paraId="11B54B95" w14:textId="77777777" w:rsidR="00105A31" w:rsidRPr="008D1AA5" w:rsidRDefault="00105A31" w:rsidP="00434D16">
      <w:pPr>
        <w:pStyle w:val="NoSpacing"/>
        <w:numPr>
          <w:ilvl w:val="0"/>
          <w:numId w:val="15"/>
        </w:numPr>
        <w:rPr>
          <w:rFonts w:ascii="Arial" w:hAnsi="Arial" w:cs="Arial"/>
          <w:sz w:val="22"/>
          <w:szCs w:val="22"/>
        </w:rPr>
      </w:pPr>
      <w:r w:rsidRPr="008D1AA5">
        <w:rPr>
          <w:rFonts w:ascii="Arial" w:hAnsi="Arial" w:cs="Arial"/>
          <w:sz w:val="22"/>
          <w:szCs w:val="22"/>
        </w:rPr>
        <w:t>Explan</w:t>
      </w:r>
      <w:r w:rsidR="008D1AA5">
        <w:rPr>
          <w:rFonts w:ascii="Arial" w:hAnsi="Arial" w:cs="Arial"/>
          <w:sz w:val="22"/>
          <w:szCs w:val="22"/>
        </w:rPr>
        <w:t>ation inconsistent with injury</w:t>
      </w:r>
    </w:p>
    <w:p w14:paraId="73215151"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Several different explanations for an inju</w:t>
      </w:r>
      <w:r w:rsidR="008D1AA5">
        <w:rPr>
          <w:rFonts w:ascii="Arial" w:hAnsi="Arial" w:cs="Arial"/>
          <w:sz w:val="22"/>
          <w:szCs w:val="22"/>
        </w:rPr>
        <w:t>ry</w:t>
      </w:r>
    </w:p>
    <w:p w14:paraId="6039877C"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Reluctance to give information about an injury </w:t>
      </w:r>
    </w:p>
    <w:p w14:paraId="1A0F9204"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A sudden change in behaviour – aggression, extroversion, depression, withdrawn </w:t>
      </w:r>
    </w:p>
    <w:p w14:paraId="6261617E"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Attention seeking </w:t>
      </w:r>
    </w:p>
    <w:p w14:paraId="4CE607E6"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Hyperactivity </w:t>
      </w:r>
    </w:p>
    <w:p w14:paraId="2FC9D653"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Poor attention </w:t>
      </w:r>
    </w:p>
    <w:p w14:paraId="6D300AD6"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Appear frightened of parents or family members </w:t>
      </w:r>
    </w:p>
    <w:p w14:paraId="671CA807"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lastRenderedPageBreak/>
        <w:t xml:space="preserve">Abnormal attachment between parent and child </w:t>
      </w:r>
    </w:p>
    <w:p w14:paraId="51671126"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Indiscriminate attachment </w:t>
      </w:r>
    </w:p>
    <w:p w14:paraId="7A09BB43" w14:textId="77777777" w:rsidR="00105A31" w:rsidRPr="006170C3" w:rsidRDefault="008D1AA5" w:rsidP="00434D16">
      <w:pPr>
        <w:pStyle w:val="NoSpacing"/>
        <w:numPr>
          <w:ilvl w:val="0"/>
          <w:numId w:val="15"/>
        </w:numPr>
        <w:rPr>
          <w:rFonts w:ascii="Arial" w:hAnsi="Arial" w:cs="Arial"/>
          <w:sz w:val="22"/>
          <w:szCs w:val="22"/>
        </w:rPr>
      </w:pPr>
      <w:r>
        <w:rPr>
          <w:rFonts w:ascii="Arial" w:hAnsi="Arial" w:cs="Arial"/>
          <w:sz w:val="22"/>
          <w:szCs w:val="22"/>
        </w:rPr>
        <w:t>Hyper alertness</w:t>
      </w:r>
      <w:r w:rsidR="00105A31" w:rsidRPr="006170C3">
        <w:rPr>
          <w:rFonts w:ascii="Arial" w:hAnsi="Arial" w:cs="Arial"/>
          <w:sz w:val="22"/>
          <w:szCs w:val="22"/>
        </w:rPr>
        <w:t xml:space="preserve"> </w:t>
      </w:r>
    </w:p>
    <w:p w14:paraId="6261FF16" w14:textId="77777777" w:rsidR="00105A31" w:rsidRPr="006170C3" w:rsidRDefault="008D1AA5" w:rsidP="00434D16">
      <w:pPr>
        <w:pStyle w:val="NoSpacing"/>
        <w:numPr>
          <w:ilvl w:val="0"/>
          <w:numId w:val="15"/>
        </w:numPr>
        <w:rPr>
          <w:rFonts w:ascii="Arial" w:hAnsi="Arial" w:cs="Arial"/>
          <w:sz w:val="22"/>
          <w:szCs w:val="22"/>
        </w:rPr>
      </w:pPr>
      <w:r>
        <w:rPr>
          <w:rFonts w:ascii="Arial" w:hAnsi="Arial" w:cs="Arial"/>
          <w:sz w:val="22"/>
          <w:szCs w:val="22"/>
        </w:rPr>
        <w:t>Reduced response</w:t>
      </w:r>
    </w:p>
    <w:p w14:paraId="6483D1AC" w14:textId="77777777" w:rsidR="00105A31" w:rsidRPr="006170C3" w:rsidRDefault="008D1AA5" w:rsidP="00434D16">
      <w:pPr>
        <w:pStyle w:val="NoSpacing"/>
        <w:numPr>
          <w:ilvl w:val="0"/>
          <w:numId w:val="15"/>
        </w:numPr>
        <w:rPr>
          <w:rFonts w:ascii="Arial" w:hAnsi="Arial" w:cs="Arial"/>
          <w:sz w:val="22"/>
          <w:szCs w:val="22"/>
        </w:rPr>
      </w:pPr>
      <w:r>
        <w:rPr>
          <w:rFonts w:ascii="Arial" w:hAnsi="Arial" w:cs="Arial"/>
          <w:sz w:val="22"/>
          <w:szCs w:val="22"/>
        </w:rPr>
        <w:t>Frozen watchfulness</w:t>
      </w:r>
    </w:p>
    <w:p w14:paraId="300F95CB" w14:textId="77777777" w:rsidR="00105A31" w:rsidRPr="006170C3" w:rsidRDefault="008D1AA5" w:rsidP="00434D16">
      <w:pPr>
        <w:pStyle w:val="NoSpacing"/>
        <w:numPr>
          <w:ilvl w:val="0"/>
          <w:numId w:val="15"/>
        </w:numPr>
        <w:rPr>
          <w:rFonts w:ascii="Arial" w:hAnsi="Arial" w:cs="Arial"/>
          <w:sz w:val="22"/>
          <w:szCs w:val="22"/>
        </w:rPr>
      </w:pPr>
      <w:r>
        <w:rPr>
          <w:rFonts w:ascii="Arial" w:hAnsi="Arial" w:cs="Arial"/>
          <w:sz w:val="22"/>
          <w:szCs w:val="22"/>
        </w:rPr>
        <w:t>Nightmares</w:t>
      </w:r>
    </w:p>
    <w:p w14:paraId="60F24C35" w14:textId="77777777" w:rsidR="00105A31" w:rsidRPr="006170C3" w:rsidRDefault="008D1AA5" w:rsidP="00434D16">
      <w:pPr>
        <w:pStyle w:val="NoSpacing"/>
        <w:numPr>
          <w:ilvl w:val="0"/>
          <w:numId w:val="15"/>
        </w:numPr>
        <w:rPr>
          <w:rFonts w:ascii="Arial" w:hAnsi="Arial" w:cs="Arial"/>
          <w:sz w:val="22"/>
          <w:szCs w:val="22"/>
        </w:rPr>
      </w:pPr>
      <w:r>
        <w:rPr>
          <w:rFonts w:ascii="Arial" w:hAnsi="Arial" w:cs="Arial"/>
          <w:sz w:val="22"/>
          <w:szCs w:val="22"/>
        </w:rPr>
        <w:t>Anxiety/irritability</w:t>
      </w:r>
    </w:p>
    <w:p w14:paraId="4A6287B0" w14:textId="77777777" w:rsidR="00105A31" w:rsidRPr="006170C3" w:rsidRDefault="008D1AA5" w:rsidP="00434D16">
      <w:pPr>
        <w:pStyle w:val="NoSpacing"/>
        <w:numPr>
          <w:ilvl w:val="0"/>
          <w:numId w:val="15"/>
        </w:numPr>
        <w:rPr>
          <w:rFonts w:ascii="Arial" w:hAnsi="Arial" w:cs="Arial"/>
          <w:sz w:val="22"/>
          <w:szCs w:val="22"/>
        </w:rPr>
      </w:pPr>
      <w:r>
        <w:rPr>
          <w:rFonts w:ascii="Arial" w:hAnsi="Arial" w:cs="Arial"/>
          <w:sz w:val="22"/>
          <w:szCs w:val="22"/>
        </w:rPr>
        <w:t>Abdominal pain/headaches</w:t>
      </w:r>
    </w:p>
    <w:p w14:paraId="40FC3D22"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Poor </w:t>
      </w:r>
      <w:r w:rsidR="00326569" w:rsidRPr="006170C3">
        <w:rPr>
          <w:rFonts w:ascii="Arial" w:hAnsi="Arial" w:cs="Arial"/>
          <w:sz w:val="22"/>
          <w:szCs w:val="22"/>
        </w:rPr>
        <w:t>self-esteem</w:t>
      </w:r>
    </w:p>
    <w:p w14:paraId="27C22528"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Poor peer relationships </w:t>
      </w:r>
    </w:p>
    <w:p w14:paraId="5E184745"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Act in an inappropriate way for age </w:t>
      </w:r>
    </w:p>
    <w:p w14:paraId="647316CE"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Over se</w:t>
      </w:r>
      <w:r w:rsidR="008D1AA5">
        <w:rPr>
          <w:rFonts w:ascii="Arial" w:hAnsi="Arial" w:cs="Arial"/>
          <w:sz w:val="22"/>
          <w:szCs w:val="22"/>
        </w:rPr>
        <w:t>xualised play/talk or drawings</w:t>
      </w:r>
    </w:p>
    <w:p w14:paraId="2E3EB687"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Excessive or inappropriate masturbation </w:t>
      </w:r>
    </w:p>
    <w:p w14:paraId="36ED1CC7" w14:textId="77777777" w:rsidR="00105A31" w:rsidRPr="006170C3" w:rsidRDefault="00326569" w:rsidP="00434D16">
      <w:pPr>
        <w:pStyle w:val="NoSpacing"/>
        <w:numPr>
          <w:ilvl w:val="0"/>
          <w:numId w:val="15"/>
        </w:numPr>
        <w:rPr>
          <w:rFonts w:ascii="Arial" w:hAnsi="Arial" w:cs="Arial"/>
          <w:sz w:val="22"/>
          <w:szCs w:val="22"/>
        </w:rPr>
      </w:pPr>
      <w:r w:rsidRPr="006170C3">
        <w:rPr>
          <w:rFonts w:ascii="Arial" w:hAnsi="Arial" w:cs="Arial"/>
          <w:sz w:val="22"/>
          <w:szCs w:val="22"/>
        </w:rPr>
        <w:t>Self-harm</w:t>
      </w:r>
      <w:r w:rsidR="00105A31" w:rsidRPr="006170C3">
        <w:rPr>
          <w:rFonts w:ascii="Arial" w:hAnsi="Arial" w:cs="Arial"/>
          <w:sz w:val="22"/>
          <w:szCs w:val="22"/>
        </w:rPr>
        <w:t xml:space="preserve">/eating disorder </w:t>
      </w:r>
    </w:p>
    <w:p w14:paraId="4175DFED"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Frequent visits to </w:t>
      </w:r>
      <w:r w:rsidR="008D1AA5">
        <w:rPr>
          <w:rFonts w:ascii="Arial" w:hAnsi="Arial" w:cs="Arial"/>
          <w:sz w:val="22"/>
          <w:szCs w:val="22"/>
        </w:rPr>
        <w:t>the toilet (urinary infection)</w:t>
      </w:r>
    </w:p>
    <w:p w14:paraId="621C5492" w14:textId="77777777" w:rsidR="00105A31" w:rsidRPr="006170C3" w:rsidRDefault="008D1AA5" w:rsidP="00434D16">
      <w:pPr>
        <w:pStyle w:val="NoSpacing"/>
        <w:numPr>
          <w:ilvl w:val="0"/>
          <w:numId w:val="15"/>
        </w:numPr>
        <w:rPr>
          <w:rFonts w:ascii="Arial" w:hAnsi="Arial" w:cs="Arial"/>
          <w:sz w:val="22"/>
          <w:szCs w:val="22"/>
        </w:rPr>
      </w:pPr>
      <w:r>
        <w:rPr>
          <w:rFonts w:ascii="Arial" w:hAnsi="Arial" w:cs="Arial"/>
          <w:sz w:val="22"/>
          <w:szCs w:val="22"/>
        </w:rPr>
        <w:t>Reluctance to change for P.E.</w:t>
      </w:r>
    </w:p>
    <w:p w14:paraId="73E55E32"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Failure to thrive </w:t>
      </w:r>
    </w:p>
    <w:p w14:paraId="415B995A"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Poor hygiene </w:t>
      </w:r>
    </w:p>
    <w:p w14:paraId="7216EED4"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Recurrent/untreated infections of skin or head lice </w:t>
      </w:r>
    </w:p>
    <w:p w14:paraId="74D532C0"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Untreated health/dental issues </w:t>
      </w:r>
    </w:p>
    <w:p w14:paraId="3208D3C8"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Frequent absence from school or repeated lateness </w:t>
      </w:r>
    </w:p>
    <w:p w14:paraId="17B16604"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Delay in meeting normal developmental milestones</w:t>
      </w:r>
    </w:p>
    <w:p w14:paraId="0BA37070" w14:textId="77777777" w:rsidR="00227D8D" w:rsidRDefault="00227D8D" w:rsidP="00434D16">
      <w:pPr>
        <w:pStyle w:val="NoSpacing"/>
        <w:numPr>
          <w:ilvl w:val="0"/>
          <w:numId w:val="15"/>
        </w:numPr>
        <w:rPr>
          <w:rFonts w:ascii="Arial" w:hAnsi="Arial" w:cs="Arial"/>
          <w:sz w:val="22"/>
          <w:szCs w:val="22"/>
        </w:rPr>
      </w:pPr>
      <w:r w:rsidRPr="006170C3">
        <w:rPr>
          <w:rFonts w:ascii="Arial" w:hAnsi="Arial" w:cs="Arial"/>
          <w:sz w:val="22"/>
          <w:szCs w:val="22"/>
        </w:rPr>
        <w:t>Honour based violence, disputes within the community and forced marriage</w:t>
      </w:r>
    </w:p>
    <w:p w14:paraId="181D2905" w14:textId="77777777" w:rsidR="007F583E" w:rsidRPr="006170C3" w:rsidRDefault="007F583E" w:rsidP="007F583E">
      <w:pPr>
        <w:pStyle w:val="NoSpacing"/>
        <w:ind w:left="720"/>
        <w:rPr>
          <w:rFonts w:ascii="Arial" w:hAnsi="Arial" w:cs="Arial"/>
          <w:sz w:val="22"/>
          <w:szCs w:val="22"/>
        </w:rPr>
      </w:pPr>
    </w:p>
    <w:p w14:paraId="31BB5E5D" w14:textId="77777777" w:rsidR="0097204F" w:rsidRPr="006170C3" w:rsidRDefault="0097204F" w:rsidP="006170C3">
      <w:pPr>
        <w:pStyle w:val="NoSpacing"/>
        <w:rPr>
          <w:rFonts w:ascii="Arial" w:hAnsi="Arial" w:cs="Arial"/>
          <w:b/>
          <w:sz w:val="22"/>
          <w:szCs w:val="22"/>
        </w:rPr>
      </w:pPr>
      <w:r w:rsidRPr="006170C3">
        <w:rPr>
          <w:rFonts w:ascii="Arial" w:hAnsi="Arial" w:cs="Arial"/>
          <w:b/>
          <w:sz w:val="22"/>
          <w:szCs w:val="22"/>
        </w:rPr>
        <w:t>Multi Agency Risk Assessment Conference (MARAC)</w:t>
      </w:r>
    </w:p>
    <w:p w14:paraId="7C1FDC70"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In Gloucestershire MARAC meetings are held in county fortnightly to discuss high level incidences of domestic abuse. Meetings are held in 4 localities;</w:t>
      </w:r>
    </w:p>
    <w:p w14:paraId="6D58BFE7" w14:textId="77777777" w:rsidR="0097204F" w:rsidRPr="006170C3" w:rsidRDefault="004F51F7" w:rsidP="00434D16">
      <w:pPr>
        <w:pStyle w:val="NoSpacing"/>
        <w:numPr>
          <w:ilvl w:val="0"/>
          <w:numId w:val="14"/>
        </w:numPr>
        <w:rPr>
          <w:rFonts w:ascii="Arial" w:hAnsi="Arial" w:cs="Arial"/>
          <w:sz w:val="22"/>
          <w:szCs w:val="22"/>
        </w:rPr>
      </w:pPr>
      <w:r>
        <w:rPr>
          <w:rFonts w:ascii="Arial" w:hAnsi="Arial" w:cs="Arial"/>
          <w:sz w:val="22"/>
          <w:szCs w:val="22"/>
        </w:rPr>
        <w:t>Cheltenham and Tewkesbury</w:t>
      </w:r>
    </w:p>
    <w:p w14:paraId="00C6EDA5" w14:textId="77777777" w:rsidR="0097204F" w:rsidRPr="006170C3" w:rsidRDefault="004F51F7" w:rsidP="00434D16">
      <w:pPr>
        <w:pStyle w:val="NoSpacing"/>
        <w:numPr>
          <w:ilvl w:val="0"/>
          <w:numId w:val="14"/>
        </w:numPr>
        <w:rPr>
          <w:rFonts w:ascii="Arial" w:hAnsi="Arial" w:cs="Arial"/>
          <w:sz w:val="22"/>
          <w:szCs w:val="22"/>
        </w:rPr>
      </w:pPr>
      <w:r>
        <w:rPr>
          <w:rFonts w:ascii="Arial" w:hAnsi="Arial" w:cs="Arial"/>
          <w:sz w:val="22"/>
          <w:szCs w:val="22"/>
        </w:rPr>
        <w:t>Gloucester</w:t>
      </w:r>
    </w:p>
    <w:p w14:paraId="6A9775A2" w14:textId="77777777" w:rsidR="0097204F" w:rsidRPr="006170C3" w:rsidRDefault="004F51F7" w:rsidP="00434D16">
      <w:pPr>
        <w:pStyle w:val="NoSpacing"/>
        <w:numPr>
          <w:ilvl w:val="0"/>
          <w:numId w:val="14"/>
        </w:numPr>
        <w:rPr>
          <w:rFonts w:ascii="Arial" w:hAnsi="Arial" w:cs="Arial"/>
          <w:sz w:val="22"/>
          <w:szCs w:val="22"/>
        </w:rPr>
      </w:pPr>
      <w:r>
        <w:rPr>
          <w:rFonts w:ascii="Arial" w:hAnsi="Arial" w:cs="Arial"/>
          <w:sz w:val="22"/>
          <w:szCs w:val="22"/>
        </w:rPr>
        <w:t>Forest</w:t>
      </w:r>
    </w:p>
    <w:p w14:paraId="4F88A583" w14:textId="77777777" w:rsidR="0097204F" w:rsidRPr="006170C3" w:rsidRDefault="0097204F" w:rsidP="00434D16">
      <w:pPr>
        <w:pStyle w:val="NoSpacing"/>
        <w:numPr>
          <w:ilvl w:val="0"/>
          <w:numId w:val="14"/>
        </w:numPr>
        <w:rPr>
          <w:rFonts w:ascii="Arial" w:hAnsi="Arial" w:cs="Arial"/>
          <w:sz w:val="22"/>
          <w:szCs w:val="22"/>
        </w:rPr>
      </w:pPr>
      <w:r w:rsidRPr="006170C3">
        <w:rPr>
          <w:rFonts w:ascii="Arial" w:hAnsi="Arial" w:cs="Arial"/>
          <w:sz w:val="22"/>
          <w:szCs w:val="22"/>
        </w:rPr>
        <w:t xml:space="preserve">Stroud and Cotswolds. </w:t>
      </w:r>
    </w:p>
    <w:p w14:paraId="484279D7" w14:textId="77777777" w:rsidR="0097204F" w:rsidRPr="006170C3" w:rsidRDefault="0097204F" w:rsidP="006170C3">
      <w:pPr>
        <w:pStyle w:val="NoSpacing"/>
        <w:rPr>
          <w:rFonts w:ascii="Arial" w:hAnsi="Arial" w:cs="Arial"/>
          <w:sz w:val="22"/>
          <w:szCs w:val="22"/>
        </w:rPr>
      </w:pPr>
    </w:p>
    <w:p w14:paraId="3949127C"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The purpose of MARACs are ‘to share information to increase the safety, health and well-being of victims - adults and their children, to construct jointly and implement a risk management plan that provides professional support to all those at risk and that reduces the risk of harm.’ (Please see www.caada.org.uk for more information about the process and to view the Education toolkit for MARAC.) </w:t>
      </w:r>
    </w:p>
    <w:p w14:paraId="4356EFAB"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 </w:t>
      </w:r>
    </w:p>
    <w:p w14:paraId="79355E0A"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Currently Education Representatives do not attend any of the four MARACs. Instead if the MARAC decides to disclose to the school in question, the action will be for the Health Representative to disclose and inform the School Nurse with the relevant information agreed at MARAC. The School Nurse may then disclose to the School, by way of the Designated Safeguarding Lead or offer the support directly to the child. However</w:t>
      </w:r>
      <w:r w:rsidR="00F14005">
        <w:rPr>
          <w:rFonts w:ascii="Arial" w:hAnsi="Arial" w:cs="Arial"/>
          <w:sz w:val="22"/>
          <w:szCs w:val="22"/>
        </w:rPr>
        <w:t>,</w:t>
      </w:r>
      <w:r w:rsidRPr="006170C3">
        <w:rPr>
          <w:rFonts w:ascii="Arial" w:hAnsi="Arial" w:cs="Arial"/>
          <w:sz w:val="22"/>
          <w:szCs w:val="22"/>
        </w:rPr>
        <w:t xml:space="preserve"> Gloucestershire Police are working with the GSCB to improve this procedure and ensure that educational settings are represented themselves at MARACs. </w:t>
      </w:r>
    </w:p>
    <w:p w14:paraId="0F65AD8E"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 </w:t>
      </w:r>
    </w:p>
    <w:p w14:paraId="4ABFE73E"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Under the current MARAC process, should a DSL within a school want to know whether a child has been known to a MARAC meeting, it is the responsibility of the DSL to make those enquiries with the Central Referral Unit at Gloucestershire Public Protection Bureau, 01242 247999, cruenquiries@gloucestershire.pnn.police.uk  </w:t>
      </w:r>
    </w:p>
    <w:p w14:paraId="3F171A61"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 </w:t>
      </w:r>
    </w:p>
    <w:p w14:paraId="745BC171"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For any more information on this process please contact </w:t>
      </w:r>
      <w:r w:rsidRPr="009B29FB">
        <w:rPr>
          <w:rFonts w:ascii="Arial" w:hAnsi="Arial" w:cs="Arial"/>
          <w:sz w:val="22"/>
          <w:szCs w:val="22"/>
        </w:rPr>
        <w:t>- Strategic County Domestic Abuse and Sexual Violence Co-ordinator</w:t>
      </w:r>
      <w:r w:rsidR="00DD5F66" w:rsidRPr="009B29FB">
        <w:rPr>
          <w:rFonts w:ascii="Arial" w:hAnsi="Arial" w:cs="Arial"/>
          <w:sz w:val="22"/>
          <w:szCs w:val="22"/>
        </w:rPr>
        <w:t>-</w:t>
      </w:r>
      <w:r w:rsidRPr="009B29FB">
        <w:rPr>
          <w:rFonts w:ascii="Arial" w:hAnsi="Arial" w:cs="Arial"/>
          <w:sz w:val="22"/>
          <w:szCs w:val="22"/>
        </w:rPr>
        <w:t xml:space="preserve"> </w:t>
      </w:r>
      <w:r w:rsidR="00A954EA" w:rsidRPr="009B29FB">
        <w:rPr>
          <w:rFonts w:ascii="Arial" w:hAnsi="Arial" w:cs="Arial"/>
          <w:sz w:val="22"/>
          <w:szCs w:val="22"/>
        </w:rPr>
        <w:t>telephone</w:t>
      </w:r>
      <w:r w:rsidRPr="009B29FB">
        <w:rPr>
          <w:rFonts w:ascii="Arial" w:hAnsi="Arial" w:cs="Arial"/>
          <w:sz w:val="22"/>
          <w:szCs w:val="22"/>
        </w:rPr>
        <w:t xml:space="preserve"> 01242 247933</w:t>
      </w:r>
    </w:p>
    <w:p w14:paraId="7F1913D1" w14:textId="10E795A2" w:rsidR="004A36B1" w:rsidRDefault="004A36B1" w:rsidP="006170C3">
      <w:pPr>
        <w:pStyle w:val="NoSpacing"/>
        <w:rPr>
          <w:rFonts w:ascii="Arial" w:hAnsi="Arial" w:cs="Arial"/>
          <w:sz w:val="22"/>
          <w:szCs w:val="22"/>
        </w:rPr>
      </w:pPr>
    </w:p>
    <w:p w14:paraId="1F6420E0" w14:textId="529CADEE" w:rsidR="0068667E" w:rsidRDefault="0068667E" w:rsidP="006170C3">
      <w:pPr>
        <w:pStyle w:val="NoSpacing"/>
        <w:rPr>
          <w:rFonts w:ascii="Arial" w:hAnsi="Arial" w:cs="Arial"/>
          <w:sz w:val="22"/>
          <w:szCs w:val="22"/>
        </w:rPr>
      </w:pPr>
    </w:p>
    <w:p w14:paraId="5FC966DA" w14:textId="77777777" w:rsidR="0068667E" w:rsidRPr="006170C3" w:rsidRDefault="0068667E" w:rsidP="006170C3">
      <w:pPr>
        <w:pStyle w:val="NoSpacing"/>
        <w:rPr>
          <w:rFonts w:ascii="Arial" w:hAnsi="Arial" w:cs="Arial"/>
          <w:sz w:val="22"/>
          <w:szCs w:val="22"/>
        </w:rPr>
      </w:pPr>
    </w:p>
    <w:p w14:paraId="001A3E3A" w14:textId="77777777" w:rsidR="0097204F" w:rsidRPr="006170C3" w:rsidRDefault="0097204F" w:rsidP="006170C3">
      <w:pPr>
        <w:pStyle w:val="NoSpacing"/>
        <w:rPr>
          <w:rFonts w:ascii="Arial" w:hAnsi="Arial" w:cs="Arial"/>
          <w:b/>
          <w:sz w:val="22"/>
          <w:szCs w:val="22"/>
        </w:rPr>
      </w:pPr>
      <w:r w:rsidRPr="006170C3">
        <w:rPr>
          <w:rFonts w:ascii="Arial" w:hAnsi="Arial" w:cs="Arial"/>
          <w:b/>
          <w:sz w:val="22"/>
          <w:szCs w:val="22"/>
        </w:rPr>
        <w:lastRenderedPageBreak/>
        <w:t>Multi Agency Public Protection Arrangements</w:t>
      </w:r>
    </w:p>
    <w:p w14:paraId="09D1EFF2"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Occasionally an educational setting may need to be involved in the assessment and management of a high risk offender e.g. where there are concerns about a sex offender having an association of some kind with</w:t>
      </w:r>
      <w:r w:rsidR="00DD5F66">
        <w:rPr>
          <w:rFonts w:ascii="Arial" w:hAnsi="Arial" w:cs="Arial"/>
          <w:sz w:val="22"/>
          <w:szCs w:val="22"/>
        </w:rPr>
        <w:t>in</w:t>
      </w:r>
      <w:r w:rsidRPr="006170C3">
        <w:rPr>
          <w:rFonts w:ascii="Arial" w:hAnsi="Arial" w:cs="Arial"/>
          <w:sz w:val="22"/>
          <w:szCs w:val="22"/>
        </w:rPr>
        <w:t xml:space="preserve"> the setting or where there a</w:t>
      </w:r>
      <w:r w:rsidR="00DD5F66">
        <w:rPr>
          <w:rFonts w:ascii="Arial" w:hAnsi="Arial" w:cs="Arial"/>
          <w:sz w:val="22"/>
          <w:szCs w:val="22"/>
        </w:rPr>
        <w:t>re</w:t>
      </w:r>
      <w:r w:rsidRPr="006170C3">
        <w:rPr>
          <w:rFonts w:ascii="Arial" w:hAnsi="Arial" w:cs="Arial"/>
          <w:sz w:val="22"/>
          <w:szCs w:val="22"/>
        </w:rPr>
        <w:t xml:space="preserve"> serious </w:t>
      </w:r>
      <w:r w:rsidR="00DD5F66" w:rsidRPr="006170C3">
        <w:rPr>
          <w:rFonts w:ascii="Arial" w:hAnsi="Arial" w:cs="Arial"/>
          <w:sz w:val="22"/>
          <w:szCs w:val="22"/>
        </w:rPr>
        <w:t>concern</w:t>
      </w:r>
      <w:r w:rsidR="00DD5F66">
        <w:rPr>
          <w:rFonts w:ascii="Arial" w:hAnsi="Arial" w:cs="Arial"/>
          <w:sz w:val="22"/>
          <w:szCs w:val="22"/>
        </w:rPr>
        <w:t>s</w:t>
      </w:r>
      <w:r w:rsidRPr="006170C3">
        <w:rPr>
          <w:rFonts w:ascii="Arial" w:hAnsi="Arial" w:cs="Arial"/>
          <w:sz w:val="22"/>
          <w:szCs w:val="22"/>
        </w:rPr>
        <w:t xml:space="preserve"> about violence against a child/young person. </w:t>
      </w:r>
    </w:p>
    <w:p w14:paraId="55EEC538"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 </w:t>
      </w:r>
    </w:p>
    <w:p w14:paraId="4410E74D"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The multi-agency public protection arrangements ensure the assessment and management of offenders who are required to register as convicted sex offenders, violent offenders who receive a prison sentence of 12 months or more, and other offenders who are assessed as posing a high risk of serious harm. The assessment of serious harm includes risk to: children, known adults, public, staff, self. </w:t>
      </w:r>
    </w:p>
    <w:p w14:paraId="57864A17"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 </w:t>
      </w:r>
    </w:p>
    <w:p w14:paraId="55D53B62"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The police, probation and prison service are the lead agencies, with other agencies including CYP/Education settings, having a statutory duty to cooperate.</w:t>
      </w:r>
    </w:p>
    <w:p w14:paraId="7053EF12"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 </w:t>
      </w:r>
    </w:p>
    <w:p w14:paraId="5F0788E3"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Multi-agency meetings are convened to share relevant information and produce a plan on how the identified risks can be managed. These meetings are similar in format to child protection conferences, however, the offender will not always be aware that the meetings are taking place and will not be invited to attend. </w:t>
      </w:r>
    </w:p>
    <w:p w14:paraId="3F1B5657"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 </w:t>
      </w:r>
    </w:p>
    <w:p w14:paraId="16CC1456" w14:textId="77777777" w:rsidR="0097204F" w:rsidRPr="008D7FFC" w:rsidRDefault="0097204F" w:rsidP="006170C3">
      <w:pPr>
        <w:pStyle w:val="NoSpacing"/>
        <w:rPr>
          <w:rFonts w:ascii="Arial" w:hAnsi="Arial" w:cs="Arial"/>
          <w:color w:val="auto"/>
          <w:sz w:val="22"/>
          <w:szCs w:val="22"/>
        </w:rPr>
      </w:pPr>
      <w:r w:rsidRPr="006170C3">
        <w:rPr>
          <w:rFonts w:ascii="Arial" w:hAnsi="Arial" w:cs="Arial"/>
          <w:sz w:val="22"/>
          <w:szCs w:val="22"/>
        </w:rPr>
        <w:t>The multi-agency public protection arrangements are overseen by a Strategic Management Board. Membership includes the Lead for Child Protection from CYP. There are links between the Multi-Agency Public Protection Arrangements and the GSCB. A MAPPA report is produced annually and can be obtained from the Home Office website</w:t>
      </w:r>
      <w:r w:rsidRPr="008D7FFC">
        <w:rPr>
          <w:rFonts w:ascii="Arial" w:hAnsi="Arial" w:cs="Arial"/>
          <w:color w:val="auto"/>
          <w:sz w:val="22"/>
          <w:szCs w:val="22"/>
        </w:rPr>
        <w:t>. (</w:t>
      </w:r>
      <w:hyperlink r:id="rId22" w:history="1">
        <w:r w:rsidR="00DF63B1" w:rsidRPr="008D7FFC">
          <w:rPr>
            <w:rStyle w:val="Hyperlink"/>
            <w:rFonts w:ascii="Arial" w:hAnsi="Arial" w:cs="Arial"/>
            <w:color w:val="auto"/>
            <w:sz w:val="22"/>
            <w:szCs w:val="22"/>
          </w:rPr>
          <w:t>https://www.gov.uk/search?q=mappa+report</w:t>
        </w:r>
      </w:hyperlink>
      <w:r w:rsidR="00DF63B1" w:rsidRPr="008D7FFC">
        <w:rPr>
          <w:rFonts w:ascii="Arial" w:hAnsi="Arial" w:cs="Arial"/>
          <w:color w:val="auto"/>
          <w:sz w:val="22"/>
          <w:szCs w:val="22"/>
        </w:rPr>
        <w:t>)</w:t>
      </w:r>
      <w:r w:rsidRPr="008D7FFC">
        <w:rPr>
          <w:rFonts w:ascii="Arial" w:hAnsi="Arial" w:cs="Arial"/>
          <w:color w:val="auto"/>
          <w:sz w:val="22"/>
          <w:szCs w:val="22"/>
        </w:rPr>
        <w:t xml:space="preserve"> </w:t>
      </w:r>
    </w:p>
    <w:p w14:paraId="2E34DAB8" w14:textId="77777777" w:rsidR="0097204F" w:rsidRPr="008D7FFC" w:rsidRDefault="0097204F" w:rsidP="006170C3">
      <w:pPr>
        <w:pStyle w:val="NoSpacing"/>
        <w:rPr>
          <w:rFonts w:ascii="Arial" w:hAnsi="Arial" w:cs="Arial"/>
          <w:color w:val="auto"/>
          <w:sz w:val="22"/>
          <w:szCs w:val="22"/>
        </w:rPr>
      </w:pPr>
    </w:p>
    <w:p w14:paraId="3CB79684" w14:textId="77777777" w:rsidR="00105A31" w:rsidRPr="00E21FD6" w:rsidRDefault="00E849EB" w:rsidP="006170C3">
      <w:pPr>
        <w:pStyle w:val="NoSpacing"/>
        <w:rPr>
          <w:rFonts w:ascii="Arial" w:hAnsi="Arial" w:cs="Arial"/>
          <w:b/>
          <w:sz w:val="22"/>
          <w:szCs w:val="22"/>
          <w:u w:val="single"/>
        </w:rPr>
      </w:pPr>
      <w:r w:rsidRPr="00E21FD6">
        <w:rPr>
          <w:rFonts w:ascii="Arial" w:hAnsi="Arial" w:cs="Arial"/>
          <w:b/>
          <w:sz w:val="22"/>
          <w:szCs w:val="22"/>
          <w:u w:val="single"/>
        </w:rPr>
        <w:t xml:space="preserve">Procedures and Responsibilities – </w:t>
      </w:r>
      <w:r w:rsidR="00F14005">
        <w:rPr>
          <w:rFonts w:ascii="Arial" w:hAnsi="Arial" w:cs="Arial"/>
          <w:b/>
          <w:sz w:val="22"/>
          <w:szCs w:val="22"/>
          <w:u w:val="single"/>
        </w:rPr>
        <w:t>ANY</w:t>
      </w:r>
      <w:r w:rsidR="00F14005" w:rsidRPr="00E21FD6">
        <w:rPr>
          <w:rFonts w:ascii="Arial" w:hAnsi="Arial" w:cs="Arial"/>
          <w:b/>
          <w:sz w:val="22"/>
          <w:szCs w:val="22"/>
          <w:u w:val="single"/>
        </w:rPr>
        <w:t xml:space="preserve"> </w:t>
      </w:r>
      <w:r w:rsidRPr="00E21FD6">
        <w:rPr>
          <w:rFonts w:ascii="Arial" w:hAnsi="Arial" w:cs="Arial"/>
          <w:b/>
          <w:sz w:val="22"/>
          <w:szCs w:val="22"/>
          <w:u w:val="single"/>
        </w:rPr>
        <w:t>Staff Member</w:t>
      </w:r>
    </w:p>
    <w:p w14:paraId="6A161F57" w14:textId="77777777" w:rsidR="00F14005" w:rsidRPr="006170C3" w:rsidRDefault="00F14005" w:rsidP="006170C3">
      <w:pPr>
        <w:pStyle w:val="NoSpacing"/>
        <w:rPr>
          <w:rFonts w:ascii="Arial" w:hAnsi="Arial" w:cs="Arial"/>
          <w:sz w:val="22"/>
          <w:szCs w:val="22"/>
        </w:rPr>
      </w:pPr>
      <w:r>
        <w:rPr>
          <w:rFonts w:ascii="Arial" w:hAnsi="Arial" w:cs="Arial"/>
          <w:sz w:val="22"/>
          <w:szCs w:val="22"/>
        </w:rPr>
        <w:t>Staff must never assume someone else will take care of the situation. Any concerns MUST be passed to the DSL/ DDSL. Safeguarding is everybody’s responsibility</w:t>
      </w:r>
    </w:p>
    <w:p w14:paraId="6DBD4131" w14:textId="77777777" w:rsidR="005E6E97" w:rsidRPr="006170C3" w:rsidRDefault="005E6E97" w:rsidP="006170C3">
      <w:pPr>
        <w:pStyle w:val="NoSpacing"/>
        <w:rPr>
          <w:rFonts w:ascii="Arial" w:hAnsi="Arial" w:cs="Arial"/>
          <w:sz w:val="22"/>
          <w:szCs w:val="22"/>
        </w:rPr>
      </w:pPr>
    </w:p>
    <w:p w14:paraId="107AE6EB" w14:textId="77777777" w:rsidR="00105A31" w:rsidRDefault="00105A31" w:rsidP="006170C3">
      <w:pPr>
        <w:pStyle w:val="NoSpacing"/>
        <w:rPr>
          <w:rFonts w:ascii="Arial" w:hAnsi="Arial" w:cs="Arial"/>
          <w:sz w:val="22"/>
          <w:szCs w:val="22"/>
        </w:rPr>
      </w:pPr>
      <w:r w:rsidRPr="006170C3">
        <w:rPr>
          <w:rFonts w:ascii="Arial" w:hAnsi="Arial" w:cs="Arial"/>
          <w:b/>
          <w:sz w:val="22"/>
          <w:szCs w:val="22"/>
          <w:u w:val="single"/>
        </w:rPr>
        <w:t>Suspicion of Abuse</w:t>
      </w:r>
      <w:r w:rsidRPr="006170C3">
        <w:rPr>
          <w:rFonts w:ascii="Arial" w:hAnsi="Arial" w:cs="Arial"/>
          <w:sz w:val="22"/>
          <w:szCs w:val="22"/>
        </w:rPr>
        <w:t xml:space="preserve"> (if abuse is suspected but there has been no disclosure.)</w:t>
      </w:r>
    </w:p>
    <w:p w14:paraId="55F9916C" w14:textId="77777777" w:rsidR="003F4DA8" w:rsidRPr="006170C3" w:rsidRDefault="003F4DA8" w:rsidP="006170C3">
      <w:pPr>
        <w:pStyle w:val="NoSpacing"/>
        <w:rPr>
          <w:rFonts w:ascii="Arial" w:hAnsi="Arial" w:cs="Arial"/>
          <w:sz w:val="22"/>
          <w:szCs w:val="22"/>
        </w:rPr>
      </w:pPr>
      <w:r>
        <w:rPr>
          <w:rFonts w:ascii="Arial" w:hAnsi="Arial" w:cs="Arial"/>
          <w:sz w:val="22"/>
          <w:szCs w:val="22"/>
        </w:rPr>
        <w:t>If you suspect abuse may have taken place but no disclosure made, the following strategies are to be employed</w:t>
      </w:r>
    </w:p>
    <w:p w14:paraId="624CC415" w14:textId="77777777" w:rsidR="00105A31" w:rsidRPr="006170C3" w:rsidRDefault="00105A31" w:rsidP="0089274B">
      <w:pPr>
        <w:pStyle w:val="NoSpacing"/>
        <w:numPr>
          <w:ilvl w:val="0"/>
          <w:numId w:val="36"/>
        </w:numPr>
        <w:rPr>
          <w:rFonts w:ascii="Arial" w:hAnsi="Arial" w:cs="Arial"/>
          <w:sz w:val="22"/>
          <w:szCs w:val="22"/>
        </w:rPr>
      </w:pPr>
      <w:r w:rsidRPr="006170C3">
        <w:rPr>
          <w:rFonts w:ascii="Arial" w:hAnsi="Arial" w:cs="Arial"/>
          <w:sz w:val="22"/>
          <w:szCs w:val="22"/>
        </w:rPr>
        <w:t>Ask casual open questions about the nature of the concern e.g. bruises, marks,</w:t>
      </w:r>
      <w:r w:rsidR="00F1669C" w:rsidRPr="006170C3">
        <w:rPr>
          <w:rFonts w:ascii="Arial" w:hAnsi="Arial" w:cs="Arial"/>
          <w:sz w:val="22"/>
          <w:szCs w:val="22"/>
        </w:rPr>
        <w:t xml:space="preserve"> </w:t>
      </w:r>
      <w:r w:rsidRPr="006170C3">
        <w:rPr>
          <w:rFonts w:ascii="Arial" w:hAnsi="Arial" w:cs="Arial"/>
          <w:sz w:val="22"/>
          <w:szCs w:val="22"/>
        </w:rPr>
        <w:t>change in behaviour etc.  “Can you tell me about…</w:t>
      </w:r>
      <w:r w:rsidR="00227D8D" w:rsidRPr="006170C3">
        <w:rPr>
          <w:rFonts w:ascii="Arial" w:hAnsi="Arial" w:cs="Arial"/>
          <w:sz w:val="22"/>
          <w:szCs w:val="22"/>
        </w:rPr>
        <w:t xml:space="preserve"> who what when where and how</w:t>
      </w:r>
      <w:r w:rsidRPr="006170C3">
        <w:rPr>
          <w:rFonts w:ascii="Arial" w:hAnsi="Arial" w:cs="Arial"/>
          <w:sz w:val="22"/>
          <w:szCs w:val="22"/>
        </w:rPr>
        <w:t>”</w:t>
      </w:r>
    </w:p>
    <w:p w14:paraId="360B5064" w14:textId="77777777" w:rsidR="00105A31" w:rsidRPr="006170C3" w:rsidRDefault="00105A31" w:rsidP="0089274B">
      <w:pPr>
        <w:pStyle w:val="NoSpacing"/>
        <w:numPr>
          <w:ilvl w:val="0"/>
          <w:numId w:val="36"/>
        </w:numPr>
        <w:rPr>
          <w:rFonts w:ascii="Arial" w:hAnsi="Arial" w:cs="Arial"/>
          <w:sz w:val="22"/>
          <w:szCs w:val="22"/>
        </w:rPr>
      </w:pPr>
      <w:r w:rsidRPr="006170C3">
        <w:rPr>
          <w:rFonts w:ascii="Arial" w:hAnsi="Arial" w:cs="Arial"/>
          <w:sz w:val="22"/>
          <w:szCs w:val="22"/>
        </w:rPr>
        <w:t>Believe the child and reassure them that they were right to talk to you.</w:t>
      </w:r>
    </w:p>
    <w:p w14:paraId="6B17E258" w14:textId="77777777" w:rsidR="00105A31" w:rsidRPr="006170C3" w:rsidRDefault="00105A31" w:rsidP="0089274B">
      <w:pPr>
        <w:pStyle w:val="NoSpacing"/>
        <w:numPr>
          <w:ilvl w:val="0"/>
          <w:numId w:val="36"/>
        </w:numPr>
        <w:rPr>
          <w:rFonts w:ascii="Arial" w:hAnsi="Arial" w:cs="Arial"/>
          <w:sz w:val="22"/>
          <w:szCs w:val="22"/>
        </w:rPr>
      </w:pPr>
      <w:r w:rsidRPr="006170C3">
        <w:rPr>
          <w:rFonts w:ascii="Arial" w:hAnsi="Arial" w:cs="Arial"/>
          <w:sz w:val="22"/>
          <w:szCs w:val="22"/>
        </w:rPr>
        <w:t>Record the facts and conversation in writing immediately afterwards using the</w:t>
      </w:r>
      <w:r w:rsidR="00F1292A" w:rsidRPr="006170C3">
        <w:rPr>
          <w:rFonts w:ascii="Arial" w:hAnsi="Arial" w:cs="Arial"/>
          <w:sz w:val="22"/>
          <w:szCs w:val="22"/>
        </w:rPr>
        <w:t xml:space="preserve"> </w:t>
      </w:r>
      <w:r w:rsidRPr="006170C3">
        <w:rPr>
          <w:rFonts w:ascii="Arial" w:hAnsi="Arial" w:cs="Arial"/>
          <w:sz w:val="22"/>
          <w:szCs w:val="22"/>
        </w:rPr>
        <w:t>exact words spoken not implied. Sign and date the report (it may be required as</w:t>
      </w:r>
      <w:r w:rsidR="00F1292A" w:rsidRPr="006170C3">
        <w:rPr>
          <w:rFonts w:ascii="Arial" w:hAnsi="Arial" w:cs="Arial"/>
          <w:sz w:val="22"/>
          <w:szCs w:val="22"/>
        </w:rPr>
        <w:t xml:space="preserve"> </w:t>
      </w:r>
      <w:r w:rsidRPr="006170C3">
        <w:rPr>
          <w:rFonts w:ascii="Arial" w:hAnsi="Arial" w:cs="Arial"/>
          <w:sz w:val="22"/>
          <w:szCs w:val="22"/>
        </w:rPr>
        <w:t>evidence.)</w:t>
      </w:r>
    </w:p>
    <w:p w14:paraId="0E5337E4" w14:textId="77777777" w:rsidR="00105A31" w:rsidRDefault="00105A31" w:rsidP="0089274B">
      <w:pPr>
        <w:pStyle w:val="NoSpacing"/>
        <w:numPr>
          <w:ilvl w:val="0"/>
          <w:numId w:val="36"/>
        </w:numPr>
        <w:rPr>
          <w:rFonts w:ascii="Arial" w:hAnsi="Arial" w:cs="Arial"/>
          <w:sz w:val="22"/>
          <w:szCs w:val="22"/>
        </w:rPr>
      </w:pPr>
      <w:r w:rsidRPr="006170C3">
        <w:rPr>
          <w:rFonts w:ascii="Arial" w:hAnsi="Arial" w:cs="Arial"/>
          <w:sz w:val="22"/>
          <w:szCs w:val="22"/>
        </w:rPr>
        <w:t>Report the suspicion to the Designated Person responsible for Child Protection</w:t>
      </w:r>
      <w:r w:rsidR="00F1292A" w:rsidRPr="006170C3">
        <w:rPr>
          <w:rFonts w:ascii="Arial" w:hAnsi="Arial" w:cs="Arial"/>
          <w:sz w:val="22"/>
          <w:szCs w:val="22"/>
        </w:rPr>
        <w:t xml:space="preserve"> </w:t>
      </w:r>
      <w:r w:rsidRPr="006170C3">
        <w:rPr>
          <w:rFonts w:ascii="Arial" w:hAnsi="Arial" w:cs="Arial"/>
          <w:sz w:val="22"/>
          <w:szCs w:val="22"/>
        </w:rPr>
        <w:t>or the Head Teacher.</w:t>
      </w:r>
    </w:p>
    <w:p w14:paraId="2993EB4A" w14:textId="77777777" w:rsidR="003F4DA8" w:rsidRPr="006170C3" w:rsidRDefault="003F4DA8" w:rsidP="006170C3">
      <w:pPr>
        <w:pStyle w:val="NoSpacing"/>
        <w:rPr>
          <w:rFonts w:ascii="Arial" w:hAnsi="Arial" w:cs="Arial"/>
          <w:sz w:val="22"/>
          <w:szCs w:val="22"/>
        </w:rPr>
      </w:pPr>
    </w:p>
    <w:p w14:paraId="2AB637F9" w14:textId="77777777" w:rsidR="00F1292A" w:rsidRDefault="00105A31" w:rsidP="006170C3">
      <w:pPr>
        <w:pStyle w:val="NoSpacing"/>
        <w:rPr>
          <w:rFonts w:ascii="Arial" w:hAnsi="Arial" w:cs="Arial"/>
          <w:sz w:val="22"/>
          <w:szCs w:val="22"/>
        </w:rPr>
      </w:pPr>
      <w:r w:rsidRPr="006170C3">
        <w:rPr>
          <w:rFonts w:ascii="Arial" w:hAnsi="Arial" w:cs="Arial"/>
          <w:sz w:val="22"/>
          <w:szCs w:val="22"/>
        </w:rPr>
        <w:t>The Designate</w:t>
      </w:r>
      <w:r w:rsidR="007C684D" w:rsidRPr="006170C3">
        <w:rPr>
          <w:rFonts w:ascii="Arial" w:hAnsi="Arial" w:cs="Arial"/>
          <w:sz w:val="22"/>
          <w:szCs w:val="22"/>
        </w:rPr>
        <w:t xml:space="preserve">d Person or </w:t>
      </w:r>
      <w:proofErr w:type="spellStart"/>
      <w:r w:rsidR="007C684D" w:rsidRPr="006170C3">
        <w:rPr>
          <w:rFonts w:ascii="Arial" w:hAnsi="Arial" w:cs="Arial"/>
          <w:sz w:val="22"/>
          <w:szCs w:val="22"/>
        </w:rPr>
        <w:t>Headt</w:t>
      </w:r>
      <w:r w:rsidRPr="006170C3">
        <w:rPr>
          <w:rFonts w:ascii="Arial" w:hAnsi="Arial" w:cs="Arial"/>
          <w:sz w:val="22"/>
          <w:szCs w:val="22"/>
        </w:rPr>
        <w:t>eacher</w:t>
      </w:r>
      <w:proofErr w:type="spellEnd"/>
      <w:r w:rsidRPr="006170C3">
        <w:rPr>
          <w:rFonts w:ascii="Arial" w:hAnsi="Arial" w:cs="Arial"/>
          <w:sz w:val="22"/>
          <w:szCs w:val="22"/>
        </w:rPr>
        <w:t xml:space="preserve"> w</w:t>
      </w:r>
      <w:r w:rsidR="00DF63B1">
        <w:rPr>
          <w:rFonts w:ascii="Arial" w:hAnsi="Arial" w:cs="Arial"/>
          <w:sz w:val="22"/>
          <w:szCs w:val="22"/>
        </w:rPr>
        <w:t>ill take the appropriate action.</w:t>
      </w:r>
    </w:p>
    <w:p w14:paraId="2B8E06E0" w14:textId="77777777" w:rsidR="00642C6F" w:rsidRDefault="00642C6F" w:rsidP="006170C3">
      <w:pPr>
        <w:pStyle w:val="NoSpacing"/>
        <w:rPr>
          <w:rFonts w:ascii="Arial" w:hAnsi="Arial" w:cs="Arial"/>
          <w:sz w:val="22"/>
          <w:szCs w:val="22"/>
        </w:rPr>
      </w:pPr>
    </w:p>
    <w:p w14:paraId="02AA9ACB" w14:textId="77777777" w:rsidR="00105A31" w:rsidRPr="006170C3" w:rsidRDefault="00105A31" w:rsidP="006170C3">
      <w:pPr>
        <w:pStyle w:val="NoSpacing"/>
        <w:rPr>
          <w:rFonts w:ascii="Arial" w:hAnsi="Arial" w:cs="Arial"/>
          <w:b/>
          <w:sz w:val="22"/>
          <w:szCs w:val="22"/>
          <w:u w:val="single"/>
        </w:rPr>
      </w:pPr>
      <w:r w:rsidRPr="006170C3">
        <w:rPr>
          <w:rFonts w:ascii="Arial" w:hAnsi="Arial" w:cs="Arial"/>
          <w:b/>
          <w:sz w:val="22"/>
          <w:szCs w:val="22"/>
          <w:u w:val="single"/>
        </w:rPr>
        <w:t xml:space="preserve">Disclosure </w:t>
      </w:r>
    </w:p>
    <w:p w14:paraId="660101EF"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Allow the child to talk – ask only open questions e.g. “Can you tell me more about….”</w:t>
      </w:r>
    </w:p>
    <w:p w14:paraId="4FB423C3"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Do not press for detail, put forward your own ideas or use words that the child</w:t>
      </w:r>
      <w:r w:rsidR="00F1292A" w:rsidRPr="006170C3">
        <w:rPr>
          <w:rFonts w:ascii="Arial" w:hAnsi="Arial" w:cs="Arial"/>
          <w:sz w:val="22"/>
          <w:szCs w:val="22"/>
        </w:rPr>
        <w:t xml:space="preserve"> </w:t>
      </w:r>
      <w:r w:rsidRPr="006170C3">
        <w:rPr>
          <w:rFonts w:ascii="Arial" w:hAnsi="Arial" w:cs="Arial"/>
          <w:sz w:val="22"/>
          <w:szCs w:val="22"/>
        </w:rPr>
        <w:t>has not used</w:t>
      </w:r>
      <w:r w:rsidR="00F1292A" w:rsidRPr="006170C3">
        <w:rPr>
          <w:rFonts w:ascii="Arial" w:hAnsi="Arial" w:cs="Arial"/>
          <w:sz w:val="22"/>
          <w:szCs w:val="22"/>
        </w:rPr>
        <w:t xml:space="preserve"> </w:t>
      </w:r>
      <w:r w:rsidRPr="006170C3">
        <w:rPr>
          <w:rFonts w:ascii="Arial" w:hAnsi="Arial" w:cs="Arial"/>
          <w:sz w:val="22"/>
          <w:szCs w:val="22"/>
        </w:rPr>
        <w:t xml:space="preserve">themselves. </w:t>
      </w:r>
    </w:p>
    <w:p w14:paraId="4CCCDCEF"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Stay calm and reassuring.</w:t>
      </w:r>
    </w:p>
    <w:p w14:paraId="6A44A8A5"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 xml:space="preserve">Do not make promises that cannot be kept e.g. confidentiality – tell the child that you will have to tell someone else who will be able to help. </w:t>
      </w:r>
    </w:p>
    <w:p w14:paraId="6706AA64"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Believe the child but do not apportion any blame to the perpetrator. (it may be someone they love)</w:t>
      </w:r>
    </w:p>
    <w:p w14:paraId="05C3A01D"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Reassure the child that they were not to blame and they were right to talk to you.</w:t>
      </w:r>
    </w:p>
    <w:p w14:paraId="3CE22D96"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Ask the child if they have told anyone else.</w:t>
      </w:r>
    </w:p>
    <w:p w14:paraId="4BFB9E0C" w14:textId="77777777" w:rsidR="00F1292A"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Keep an open mind.</w:t>
      </w:r>
    </w:p>
    <w:p w14:paraId="0EEB01F0"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Record the conversation and facts verbatim in writing immediately afterwards</w:t>
      </w:r>
      <w:r w:rsidR="00F1292A" w:rsidRPr="006170C3">
        <w:rPr>
          <w:rFonts w:ascii="Arial" w:hAnsi="Arial" w:cs="Arial"/>
          <w:sz w:val="22"/>
          <w:szCs w:val="22"/>
        </w:rPr>
        <w:t xml:space="preserve"> (writing notes during </w:t>
      </w:r>
      <w:r w:rsidRPr="006170C3">
        <w:rPr>
          <w:rFonts w:ascii="Arial" w:hAnsi="Arial" w:cs="Arial"/>
          <w:sz w:val="22"/>
          <w:szCs w:val="22"/>
        </w:rPr>
        <w:t>the interview may put undue pressure on the child). Sign and date the report (it may be required as evidence).</w:t>
      </w:r>
    </w:p>
    <w:p w14:paraId="68B603EA" w14:textId="77777777" w:rsidR="00105A31"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Establish details of full name, D.O.B. address and names of parents/guardians.</w:t>
      </w:r>
    </w:p>
    <w:p w14:paraId="29C11CE6" w14:textId="77777777" w:rsidR="003F4DA8" w:rsidRPr="006170C3" w:rsidRDefault="003F4DA8" w:rsidP="0089274B">
      <w:pPr>
        <w:pStyle w:val="NoSpacing"/>
        <w:ind w:left="720"/>
        <w:rPr>
          <w:rFonts w:ascii="Arial" w:hAnsi="Arial" w:cs="Arial"/>
          <w:sz w:val="22"/>
          <w:szCs w:val="22"/>
        </w:rPr>
      </w:pPr>
    </w:p>
    <w:p w14:paraId="707E64D1"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Report to the </w:t>
      </w:r>
      <w:r w:rsidR="008F3ABA">
        <w:rPr>
          <w:rFonts w:ascii="Arial" w:hAnsi="Arial" w:cs="Arial"/>
          <w:sz w:val="22"/>
          <w:szCs w:val="22"/>
        </w:rPr>
        <w:t>DSL</w:t>
      </w:r>
      <w:r w:rsidRPr="006170C3">
        <w:rPr>
          <w:rFonts w:ascii="Arial" w:hAnsi="Arial" w:cs="Arial"/>
          <w:sz w:val="22"/>
          <w:szCs w:val="22"/>
        </w:rPr>
        <w:t xml:space="preserve"> who will contact the Social Services</w:t>
      </w:r>
      <w:r w:rsidR="00F1292A" w:rsidRPr="006170C3">
        <w:rPr>
          <w:rFonts w:ascii="Arial" w:hAnsi="Arial" w:cs="Arial"/>
          <w:sz w:val="22"/>
          <w:szCs w:val="22"/>
        </w:rPr>
        <w:t xml:space="preserve"> </w:t>
      </w:r>
      <w:r w:rsidRPr="006170C3">
        <w:rPr>
          <w:rFonts w:ascii="Arial" w:hAnsi="Arial" w:cs="Arial"/>
          <w:sz w:val="22"/>
          <w:szCs w:val="22"/>
        </w:rPr>
        <w:t>Department as necessary.</w:t>
      </w:r>
      <w:r w:rsidRPr="006170C3">
        <w:rPr>
          <w:rFonts w:ascii="Arial" w:hAnsi="Arial" w:cs="Arial"/>
          <w:sz w:val="22"/>
          <w:szCs w:val="22"/>
        </w:rPr>
        <w:tab/>
      </w:r>
    </w:p>
    <w:p w14:paraId="3BEE87C8" w14:textId="77777777" w:rsidR="00E849EB" w:rsidRPr="006170C3" w:rsidRDefault="00E849EB" w:rsidP="006170C3">
      <w:pPr>
        <w:pStyle w:val="NoSpacing"/>
        <w:rPr>
          <w:rFonts w:ascii="Arial" w:hAnsi="Arial" w:cs="Arial"/>
          <w:b/>
          <w:sz w:val="22"/>
          <w:szCs w:val="22"/>
        </w:rPr>
      </w:pPr>
    </w:p>
    <w:p w14:paraId="48DBE630" w14:textId="77777777" w:rsidR="00105A31" w:rsidRPr="006170C3" w:rsidRDefault="00E849EB" w:rsidP="006170C3">
      <w:pPr>
        <w:pStyle w:val="NoSpacing"/>
        <w:rPr>
          <w:rFonts w:ascii="Arial" w:hAnsi="Arial" w:cs="Arial"/>
          <w:b/>
          <w:sz w:val="22"/>
          <w:szCs w:val="22"/>
        </w:rPr>
      </w:pPr>
      <w:r w:rsidRPr="006170C3">
        <w:rPr>
          <w:rFonts w:ascii="Arial" w:hAnsi="Arial" w:cs="Arial"/>
          <w:b/>
          <w:sz w:val="22"/>
          <w:szCs w:val="22"/>
          <w:u w:val="single"/>
        </w:rPr>
        <w:t>Emergency Procedures</w:t>
      </w:r>
    </w:p>
    <w:p w14:paraId="371A93CF"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If the designated Person or </w:t>
      </w:r>
      <w:proofErr w:type="spellStart"/>
      <w:r w:rsidRPr="006170C3">
        <w:rPr>
          <w:rFonts w:ascii="Arial" w:hAnsi="Arial" w:cs="Arial"/>
          <w:sz w:val="22"/>
          <w:szCs w:val="22"/>
        </w:rPr>
        <w:t>Headteacher</w:t>
      </w:r>
      <w:proofErr w:type="spellEnd"/>
      <w:r w:rsidRPr="006170C3">
        <w:rPr>
          <w:rFonts w:ascii="Arial" w:hAnsi="Arial" w:cs="Arial"/>
          <w:sz w:val="22"/>
          <w:szCs w:val="22"/>
        </w:rPr>
        <w:t xml:space="preserve"> are not available, establish the facts and details as above and contact;</w:t>
      </w:r>
    </w:p>
    <w:p w14:paraId="11A533E9" w14:textId="77777777" w:rsidR="00105A31" w:rsidRPr="006170C3" w:rsidRDefault="00F14005" w:rsidP="006170C3">
      <w:pPr>
        <w:pStyle w:val="NoSpacing"/>
        <w:rPr>
          <w:rFonts w:ascii="Arial" w:hAnsi="Arial" w:cs="Arial"/>
          <w:sz w:val="22"/>
          <w:szCs w:val="22"/>
        </w:rPr>
      </w:pPr>
      <w:r w:rsidRPr="006170C3">
        <w:rPr>
          <w:rFonts w:ascii="Arial" w:hAnsi="Arial" w:cs="Arial"/>
          <w:sz w:val="22"/>
          <w:szCs w:val="22"/>
        </w:rPr>
        <w:t>The Front</w:t>
      </w:r>
      <w:r w:rsidR="007C684D" w:rsidRPr="006170C3">
        <w:rPr>
          <w:rFonts w:ascii="Arial" w:hAnsi="Arial" w:cs="Arial"/>
          <w:sz w:val="22"/>
          <w:szCs w:val="22"/>
        </w:rPr>
        <w:t xml:space="preserve"> Door</w:t>
      </w:r>
      <w:r w:rsidR="00105A31" w:rsidRPr="006170C3">
        <w:rPr>
          <w:rFonts w:ascii="Arial" w:hAnsi="Arial" w:cs="Arial"/>
          <w:sz w:val="22"/>
          <w:szCs w:val="22"/>
        </w:rPr>
        <w:t xml:space="preserve"> (</w:t>
      </w:r>
      <w:proofErr w:type="spellStart"/>
      <w:r w:rsidR="00105A31" w:rsidRPr="006170C3">
        <w:rPr>
          <w:rFonts w:ascii="Arial" w:hAnsi="Arial" w:cs="Arial"/>
          <w:sz w:val="22"/>
          <w:szCs w:val="22"/>
        </w:rPr>
        <w:t>Glos</w:t>
      </w:r>
      <w:proofErr w:type="spellEnd"/>
      <w:r w:rsidR="00105A31" w:rsidRPr="006170C3">
        <w:rPr>
          <w:rFonts w:ascii="Arial" w:hAnsi="Arial" w:cs="Arial"/>
          <w:sz w:val="22"/>
          <w:szCs w:val="22"/>
        </w:rPr>
        <w:t xml:space="preserve">) 01452 </w:t>
      </w:r>
      <w:r w:rsidR="009B29FB" w:rsidRPr="006170C3">
        <w:rPr>
          <w:rFonts w:ascii="Arial" w:hAnsi="Arial" w:cs="Arial"/>
          <w:sz w:val="22"/>
          <w:szCs w:val="22"/>
        </w:rPr>
        <w:t>426565 Monday</w:t>
      </w:r>
      <w:r w:rsidR="00105A31" w:rsidRPr="006170C3">
        <w:rPr>
          <w:rFonts w:ascii="Arial" w:hAnsi="Arial" w:cs="Arial"/>
          <w:sz w:val="22"/>
          <w:szCs w:val="22"/>
        </w:rPr>
        <w:t xml:space="preserve"> – Friday 08.00 – 17.00 or the Police on </w:t>
      </w:r>
      <w:r w:rsidR="00AC1806" w:rsidRPr="006170C3">
        <w:rPr>
          <w:rFonts w:ascii="Arial" w:hAnsi="Arial" w:cs="Arial"/>
          <w:sz w:val="22"/>
          <w:szCs w:val="22"/>
        </w:rPr>
        <w:t>101</w:t>
      </w:r>
    </w:p>
    <w:p w14:paraId="09C51E9B"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Ask for Social Services – Children and Families. </w:t>
      </w:r>
    </w:p>
    <w:p w14:paraId="6A33D32F"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Ask for the Duty Social Worker </w:t>
      </w:r>
    </w:p>
    <w:p w14:paraId="613998B9"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Check to see if the family are already known to Social Services </w:t>
      </w:r>
    </w:p>
    <w:p w14:paraId="79A4EB90"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Discuss the situation and ask for advice </w:t>
      </w:r>
    </w:p>
    <w:p w14:paraId="46EDE4E7"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A social worker may come to school to talk to the child. </w:t>
      </w:r>
    </w:p>
    <w:p w14:paraId="2F7359D8"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Establish who will be responsible for informing the parents. </w:t>
      </w:r>
    </w:p>
    <w:p w14:paraId="774A8AD5"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Social services will contact the police (Child Protection Unit) as necessary. </w:t>
      </w:r>
    </w:p>
    <w:p w14:paraId="01BD05A5" w14:textId="77777777" w:rsidR="00622B6F" w:rsidRPr="006170C3" w:rsidRDefault="00622B6F" w:rsidP="006170C3">
      <w:pPr>
        <w:pStyle w:val="NoSpacing"/>
        <w:rPr>
          <w:rFonts w:ascii="Arial" w:hAnsi="Arial" w:cs="Arial"/>
          <w:sz w:val="22"/>
          <w:szCs w:val="22"/>
        </w:rPr>
      </w:pPr>
    </w:p>
    <w:p w14:paraId="4B8E2C95" w14:textId="77777777" w:rsidR="00105A31" w:rsidRDefault="00105A31" w:rsidP="006170C3">
      <w:pPr>
        <w:pStyle w:val="NoSpacing"/>
        <w:rPr>
          <w:rFonts w:ascii="Arial" w:hAnsi="Arial" w:cs="Arial"/>
          <w:sz w:val="22"/>
          <w:szCs w:val="22"/>
        </w:rPr>
      </w:pPr>
      <w:r w:rsidRPr="006170C3">
        <w:rPr>
          <w:rFonts w:ascii="Arial" w:hAnsi="Arial" w:cs="Arial"/>
          <w:sz w:val="22"/>
          <w:szCs w:val="22"/>
        </w:rPr>
        <w:t>If action is taken, follow up the phone call with a referral form.</w:t>
      </w:r>
    </w:p>
    <w:p w14:paraId="28513F54" w14:textId="77777777" w:rsidR="00642C6F" w:rsidRDefault="00642C6F" w:rsidP="006170C3">
      <w:pPr>
        <w:pStyle w:val="NoSpacing"/>
        <w:rPr>
          <w:rFonts w:ascii="Arial" w:hAnsi="Arial" w:cs="Arial"/>
          <w:sz w:val="22"/>
          <w:szCs w:val="22"/>
        </w:rPr>
      </w:pPr>
    </w:p>
    <w:p w14:paraId="4FF732E9" w14:textId="77777777" w:rsidR="00642C6F" w:rsidRPr="00A82233" w:rsidRDefault="00642C6F" w:rsidP="00642C6F">
      <w:pPr>
        <w:pStyle w:val="NoSpacing"/>
        <w:rPr>
          <w:rFonts w:ascii="Arial" w:hAnsi="Arial" w:cs="Arial"/>
          <w:b/>
          <w:color w:val="auto"/>
          <w:sz w:val="22"/>
          <w:szCs w:val="22"/>
        </w:rPr>
      </w:pPr>
      <w:r w:rsidRPr="00A82233">
        <w:rPr>
          <w:rFonts w:ascii="Arial" w:hAnsi="Arial" w:cs="Arial"/>
          <w:b/>
          <w:color w:val="auto"/>
          <w:sz w:val="22"/>
          <w:szCs w:val="22"/>
        </w:rPr>
        <w:t>This policy should be considered alongside other related policies;</w:t>
      </w:r>
    </w:p>
    <w:p w14:paraId="5968F3BA" w14:textId="77777777" w:rsidR="00642C6F" w:rsidRPr="006170C3"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Health and Safety </w:t>
      </w:r>
      <w:r w:rsidR="003F4DA8">
        <w:rPr>
          <w:rFonts w:ascii="Arial" w:hAnsi="Arial" w:cs="Arial"/>
          <w:color w:val="auto"/>
          <w:sz w:val="22"/>
          <w:szCs w:val="22"/>
        </w:rPr>
        <w:t>P</w:t>
      </w:r>
      <w:r w:rsidRPr="006170C3">
        <w:rPr>
          <w:rFonts w:ascii="Arial" w:hAnsi="Arial" w:cs="Arial"/>
          <w:color w:val="auto"/>
          <w:sz w:val="22"/>
          <w:szCs w:val="22"/>
        </w:rPr>
        <w:t>olicy</w:t>
      </w:r>
    </w:p>
    <w:p w14:paraId="2A5B13AB" w14:textId="1C78405F" w:rsidR="00642C6F" w:rsidRPr="006170C3"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Whistle </w:t>
      </w:r>
      <w:r w:rsidR="0068667E">
        <w:rPr>
          <w:rFonts w:ascii="Arial" w:hAnsi="Arial" w:cs="Arial"/>
          <w:color w:val="auto"/>
          <w:sz w:val="22"/>
          <w:szCs w:val="22"/>
        </w:rPr>
        <w:t>B</w:t>
      </w:r>
      <w:r w:rsidRPr="006170C3">
        <w:rPr>
          <w:rFonts w:ascii="Arial" w:hAnsi="Arial" w:cs="Arial"/>
          <w:color w:val="auto"/>
          <w:sz w:val="22"/>
          <w:szCs w:val="22"/>
        </w:rPr>
        <w:t>lowing</w:t>
      </w:r>
      <w:r w:rsidR="00720B1B">
        <w:rPr>
          <w:rFonts w:ascii="Arial" w:hAnsi="Arial" w:cs="Arial"/>
          <w:color w:val="auto"/>
          <w:sz w:val="22"/>
          <w:szCs w:val="22"/>
        </w:rPr>
        <w:t xml:space="preserve"> Policy</w:t>
      </w:r>
    </w:p>
    <w:p w14:paraId="030E4C95" w14:textId="77777777" w:rsidR="00642C6F" w:rsidRPr="006170C3"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Behaviour </w:t>
      </w:r>
      <w:r w:rsidR="00720B1B">
        <w:rPr>
          <w:rFonts w:ascii="Arial" w:hAnsi="Arial" w:cs="Arial"/>
          <w:color w:val="auto"/>
          <w:sz w:val="22"/>
          <w:szCs w:val="22"/>
        </w:rPr>
        <w:t>and Discipline</w:t>
      </w:r>
      <w:r w:rsidRPr="006170C3">
        <w:rPr>
          <w:rFonts w:ascii="Arial" w:hAnsi="Arial" w:cs="Arial"/>
          <w:color w:val="auto"/>
          <w:sz w:val="22"/>
          <w:szCs w:val="22"/>
        </w:rPr>
        <w:t xml:space="preserve"> </w:t>
      </w:r>
      <w:r w:rsidR="003F4DA8">
        <w:rPr>
          <w:rFonts w:ascii="Arial" w:hAnsi="Arial" w:cs="Arial"/>
          <w:color w:val="auto"/>
          <w:sz w:val="22"/>
          <w:szCs w:val="22"/>
        </w:rPr>
        <w:t>P</w:t>
      </w:r>
      <w:r w:rsidRPr="006170C3">
        <w:rPr>
          <w:rFonts w:ascii="Arial" w:hAnsi="Arial" w:cs="Arial"/>
          <w:color w:val="auto"/>
          <w:sz w:val="22"/>
          <w:szCs w:val="22"/>
        </w:rPr>
        <w:t>olicy</w:t>
      </w:r>
    </w:p>
    <w:p w14:paraId="569CB237" w14:textId="77777777" w:rsidR="00642C6F" w:rsidRPr="006170C3" w:rsidRDefault="00642C6F" w:rsidP="00642C6F">
      <w:pPr>
        <w:pStyle w:val="NoSpacing"/>
        <w:rPr>
          <w:rFonts w:ascii="Arial" w:hAnsi="Arial" w:cs="Arial"/>
          <w:color w:val="auto"/>
          <w:sz w:val="22"/>
          <w:szCs w:val="22"/>
        </w:rPr>
      </w:pPr>
      <w:r w:rsidRPr="006170C3">
        <w:rPr>
          <w:rFonts w:ascii="Arial" w:hAnsi="Arial" w:cs="Arial"/>
          <w:color w:val="auto"/>
          <w:sz w:val="22"/>
          <w:szCs w:val="22"/>
        </w:rPr>
        <w:t>Positive Handling</w:t>
      </w:r>
      <w:r w:rsidR="003F4DA8">
        <w:rPr>
          <w:rFonts w:ascii="Arial" w:hAnsi="Arial" w:cs="Arial"/>
          <w:color w:val="auto"/>
          <w:sz w:val="22"/>
          <w:szCs w:val="22"/>
        </w:rPr>
        <w:t xml:space="preserve"> Policy</w:t>
      </w:r>
    </w:p>
    <w:p w14:paraId="546DC9C3" w14:textId="77777777" w:rsidR="00642C6F" w:rsidRPr="006170C3"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Attendance </w:t>
      </w:r>
      <w:r w:rsidR="003F4DA8">
        <w:rPr>
          <w:rFonts w:ascii="Arial" w:hAnsi="Arial" w:cs="Arial"/>
          <w:color w:val="auto"/>
          <w:sz w:val="22"/>
          <w:szCs w:val="22"/>
        </w:rPr>
        <w:t>P</w:t>
      </w:r>
      <w:r w:rsidRPr="006170C3">
        <w:rPr>
          <w:rFonts w:ascii="Arial" w:hAnsi="Arial" w:cs="Arial"/>
          <w:color w:val="auto"/>
          <w:sz w:val="22"/>
          <w:szCs w:val="22"/>
        </w:rPr>
        <w:t>olicy</w:t>
      </w:r>
    </w:p>
    <w:p w14:paraId="12E23042" w14:textId="77777777" w:rsidR="00642C6F"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Anti-bullying </w:t>
      </w:r>
      <w:r w:rsidR="003F4DA8">
        <w:rPr>
          <w:rFonts w:ascii="Arial" w:hAnsi="Arial" w:cs="Arial"/>
          <w:color w:val="auto"/>
          <w:sz w:val="22"/>
          <w:szCs w:val="22"/>
        </w:rPr>
        <w:t>P</w:t>
      </w:r>
      <w:r w:rsidRPr="006170C3">
        <w:rPr>
          <w:rFonts w:ascii="Arial" w:hAnsi="Arial" w:cs="Arial"/>
          <w:color w:val="auto"/>
          <w:sz w:val="22"/>
          <w:szCs w:val="22"/>
        </w:rPr>
        <w:t>olicy</w:t>
      </w:r>
    </w:p>
    <w:p w14:paraId="0A621578" w14:textId="77777777" w:rsidR="009B7F63" w:rsidRDefault="009B7F63" w:rsidP="00642C6F">
      <w:pPr>
        <w:pStyle w:val="NoSpacing"/>
        <w:rPr>
          <w:rFonts w:ascii="Arial" w:hAnsi="Arial" w:cs="Arial"/>
          <w:color w:val="auto"/>
          <w:sz w:val="22"/>
          <w:szCs w:val="22"/>
        </w:rPr>
      </w:pPr>
      <w:r>
        <w:rPr>
          <w:rFonts w:ascii="Arial" w:hAnsi="Arial" w:cs="Arial"/>
          <w:color w:val="auto"/>
          <w:sz w:val="22"/>
          <w:szCs w:val="22"/>
        </w:rPr>
        <w:t>Complaints Policy</w:t>
      </w:r>
    </w:p>
    <w:p w14:paraId="6FDE46A0" w14:textId="77777777" w:rsidR="009B7F63" w:rsidRPr="009B7F63" w:rsidRDefault="009B7F63" w:rsidP="00642C6F">
      <w:pPr>
        <w:pStyle w:val="NoSpacing"/>
        <w:rPr>
          <w:rFonts w:ascii="Arial" w:hAnsi="Arial" w:cs="Arial"/>
          <w:color w:val="auto"/>
          <w:sz w:val="22"/>
          <w:szCs w:val="22"/>
        </w:rPr>
      </w:pPr>
      <w:r w:rsidRPr="009B7F63">
        <w:rPr>
          <w:rFonts w:ascii="Arial" w:hAnsi="Arial" w:cs="Arial"/>
          <w:sz w:val="22"/>
          <w:szCs w:val="22"/>
        </w:rPr>
        <w:t>Confidentiality Policy</w:t>
      </w:r>
    </w:p>
    <w:p w14:paraId="3D486482" w14:textId="77777777" w:rsidR="00642C6F" w:rsidRPr="006170C3"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Drug Education/ misuse </w:t>
      </w:r>
      <w:r w:rsidR="003F4DA8">
        <w:rPr>
          <w:rFonts w:ascii="Arial" w:hAnsi="Arial" w:cs="Arial"/>
          <w:color w:val="auto"/>
          <w:sz w:val="22"/>
          <w:szCs w:val="22"/>
        </w:rPr>
        <w:t>P</w:t>
      </w:r>
      <w:r w:rsidRPr="006170C3">
        <w:rPr>
          <w:rFonts w:ascii="Arial" w:hAnsi="Arial" w:cs="Arial"/>
          <w:color w:val="auto"/>
          <w:sz w:val="22"/>
          <w:szCs w:val="22"/>
        </w:rPr>
        <w:t>olicy</w:t>
      </w:r>
    </w:p>
    <w:p w14:paraId="1D4496C9" w14:textId="77777777" w:rsidR="00642C6F" w:rsidRPr="006170C3" w:rsidRDefault="009B7F63" w:rsidP="00642C6F">
      <w:pPr>
        <w:pStyle w:val="NoSpacing"/>
        <w:rPr>
          <w:rFonts w:ascii="Arial" w:hAnsi="Arial" w:cs="Arial"/>
          <w:color w:val="auto"/>
          <w:sz w:val="22"/>
          <w:szCs w:val="22"/>
        </w:rPr>
      </w:pPr>
      <w:r>
        <w:rPr>
          <w:rFonts w:ascii="Arial" w:hAnsi="Arial" w:cs="Arial"/>
          <w:color w:val="auto"/>
          <w:sz w:val="22"/>
          <w:szCs w:val="22"/>
        </w:rPr>
        <w:t>RSE</w:t>
      </w:r>
      <w:r w:rsidR="00642C6F" w:rsidRPr="006170C3">
        <w:rPr>
          <w:rFonts w:ascii="Arial" w:hAnsi="Arial" w:cs="Arial"/>
          <w:color w:val="auto"/>
          <w:sz w:val="22"/>
          <w:szCs w:val="22"/>
        </w:rPr>
        <w:t xml:space="preserve"> </w:t>
      </w:r>
      <w:r w:rsidR="003F4DA8">
        <w:rPr>
          <w:rFonts w:ascii="Arial" w:hAnsi="Arial" w:cs="Arial"/>
          <w:color w:val="auto"/>
          <w:sz w:val="22"/>
          <w:szCs w:val="22"/>
        </w:rPr>
        <w:t>P</w:t>
      </w:r>
      <w:r w:rsidR="00642C6F" w:rsidRPr="006170C3">
        <w:rPr>
          <w:rFonts w:ascii="Arial" w:hAnsi="Arial" w:cs="Arial"/>
          <w:color w:val="auto"/>
          <w:sz w:val="22"/>
          <w:szCs w:val="22"/>
        </w:rPr>
        <w:t>olicy</w:t>
      </w:r>
    </w:p>
    <w:p w14:paraId="6B596267" w14:textId="77777777" w:rsidR="00642C6F"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Safe Recruitment </w:t>
      </w:r>
      <w:r w:rsidR="003F4DA8">
        <w:rPr>
          <w:rFonts w:ascii="Arial" w:hAnsi="Arial" w:cs="Arial"/>
          <w:color w:val="auto"/>
          <w:sz w:val="22"/>
          <w:szCs w:val="22"/>
        </w:rPr>
        <w:t>P</w:t>
      </w:r>
      <w:r w:rsidRPr="006170C3">
        <w:rPr>
          <w:rFonts w:ascii="Arial" w:hAnsi="Arial" w:cs="Arial"/>
          <w:color w:val="auto"/>
          <w:sz w:val="22"/>
          <w:szCs w:val="22"/>
        </w:rPr>
        <w:t>olicy</w:t>
      </w:r>
    </w:p>
    <w:p w14:paraId="5F20EAE6" w14:textId="77777777" w:rsidR="009B7F63" w:rsidRDefault="009B7F63" w:rsidP="00642C6F">
      <w:pPr>
        <w:pStyle w:val="NoSpacing"/>
        <w:rPr>
          <w:rFonts w:ascii="Arial" w:hAnsi="Arial" w:cs="Arial"/>
          <w:color w:val="auto"/>
          <w:sz w:val="22"/>
          <w:szCs w:val="22"/>
        </w:rPr>
      </w:pPr>
      <w:r>
        <w:rPr>
          <w:rFonts w:ascii="Arial" w:hAnsi="Arial" w:cs="Arial"/>
          <w:color w:val="auto"/>
          <w:sz w:val="22"/>
          <w:szCs w:val="22"/>
        </w:rPr>
        <w:t>SEND Policy</w:t>
      </w:r>
    </w:p>
    <w:p w14:paraId="0CE05F89" w14:textId="77777777" w:rsidR="009B7F63" w:rsidRPr="006170C3" w:rsidRDefault="009B7F63" w:rsidP="00642C6F">
      <w:pPr>
        <w:pStyle w:val="NoSpacing"/>
        <w:rPr>
          <w:rFonts w:ascii="Arial" w:hAnsi="Arial" w:cs="Arial"/>
          <w:color w:val="auto"/>
          <w:sz w:val="22"/>
          <w:szCs w:val="22"/>
        </w:rPr>
      </w:pPr>
      <w:r>
        <w:rPr>
          <w:rFonts w:ascii="Arial" w:hAnsi="Arial" w:cs="Arial"/>
          <w:color w:val="auto"/>
          <w:sz w:val="22"/>
          <w:szCs w:val="22"/>
        </w:rPr>
        <w:t>Staff Code of Conduct Policy</w:t>
      </w:r>
    </w:p>
    <w:p w14:paraId="16BDC66A" w14:textId="77777777" w:rsidR="00642C6F" w:rsidRPr="006170C3"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Allegations Management </w:t>
      </w:r>
      <w:r w:rsidR="003F4DA8">
        <w:rPr>
          <w:rFonts w:ascii="Arial" w:hAnsi="Arial" w:cs="Arial"/>
          <w:color w:val="auto"/>
          <w:sz w:val="22"/>
          <w:szCs w:val="22"/>
        </w:rPr>
        <w:t>P</w:t>
      </w:r>
      <w:r w:rsidRPr="006170C3">
        <w:rPr>
          <w:rFonts w:ascii="Arial" w:hAnsi="Arial" w:cs="Arial"/>
          <w:color w:val="auto"/>
          <w:sz w:val="22"/>
          <w:szCs w:val="22"/>
        </w:rPr>
        <w:t>olicy</w:t>
      </w:r>
    </w:p>
    <w:p w14:paraId="09719A77" w14:textId="1079C377" w:rsidR="00642C6F" w:rsidRDefault="0068667E" w:rsidP="00642C6F">
      <w:pPr>
        <w:pStyle w:val="NoSpacing"/>
        <w:rPr>
          <w:rFonts w:ascii="Arial" w:hAnsi="Arial" w:cs="Arial"/>
          <w:color w:val="auto"/>
          <w:sz w:val="22"/>
          <w:szCs w:val="22"/>
        </w:rPr>
      </w:pPr>
      <w:r>
        <w:rPr>
          <w:rFonts w:ascii="Arial" w:hAnsi="Arial" w:cs="Arial"/>
          <w:color w:val="auto"/>
          <w:sz w:val="22"/>
          <w:szCs w:val="22"/>
        </w:rPr>
        <w:t>E-S</w:t>
      </w:r>
      <w:r w:rsidR="00642C6F" w:rsidRPr="006170C3">
        <w:rPr>
          <w:rFonts w:ascii="Arial" w:hAnsi="Arial" w:cs="Arial"/>
          <w:color w:val="auto"/>
          <w:sz w:val="22"/>
          <w:szCs w:val="22"/>
        </w:rPr>
        <w:t xml:space="preserve">afety </w:t>
      </w:r>
      <w:r w:rsidR="003F4DA8">
        <w:rPr>
          <w:rFonts w:ascii="Arial" w:hAnsi="Arial" w:cs="Arial"/>
          <w:color w:val="auto"/>
          <w:sz w:val="22"/>
          <w:szCs w:val="22"/>
        </w:rPr>
        <w:t>P</w:t>
      </w:r>
      <w:r w:rsidR="00642C6F" w:rsidRPr="006170C3">
        <w:rPr>
          <w:rFonts w:ascii="Arial" w:hAnsi="Arial" w:cs="Arial"/>
          <w:color w:val="auto"/>
          <w:sz w:val="22"/>
          <w:szCs w:val="22"/>
        </w:rPr>
        <w:t>olicy</w:t>
      </w:r>
      <w:r>
        <w:rPr>
          <w:rFonts w:ascii="Arial" w:hAnsi="Arial" w:cs="Arial"/>
          <w:color w:val="auto"/>
          <w:sz w:val="22"/>
          <w:szCs w:val="22"/>
        </w:rPr>
        <w:t xml:space="preserve"> (Acceptable Usage)</w:t>
      </w:r>
    </w:p>
    <w:p w14:paraId="663F856B" w14:textId="77777777" w:rsidR="003F4DA8" w:rsidRPr="006170C3" w:rsidRDefault="003F4DA8" w:rsidP="00642C6F">
      <w:pPr>
        <w:pStyle w:val="NoSpacing"/>
        <w:rPr>
          <w:rFonts w:ascii="Arial" w:hAnsi="Arial" w:cs="Arial"/>
          <w:color w:val="auto"/>
          <w:sz w:val="22"/>
          <w:szCs w:val="22"/>
        </w:rPr>
      </w:pPr>
    </w:p>
    <w:p w14:paraId="2DEE50EF" w14:textId="77777777" w:rsidR="00642C6F"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This policy stands alongside the, Allegation Management </w:t>
      </w:r>
      <w:r w:rsidR="00720B1B">
        <w:rPr>
          <w:rFonts w:ascii="Arial" w:hAnsi="Arial" w:cs="Arial"/>
          <w:color w:val="auto"/>
          <w:sz w:val="22"/>
          <w:szCs w:val="22"/>
        </w:rPr>
        <w:t>P</w:t>
      </w:r>
      <w:r w:rsidRPr="006170C3">
        <w:rPr>
          <w:rFonts w:ascii="Arial" w:hAnsi="Arial" w:cs="Arial"/>
          <w:color w:val="auto"/>
          <w:sz w:val="22"/>
          <w:szCs w:val="22"/>
        </w:rPr>
        <w:t>olicy and the Local Authority’s child protection guidance.</w:t>
      </w:r>
      <w:r>
        <w:rPr>
          <w:rFonts w:ascii="Arial" w:hAnsi="Arial" w:cs="Arial"/>
          <w:color w:val="auto"/>
          <w:sz w:val="22"/>
          <w:szCs w:val="22"/>
        </w:rPr>
        <w:t xml:space="preserve"> </w:t>
      </w:r>
      <w:r w:rsidRPr="006170C3">
        <w:rPr>
          <w:rFonts w:ascii="Arial" w:hAnsi="Arial" w:cs="Arial"/>
          <w:color w:val="auto"/>
          <w:sz w:val="22"/>
          <w:szCs w:val="22"/>
        </w:rPr>
        <w:t>Parents are informed that this policy is in place and have access to it through the school website and may request a hard copy.</w:t>
      </w:r>
    </w:p>
    <w:p w14:paraId="2AA3AC5B" w14:textId="77777777" w:rsidR="000A36FE" w:rsidRPr="006170C3" w:rsidRDefault="000A36FE" w:rsidP="006170C3">
      <w:pPr>
        <w:pStyle w:val="NoSpacing"/>
        <w:rPr>
          <w:rFonts w:ascii="Arial" w:hAnsi="Arial" w:cs="Arial"/>
          <w:sz w:val="22"/>
          <w:szCs w:val="22"/>
        </w:rPr>
      </w:pPr>
    </w:p>
    <w:p w14:paraId="6417D621" w14:textId="77777777" w:rsidR="00642C6F" w:rsidRDefault="00642C6F" w:rsidP="00642C6F">
      <w:pPr>
        <w:pStyle w:val="NoSpacing"/>
        <w:rPr>
          <w:rFonts w:ascii="Arial" w:hAnsi="Arial" w:cs="Arial"/>
          <w:b/>
          <w:sz w:val="22"/>
          <w:szCs w:val="22"/>
        </w:rPr>
      </w:pPr>
      <w:r w:rsidRPr="006170C3">
        <w:rPr>
          <w:rFonts w:ascii="Arial" w:hAnsi="Arial" w:cs="Arial"/>
          <w:b/>
          <w:sz w:val="22"/>
          <w:szCs w:val="22"/>
        </w:rPr>
        <w:t>Equality / Inclusion –</w:t>
      </w:r>
    </w:p>
    <w:p w14:paraId="017E9D3D" w14:textId="3CE87D08" w:rsidR="00642C6F" w:rsidRPr="006170C3" w:rsidRDefault="00642C6F" w:rsidP="00642C6F">
      <w:pPr>
        <w:pStyle w:val="NoSpacing"/>
        <w:rPr>
          <w:rFonts w:ascii="Arial" w:hAnsi="Arial" w:cs="Arial"/>
          <w:b/>
          <w:sz w:val="22"/>
          <w:szCs w:val="22"/>
        </w:rPr>
      </w:pPr>
      <w:r w:rsidRPr="006170C3">
        <w:rPr>
          <w:rFonts w:ascii="Arial" w:hAnsi="Arial" w:cs="Arial"/>
          <w:sz w:val="22"/>
          <w:szCs w:val="22"/>
        </w:rPr>
        <w:t xml:space="preserve">The school recognises that it has to make special efforts to ensure that all groups prosper regardless of their sex or gender, age, sexual orientation, marital or parental status or other family circumstance, race, ethnic or national origin, colour, creed, disability, it includes those with special educational needs; those who have difficulties accessing the school or services; those who speak English as an additional language; those who have frequent moves and lack stability leading to time out of school (e.g. children in care);those who as children are caring for others; who come from homes with low income and/or inadequate home study space; those who experience bullying, harassment or social exclusion; those with low parental support or different parent expectations; those with emotional, mental and physical </w:t>
      </w:r>
      <w:r w:rsidR="0068667E" w:rsidRPr="006170C3">
        <w:rPr>
          <w:rFonts w:ascii="Arial" w:hAnsi="Arial" w:cs="Arial"/>
          <w:sz w:val="22"/>
          <w:szCs w:val="22"/>
        </w:rPr>
        <w:t>wellbeing</w:t>
      </w:r>
      <w:r w:rsidRPr="006170C3">
        <w:rPr>
          <w:rFonts w:ascii="Arial" w:hAnsi="Arial" w:cs="Arial"/>
          <w:sz w:val="22"/>
          <w:szCs w:val="22"/>
        </w:rPr>
        <w:t xml:space="preserve"> needs; those who exhibit challenging behaviour and those who come from ethnic minority groups including travellers, refugees and asylum seekers</w:t>
      </w:r>
      <w:r w:rsidRPr="006170C3">
        <w:rPr>
          <w:rFonts w:ascii="Arial" w:hAnsi="Arial" w:cs="Arial"/>
          <w:b/>
          <w:sz w:val="22"/>
          <w:szCs w:val="22"/>
        </w:rPr>
        <w:t>.</w:t>
      </w:r>
    </w:p>
    <w:p w14:paraId="7162DA30" w14:textId="77777777" w:rsidR="004A36B1" w:rsidRPr="006170C3" w:rsidRDefault="004A36B1" w:rsidP="006170C3">
      <w:pPr>
        <w:pStyle w:val="NoSpacing"/>
        <w:rPr>
          <w:rFonts w:ascii="Arial" w:hAnsi="Arial" w:cs="Arial"/>
          <w:sz w:val="22"/>
          <w:szCs w:val="22"/>
        </w:rPr>
      </w:pPr>
    </w:p>
    <w:p w14:paraId="7B093AA2" w14:textId="5F74C8C9" w:rsidR="00D87A6A" w:rsidRDefault="004D3623" w:rsidP="004D3623">
      <w:pPr>
        <w:pStyle w:val="NoSpacing"/>
        <w:rPr>
          <w:rFonts w:ascii="Arial" w:hAnsi="Arial" w:cs="Arial"/>
          <w:b/>
          <w:sz w:val="22"/>
          <w:szCs w:val="22"/>
        </w:rPr>
      </w:pPr>
      <w:r w:rsidRPr="004D3623">
        <w:rPr>
          <w:rFonts w:ascii="Arial" w:hAnsi="Arial" w:cs="Arial"/>
          <w:b/>
          <w:sz w:val="22"/>
          <w:szCs w:val="22"/>
        </w:rPr>
        <w:t xml:space="preserve">Appendix 1 </w:t>
      </w:r>
      <w:r w:rsidRPr="007525C2">
        <w:rPr>
          <w:rFonts w:ascii="Arial" w:hAnsi="Arial" w:cs="Arial"/>
          <w:b/>
          <w:sz w:val="22"/>
          <w:szCs w:val="22"/>
        </w:rPr>
        <w:t>Referral flow char</w:t>
      </w:r>
      <w:r w:rsidR="007525C2">
        <w:rPr>
          <w:rFonts w:ascii="Arial" w:hAnsi="Arial" w:cs="Arial"/>
          <w:b/>
          <w:sz w:val="22"/>
          <w:szCs w:val="22"/>
        </w:rPr>
        <w:t>t</w:t>
      </w:r>
      <w:r w:rsidR="00DC3885">
        <w:rPr>
          <w:rFonts w:ascii="Arial" w:hAnsi="Arial" w:cs="Arial"/>
          <w:b/>
          <w:sz w:val="22"/>
          <w:szCs w:val="22"/>
        </w:rPr>
        <w:t xml:space="preserve"> - </w:t>
      </w:r>
      <w:hyperlink r:id="rId23" w:history="1">
        <w:r w:rsidR="00DC3885" w:rsidRPr="00DC3885">
          <w:rPr>
            <w:color w:val="0000FF"/>
            <w:u w:val="single"/>
          </w:rPr>
          <w:t>The Role of the LADO &amp; The Allegations Management process - Gloucestershire Safeguarding Children Partnership (gscb.org.uk)</w:t>
        </w:r>
      </w:hyperlink>
      <w:bookmarkStart w:id="7" w:name="_GoBack"/>
      <w:bookmarkEnd w:id="7"/>
    </w:p>
    <w:p w14:paraId="7D0BB180" w14:textId="77777777" w:rsidR="004D3623" w:rsidRPr="004D3623" w:rsidRDefault="004D3623" w:rsidP="004D3623">
      <w:pPr>
        <w:pStyle w:val="NoSpacing"/>
        <w:rPr>
          <w:rFonts w:ascii="Arial" w:hAnsi="Arial" w:cs="Arial"/>
          <w:b/>
          <w:sz w:val="22"/>
          <w:szCs w:val="22"/>
        </w:rPr>
      </w:pPr>
      <w:r w:rsidRPr="004D3623">
        <w:rPr>
          <w:rFonts w:ascii="Arial" w:hAnsi="Arial" w:cs="Arial"/>
          <w:b/>
          <w:sz w:val="22"/>
          <w:szCs w:val="22"/>
        </w:rPr>
        <w:t xml:space="preserve">Appendix 2 Cause of Concern Safeguarding records </w:t>
      </w:r>
    </w:p>
    <w:p w14:paraId="44A58212" w14:textId="77777777" w:rsidR="004D3623" w:rsidRPr="004D3623" w:rsidRDefault="004D3623" w:rsidP="004D3623">
      <w:pPr>
        <w:pStyle w:val="NoSpacing"/>
        <w:rPr>
          <w:rFonts w:ascii="Arial" w:hAnsi="Arial" w:cs="Arial"/>
          <w:b/>
          <w:sz w:val="22"/>
          <w:szCs w:val="22"/>
        </w:rPr>
      </w:pPr>
      <w:r w:rsidRPr="004D3623">
        <w:rPr>
          <w:rFonts w:ascii="Arial" w:hAnsi="Arial" w:cs="Arial"/>
          <w:b/>
          <w:sz w:val="22"/>
          <w:szCs w:val="22"/>
        </w:rPr>
        <w:t>Appendix 3 Child Protection Concerns Record</w:t>
      </w:r>
    </w:p>
    <w:p w14:paraId="1C7BCF12" w14:textId="77777777" w:rsidR="004D3623" w:rsidRDefault="004D3623" w:rsidP="004D3623">
      <w:pPr>
        <w:pStyle w:val="NoSpacing"/>
        <w:rPr>
          <w:rFonts w:ascii="Arial" w:hAnsi="Arial" w:cs="Arial"/>
          <w:b/>
          <w:sz w:val="22"/>
          <w:szCs w:val="22"/>
        </w:rPr>
      </w:pPr>
      <w:r w:rsidRPr="004D3623">
        <w:rPr>
          <w:rFonts w:ascii="Arial" w:hAnsi="Arial" w:cs="Arial"/>
          <w:b/>
          <w:sz w:val="22"/>
          <w:szCs w:val="22"/>
        </w:rPr>
        <w:t>Appendix 4 Offer of Early Help</w:t>
      </w:r>
    </w:p>
    <w:p w14:paraId="54C3B9E8" w14:textId="77777777" w:rsidR="00AC5930" w:rsidRDefault="00AC5930" w:rsidP="00AC5930">
      <w:pPr>
        <w:tabs>
          <w:tab w:val="left" w:pos="8300"/>
        </w:tabs>
        <w:rPr>
          <w:rFonts w:ascii="Arial" w:hAnsi="Arial" w:cs="Arial"/>
          <w:sz w:val="22"/>
          <w:szCs w:val="22"/>
        </w:rPr>
      </w:pPr>
      <w:r>
        <w:rPr>
          <w:rFonts w:ascii="Arial" w:hAnsi="Arial" w:cs="Arial"/>
          <w:b/>
          <w:sz w:val="22"/>
          <w:szCs w:val="22"/>
        </w:rPr>
        <w:t xml:space="preserve">Appendix 5 </w:t>
      </w:r>
      <w:r w:rsidRPr="00AC5930">
        <w:rPr>
          <w:rFonts w:ascii="Arial" w:hAnsi="Arial" w:cs="Arial"/>
          <w:b/>
          <w:sz w:val="22"/>
          <w:szCs w:val="22"/>
        </w:rPr>
        <w:t>Response to COVID-19</w:t>
      </w:r>
      <w:r w:rsidRPr="00BA5BC1">
        <w:rPr>
          <w:rFonts w:ascii="Arial" w:hAnsi="Arial" w:cs="Arial"/>
          <w:sz w:val="22"/>
          <w:szCs w:val="22"/>
        </w:rPr>
        <w:t xml:space="preserve"> </w:t>
      </w:r>
    </w:p>
    <w:p w14:paraId="73BFE759" w14:textId="77777777" w:rsidR="004D3623" w:rsidRPr="004D3623" w:rsidRDefault="004D3623" w:rsidP="004D3623">
      <w:pPr>
        <w:pStyle w:val="NoSpacing"/>
        <w:rPr>
          <w:rFonts w:ascii="Arial" w:hAnsi="Arial" w:cs="Arial"/>
          <w:b/>
          <w:sz w:val="22"/>
          <w:szCs w:val="22"/>
        </w:rPr>
      </w:pPr>
    </w:p>
    <w:p w14:paraId="43B3E1B1" w14:textId="322A8886" w:rsidR="004D3623" w:rsidRPr="008D7FFC" w:rsidRDefault="004D3623" w:rsidP="004D3623">
      <w:pPr>
        <w:pStyle w:val="NoSpacing"/>
        <w:rPr>
          <w:rFonts w:ascii="Arial" w:hAnsi="Arial" w:cs="Arial"/>
          <w:b/>
          <w:color w:val="auto"/>
          <w:sz w:val="22"/>
          <w:szCs w:val="22"/>
        </w:rPr>
      </w:pPr>
      <w:r w:rsidRPr="004D3623">
        <w:rPr>
          <w:rFonts w:ascii="Arial" w:hAnsi="Arial" w:cs="Arial"/>
          <w:b/>
          <w:sz w:val="22"/>
          <w:szCs w:val="22"/>
        </w:rPr>
        <w:t>More detailed guidance on safeguarding can be found at;</w:t>
      </w:r>
      <w:r w:rsidR="0068667E">
        <w:rPr>
          <w:rFonts w:ascii="Arial" w:hAnsi="Arial" w:cs="Arial"/>
          <w:b/>
          <w:sz w:val="22"/>
          <w:szCs w:val="22"/>
        </w:rPr>
        <w:t xml:space="preserve"> </w:t>
      </w:r>
      <w:hyperlink r:id="rId24" w:history="1">
        <w:r w:rsidRPr="008D7FFC">
          <w:rPr>
            <w:rStyle w:val="Hyperlink"/>
            <w:rFonts w:ascii="Arial" w:hAnsi="Arial" w:cs="Arial"/>
            <w:b/>
            <w:color w:val="auto"/>
            <w:sz w:val="22"/>
            <w:szCs w:val="22"/>
          </w:rPr>
          <w:t>http://www.gscb.org.uk</w:t>
        </w:r>
      </w:hyperlink>
    </w:p>
    <w:p w14:paraId="66E629F3" w14:textId="77777777" w:rsidR="004D3623" w:rsidRPr="004D3623" w:rsidRDefault="004D3623" w:rsidP="004D3623">
      <w:pPr>
        <w:pStyle w:val="NoSpacing"/>
        <w:rPr>
          <w:rFonts w:ascii="Arial" w:hAnsi="Arial" w:cs="Arial"/>
          <w:b/>
          <w:sz w:val="22"/>
          <w:szCs w:val="22"/>
        </w:rPr>
      </w:pPr>
    </w:p>
    <w:p w14:paraId="26E449A3" w14:textId="77777777" w:rsidR="004D3623" w:rsidRDefault="004D3623" w:rsidP="004D3623">
      <w:pPr>
        <w:pStyle w:val="NoSpacing"/>
        <w:rPr>
          <w:rFonts w:ascii="Arial" w:hAnsi="Arial" w:cs="Arial"/>
          <w:b/>
          <w:sz w:val="22"/>
          <w:szCs w:val="22"/>
        </w:rPr>
      </w:pPr>
      <w:r w:rsidRPr="004D3623">
        <w:rPr>
          <w:rFonts w:ascii="Arial" w:hAnsi="Arial" w:cs="Arial"/>
          <w:b/>
          <w:sz w:val="22"/>
          <w:szCs w:val="22"/>
        </w:rPr>
        <w:t xml:space="preserve">Document reviewed by the </w:t>
      </w:r>
      <w:r w:rsidR="009D75D4">
        <w:rPr>
          <w:rFonts w:ascii="Arial" w:hAnsi="Arial" w:cs="Arial"/>
          <w:b/>
          <w:sz w:val="22"/>
          <w:szCs w:val="22"/>
        </w:rPr>
        <w:t>HR</w:t>
      </w:r>
      <w:r w:rsidR="009D75D4" w:rsidRPr="004D3623">
        <w:rPr>
          <w:rFonts w:ascii="Arial" w:hAnsi="Arial" w:cs="Arial"/>
          <w:b/>
          <w:sz w:val="22"/>
          <w:szCs w:val="22"/>
        </w:rPr>
        <w:t xml:space="preserve"> </w:t>
      </w:r>
      <w:r w:rsidRPr="004D3623">
        <w:rPr>
          <w:rFonts w:ascii="Arial" w:hAnsi="Arial" w:cs="Arial"/>
          <w:b/>
          <w:sz w:val="22"/>
          <w:szCs w:val="22"/>
        </w:rPr>
        <w:t>Committee</w:t>
      </w:r>
      <w:r w:rsidR="00AC5930">
        <w:rPr>
          <w:rFonts w:ascii="Arial" w:hAnsi="Arial" w:cs="Arial"/>
          <w:b/>
          <w:sz w:val="22"/>
          <w:szCs w:val="22"/>
        </w:rPr>
        <w:t xml:space="preserve"> </w:t>
      </w:r>
    </w:p>
    <w:p w14:paraId="1EE9BD72" w14:textId="77777777" w:rsidR="00AC5930" w:rsidRDefault="00AC5930" w:rsidP="004D3623">
      <w:pPr>
        <w:pStyle w:val="NoSpacing"/>
        <w:rPr>
          <w:rFonts w:ascii="Arial" w:hAnsi="Arial" w:cs="Arial"/>
          <w:b/>
          <w:sz w:val="22"/>
          <w:szCs w:val="22"/>
        </w:rPr>
      </w:pPr>
    </w:p>
    <w:p w14:paraId="08157FFB" w14:textId="77777777" w:rsidR="004D3623" w:rsidRPr="004D3623" w:rsidRDefault="004D3623" w:rsidP="004D3623">
      <w:pPr>
        <w:pStyle w:val="NoSpacing"/>
        <w:rPr>
          <w:rFonts w:ascii="Arial" w:hAnsi="Arial" w:cs="Arial"/>
          <w:b/>
          <w:sz w:val="22"/>
          <w:szCs w:val="22"/>
        </w:rPr>
      </w:pPr>
      <w:r w:rsidRPr="004D3623">
        <w:rPr>
          <w:rFonts w:ascii="Arial" w:hAnsi="Arial" w:cs="Arial"/>
          <w:b/>
          <w:sz w:val="22"/>
          <w:szCs w:val="22"/>
        </w:rPr>
        <w:t>Name: ……………………………………. (Convenor)</w:t>
      </w:r>
    </w:p>
    <w:p w14:paraId="3BDB7130" w14:textId="77777777" w:rsidR="004D3623" w:rsidRPr="004D3623" w:rsidRDefault="004D3623" w:rsidP="004D3623">
      <w:pPr>
        <w:pStyle w:val="NoSpacing"/>
        <w:rPr>
          <w:rFonts w:ascii="Arial" w:hAnsi="Arial" w:cs="Arial"/>
          <w:b/>
          <w:sz w:val="22"/>
          <w:szCs w:val="22"/>
        </w:rPr>
      </w:pPr>
    </w:p>
    <w:p w14:paraId="6966E527" w14:textId="77777777" w:rsidR="00502F37" w:rsidRDefault="004D3623" w:rsidP="004D3623">
      <w:pPr>
        <w:pStyle w:val="NoSpacing"/>
        <w:rPr>
          <w:rFonts w:ascii="Arial" w:hAnsi="Arial" w:cs="Arial"/>
          <w:b/>
          <w:sz w:val="22"/>
          <w:szCs w:val="22"/>
        </w:rPr>
      </w:pPr>
      <w:r w:rsidRPr="004D3623">
        <w:rPr>
          <w:rFonts w:ascii="Arial" w:hAnsi="Arial" w:cs="Arial"/>
          <w:b/>
          <w:sz w:val="22"/>
          <w:szCs w:val="22"/>
        </w:rPr>
        <w:t xml:space="preserve">Signature: ……………………………….. </w:t>
      </w:r>
    </w:p>
    <w:p w14:paraId="5650B4E2" w14:textId="77777777" w:rsidR="00502F37" w:rsidRDefault="00502F37" w:rsidP="004D3623">
      <w:pPr>
        <w:pStyle w:val="NoSpacing"/>
        <w:rPr>
          <w:rFonts w:ascii="Arial" w:hAnsi="Arial" w:cs="Arial"/>
          <w:b/>
          <w:sz w:val="22"/>
          <w:szCs w:val="22"/>
        </w:rPr>
      </w:pPr>
    </w:p>
    <w:p w14:paraId="6434BF07" w14:textId="77777777" w:rsidR="00502F37" w:rsidRDefault="00502F37" w:rsidP="004D3623">
      <w:pPr>
        <w:pStyle w:val="NoSpacing"/>
        <w:rPr>
          <w:rFonts w:ascii="Arial" w:hAnsi="Arial" w:cs="Arial"/>
          <w:b/>
          <w:sz w:val="22"/>
          <w:szCs w:val="22"/>
        </w:rPr>
      </w:pPr>
    </w:p>
    <w:p w14:paraId="3F6E7830" w14:textId="77777777" w:rsidR="00502F37" w:rsidRDefault="00502F37" w:rsidP="004D3623">
      <w:pPr>
        <w:pStyle w:val="NoSpacing"/>
        <w:rPr>
          <w:rFonts w:ascii="Arial" w:hAnsi="Arial" w:cs="Arial"/>
          <w:b/>
          <w:sz w:val="22"/>
          <w:szCs w:val="22"/>
        </w:rPr>
      </w:pPr>
    </w:p>
    <w:p w14:paraId="37A9B464" w14:textId="77777777" w:rsidR="00502F37" w:rsidRDefault="00502F37" w:rsidP="004D3623">
      <w:pPr>
        <w:pStyle w:val="NoSpacing"/>
        <w:rPr>
          <w:rFonts w:ascii="Arial" w:hAnsi="Arial" w:cs="Arial"/>
          <w:b/>
          <w:sz w:val="22"/>
          <w:szCs w:val="22"/>
        </w:rPr>
      </w:pPr>
    </w:p>
    <w:p w14:paraId="3562486C" w14:textId="77777777" w:rsidR="00502F37" w:rsidRDefault="00502F37" w:rsidP="004D3623">
      <w:pPr>
        <w:pStyle w:val="NoSpacing"/>
        <w:rPr>
          <w:rFonts w:ascii="Arial" w:hAnsi="Arial" w:cs="Arial"/>
          <w:b/>
          <w:sz w:val="22"/>
          <w:szCs w:val="22"/>
        </w:rPr>
      </w:pPr>
    </w:p>
    <w:p w14:paraId="68173342" w14:textId="77777777" w:rsidR="00502F37" w:rsidRDefault="00502F37" w:rsidP="004D3623">
      <w:pPr>
        <w:pStyle w:val="NoSpacing"/>
        <w:rPr>
          <w:rFonts w:ascii="Arial" w:hAnsi="Arial" w:cs="Arial"/>
          <w:b/>
          <w:sz w:val="22"/>
          <w:szCs w:val="22"/>
        </w:rPr>
      </w:pPr>
    </w:p>
    <w:p w14:paraId="2F7B16BB" w14:textId="77777777" w:rsidR="00502F37" w:rsidRDefault="00502F37" w:rsidP="004D3623">
      <w:pPr>
        <w:pStyle w:val="NoSpacing"/>
        <w:rPr>
          <w:rFonts w:ascii="Arial" w:hAnsi="Arial" w:cs="Arial"/>
          <w:b/>
          <w:sz w:val="22"/>
          <w:szCs w:val="22"/>
        </w:rPr>
      </w:pPr>
    </w:p>
    <w:p w14:paraId="696C8BE8" w14:textId="77777777" w:rsidR="00502F37" w:rsidRDefault="00502F37" w:rsidP="004D3623">
      <w:pPr>
        <w:pStyle w:val="NoSpacing"/>
        <w:rPr>
          <w:rFonts w:ascii="Arial" w:hAnsi="Arial" w:cs="Arial"/>
          <w:b/>
          <w:sz w:val="22"/>
          <w:szCs w:val="22"/>
        </w:rPr>
      </w:pPr>
    </w:p>
    <w:p w14:paraId="0CF03C57" w14:textId="77777777" w:rsidR="00502F37" w:rsidRDefault="00502F37" w:rsidP="004D3623">
      <w:pPr>
        <w:pStyle w:val="NoSpacing"/>
        <w:rPr>
          <w:rFonts w:ascii="Arial" w:hAnsi="Arial" w:cs="Arial"/>
          <w:b/>
          <w:sz w:val="22"/>
          <w:szCs w:val="22"/>
        </w:rPr>
      </w:pPr>
    </w:p>
    <w:p w14:paraId="1E5AA065" w14:textId="77777777" w:rsidR="00502F37" w:rsidRDefault="00502F37" w:rsidP="004D3623">
      <w:pPr>
        <w:pStyle w:val="NoSpacing"/>
        <w:rPr>
          <w:rFonts w:ascii="Arial" w:hAnsi="Arial" w:cs="Arial"/>
          <w:b/>
          <w:sz w:val="22"/>
          <w:szCs w:val="22"/>
        </w:rPr>
      </w:pPr>
    </w:p>
    <w:p w14:paraId="0BE614C7" w14:textId="77777777" w:rsidR="00502F37" w:rsidRDefault="00502F37" w:rsidP="004D3623">
      <w:pPr>
        <w:pStyle w:val="NoSpacing"/>
        <w:rPr>
          <w:rFonts w:ascii="Arial" w:hAnsi="Arial" w:cs="Arial"/>
          <w:b/>
          <w:sz w:val="22"/>
          <w:szCs w:val="22"/>
        </w:rPr>
      </w:pPr>
    </w:p>
    <w:p w14:paraId="6C921055" w14:textId="3CC27A99" w:rsidR="004D3623" w:rsidRDefault="009B29FB" w:rsidP="004D3623">
      <w:pPr>
        <w:pStyle w:val="NoSpacing"/>
        <w:rPr>
          <w:rFonts w:ascii="Arial" w:hAnsi="Arial" w:cs="Arial"/>
          <w:sz w:val="22"/>
          <w:szCs w:val="22"/>
        </w:rPr>
      </w:pPr>
      <w:r>
        <w:rPr>
          <w:rFonts w:ascii="Arial" w:hAnsi="Arial" w:cs="Arial"/>
          <w:sz w:val="22"/>
          <w:szCs w:val="22"/>
        </w:rPr>
        <w:br w:type="page"/>
      </w:r>
      <w:r w:rsidR="004D3623" w:rsidDel="004D3623">
        <w:rPr>
          <w:rFonts w:ascii="Arial" w:hAnsi="Arial" w:cs="Arial"/>
          <w:sz w:val="22"/>
          <w:szCs w:val="22"/>
        </w:rPr>
        <w:lastRenderedPageBreak/>
        <w:t xml:space="preserve"> </w:t>
      </w:r>
    </w:p>
    <w:p w14:paraId="3A897B2D" w14:textId="77777777" w:rsidR="002E13A7" w:rsidRPr="003505D4" w:rsidRDefault="007C684D" w:rsidP="004D3623">
      <w:pPr>
        <w:pStyle w:val="NoSpacing"/>
        <w:rPr>
          <w:rFonts w:ascii="Arial" w:hAnsi="Arial" w:cs="Arial"/>
          <w:sz w:val="24"/>
        </w:rPr>
      </w:pPr>
      <w:r w:rsidRPr="003505D4">
        <w:rPr>
          <w:rFonts w:ascii="Arial" w:hAnsi="Arial" w:cs="Arial"/>
          <w:b/>
          <w:sz w:val="24"/>
        </w:rPr>
        <w:t>APPENDIX 2</w:t>
      </w:r>
    </w:p>
    <w:p w14:paraId="47472F36" w14:textId="77777777" w:rsidR="007C684D" w:rsidRPr="007C684D" w:rsidRDefault="00CC43CB" w:rsidP="007C684D">
      <w:pPr>
        <w:jc w:val="center"/>
        <w:rPr>
          <w:rFonts w:ascii="Arial" w:hAnsi="Arial" w:cs="Arial"/>
          <w:color w:val="auto"/>
          <w:sz w:val="24"/>
        </w:rPr>
      </w:pPr>
      <w:r w:rsidRPr="007C684D">
        <w:rPr>
          <w:rFonts w:ascii="Arial" w:hAnsi="Arial" w:cs="Arial"/>
          <w:noProof/>
          <w:color w:val="auto"/>
          <w:sz w:val="24"/>
        </w:rPr>
        <w:drawing>
          <wp:inline distT="0" distB="0" distL="0" distR="0" wp14:anchorId="698F16B7" wp14:editId="3167558E">
            <wp:extent cx="316865" cy="393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6865" cy="393065"/>
                    </a:xfrm>
                    <a:prstGeom prst="rect">
                      <a:avLst/>
                    </a:prstGeom>
                    <a:noFill/>
                    <a:ln>
                      <a:noFill/>
                    </a:ln>
                  </pic:spPr>
                </pic:pic>
              </a:graphicData>
            </a:graphic>
          </wp:inline>
        </w:drawing>
      </w:r>
    </w:p>
    <w:p w14:paraId="10EAF77F" w14:textId="77777777" w:rsidR="007C684D" w:rsidRPr="007C684D" w:rsidRDefault="007C684D" w:rsidP="007C684D">
      <w:pPr>
        <w:rPr>
          <w:rFonts w:ascii="Arial" w:hAnsi="Arial" w:cs="Arial"/>
          <w:color w:val="auto"/>
          <w:sz w:val="24"/>
        </w:rPr>
      </w:pPr>
    </w:p>
    <w:p w14:paraId="2125848D" w14:textId="77777777" w:rsidR="007C684D" w:rsidRPr="007C684D" w:rsidRDefault="007C684D" w:rsidP="007C684D">
      <w:pPr>
        <w:jc w:val="center"/>
        <w:rPr>
          <w:rFonts w:ascii="Arial" w:hAnsi="Arial" w:cs="Arial"/>
          <w:b/>
          <w:color w:val="auto"/>
          <w:sz w:val="24"/>
          <w:u w:val="single"/>
        </w:rPr>
      </w:pPr>
      <w:r w:rsidRPr="007C684D">
        <w:rPr>
          <w:rFonts w:ascii="Arial" w:hAnsi="Arial" w:cs="Arial"/>
          <w:b/>
          <w:color w:val="auto"/>
          <w:sz w:val="24"/>
          <w:u w:val="single"/>
        </w:rPr>
        <w:t>Tutshill C of E Primary School</w:t>
      </w:r>
    </w:p>
    <w:p w14:paraId="375ADEA7" w14:textId="77777777" w:rsidR="007C684D" w:rsidRPr="007C684D" w:rsidRDefault="007C684D" w:rsidP="007C684D">
      <w:pPr>
        <w:rPr>
          <w:rFonts w:ascii="Arial" w:hAnsi="Arial" w:cs="Arial"/>
          <w:b/>
          <w:color w:val="auto"/>
          <w:sz w:val="24"/>
          <w:u w:val="single"/>
        </w:rPr>
      </w:pPr>
    </w:p>
    <w:p w14:paraId="341C86CF" w14:textId="77777777" w:rsidR="007C684D" w:rsidRPr="007C684D" w:rsidRDefault="007C684D" w:rsidP="007C684D">
      <w:pPr>
        <w:jc w:val="center"/>
        <w:rPr>
          <w:rFonts w:ascii="Arial" w:hAnsi="Arial" w:cs="Arial"/>
          <w:b/>
          <w:color w:val="auto"/>
          <w:sz w:val="24"/>
          <w:u w:val="single"/>
        </w:rPr>
      </w:pPr>
      <w:r w:rsidRPr="007C684D">
        <w:rPr>
          <w:rFonts w:ascii="Arial" w:hAnsi="Arial" w:cs="Arial"/>
          <w:b/>
          <w:color w:val="auto"/>
          <w:sz w:val="24"/>
          <w:u w:val="single"/>
        </w:rPr>
        <w:t>Child Protection Record of Concern</w:t>
      </w:r>
    </w:p>
    <w:p w14:paraId="456C7A62" w14:textId="77777777" w:rsidR="007C684D" w:rsidRPr="007C684D" w:rsidRDefault="007C684D" w:rsidP="007C684D">
      <w:pPr>
        <w:rPr>
          <w:rFonts w:ascii="Arial" w:hAnsi="Arial" w:cs="Arial"/>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794"/>
        <w:gridCol w:w="1630"/>
        <w:gridCol w:w="1479"/>
        <w:gridCol w:w="1644"/>
        <w:gridCol w:w="1480"/>
      </w:tblGrid>
      <w:tr w:rsidR="007C684D" w:rsidRPr="007C684D" w14:paraId="29D7DF7C" w14:textId="77777777" w:rsidTr="00DD4F8A">
        <w:tc>
          <w:tcPr>
            <w:tcW w:w="1310" w:type="dxa"/>
            <w:shd w:val="clear" w:color="auto" w:fill="auto"/>
          </w:tcPr>
          <w:p w14:paraId="6D9FCA81" w14:textId="77777777" w:rsidR="007C684D" w:rsidRPr="007C684D" w:rsidRDefault="007C684D" w:rsidP="007C684D">
            <w:pPr>
              <w:rPr>
                <w:rFonts w:ascii="Arial" w:hAnsi="Arial" w:cs="Arial"/>
                <w:color w:val="auto"/>
                <w:sz w:val="24"/>
              </w:rPr>
            </w:pPr>
            <w:r w:rsidRPr="007C684D">
              <w:rPr>
                <w:rFonts w:ascii="Arial" w:hAnsi="Arial" w:cs="Arial"/>
                <w:color w:val="auto"/>
                <w:sz w:val="24"/>
              </w:rPr>
              <w:t>Name of pupil</w:t>
            </w:r>
          </w:p>
        </w:tc>
        <w:tc>
          <w:tcPr>
            <w:tcW w:w="1794" w:type="dxa"/>
            <w:shd w:val="clear" w:color="auto" w:fill="auto"/>
          </w:tcPr>
          <w:p w14:paraId="2628ACF4" w14:textId="77777777" w:rsidR="007C684D" w:rsidRPr="007C684D" w:rsidRDefault="007C684D" w:rsidP="007C684D">
            <w:pPr>
              <w:rPr>
                <w:rFonts w:ascii="Arial" w:hAnsi="Arial" w:cs="Arial"/>
                <w:color w:val="auto"/>
                <w:sz w:val="24"/>
              </w:rPr>
            </w:pPr>
          </w:p>
        </w:tc>
        <w:tc>
          <w:tcPr>
            <w:tcW w:w="1630" w:type="dxa"/>
            <w:shd w:val="clear" w:color="auto" w:fill="auto"/>
          </w:tcPr>
          <w:p w14:paraId="017FCA50" w14:textId="77777777" w:rsidR="007C684D" w:rsidRPr="007C684D" w:rsidRDefault="007C684D" w:rsidP="007C684D">
            <w:pPr>
              <w:rPr>
                <w:rFonts w:ascii="Arial" w:hAnsi="Arial" w:cs="Arial"/>
                <w:color w:val="auto"/>
                <w:sz w:val="24"/>
              </w:rPr>
            </w:pPr>
            <w:r w:rsidRPr="007C684D">
              <w:rPr>
                <w:rFonts w:ascii="Arial" w:hAnsi="Arial" w:cs="Arial"/>
                <w:color w:val="auto"/>
                <w:sz w:val="24"/>
              </w:rPr>
              <w:t>Year Group</w:t>
            </w:r>
          </w:p>
        </w:tc>
        <w:tc>
          <w:tcPr>
            <w:tcW w:w="1479" w:type="dxa"/>
            <w:shd w:val="clear" w:color="auto" w:fill="auto"/>
          </w:tcPr>
          <w:p w14:paraId="1E80FEFC" w14:textId="77777777" w:rsidR="007C684D" w:rsidRPr="007C684D" w:rsidRDefault="007C684D" w:rsidP="007C684D">
            <w:pPr>
              <w:rPr>
                <w:rFonts w:ascii="Arial" w:hAnsi="Arial" w:cs="Arial"/>
                <w:color w:val="auto"/>
                <w:sz w:val="24"/>
              </w:rPr>
            </w:pPr>
          </w:p>
        </w:tc>
        <w:tc>
          <w:tcPr>
            <w:tcW w:w="1593" w:type="dxa"/>
            <w:shd w:val="clear" w:color="auto" w:fill="auto"/>
          </w:tcPr>
          <w:p w14:paraId="55C2CB8F" w14:textId="77777777" w:rsidR="007C684D" w:rsidRPr="007C684D" w:rsidRDefault="007C684D" w:rsidP="007C684D">
            <w:pPr>
              <w:rPr>
                <w:rFonts w:ascii="Arial" w:hAnsi="Arial" w:cs="Arial"/>
                <w:color w:val="auto"/>
                <w:sz w:val="24"/>
              </w:rPr>
            </w:pPr>
            <w:r w:rsidRPr="007C684D">
              <w:rPr>
                <w:rFonts w:ascii="Arial" w:hAnsi="Arial" w:cs="Arial"/>
                <w:color w:val="auto"/>
                <w:sz w:val="24"/>
              </w:rPr>
              <w:t>Date</w:t>
            </w:r>
          </w:p>
        </w:tc>
        <w:tc>
          <w:tcPr>
            <w:tcW w:w="1480" w:type="dxa"/>
            <w:shd w:val="clear" w:color="auto" w:fill="auto"/>
          </w:tcPr>
          <w:p w14:paraId="2D081344" w14:textId="77777777" w:rsidR="007C684D" w:rsidRPr="007C684D" w:rsidRDefault="007C684D" w:rsidP="007C684D">
            <w:pPr>
              <w:rPr>
                <w:rFonts w:ascii="Arial" w:hAnsi="Arial" w:cs="Arial"/>
                <w:color w:val="auto"/>
                <w:sz w:val="24"/>
              </w:rPr>
            </w:pPr>
          </w:p>
        </w:tc>
      </w:tr>
      <w:tr w:rsidR="007C684D" w:rsidRPr="007C684D" w14:paraId="4AF1F849" w14:textId="77777777" w:rsidTr="00DD4F8A">
        <w:tc>
          <w:tcPr>
            <w:tcW w:w="1310" w:type="dxa"/>
            <w:shd w:val="clear" w:color="auto" w:fill="auto"/>
          </w:tcPr>
          <w:p w14:paraId="59A57256" w14:textId="77777777" w:rsidR="007C684D" w:rsidRPr="007C684D" w:rsidRDefault="007C684D" w:rsidP="007C684D">
            <w:pPr>
              <w:rPr>
                <w:rFonts w:ascii="Arial" w:hAnsi="Arial" w:cs="Arial"/>
                <w:color w:val="auto"/>
                <w:sz w:val="24"/>
              </w:rPr>
            </w:pPr>
            <w:r w:rsidRPr="007C684D">
              <w:rPr>
                <w:rFonts w:ascii="Arial" w:hAnsi="Arial" w:cs="Arial"/>
                <w:color w:val="auto"/>
                <w:sz w:val="24"/>
              </w:rPr>
              <w:t>Person Recording Concern</w:t>
            </w:r>
          </w:p>
        </w:tc>
        <w:tc>
          <w:tcPr>
            <w:tcW w:w="1794" w:type="dxa"/>
            <w:shd w:val="clear" w:color="auto" w:fill="auto"/>
          </w:tcPr>
          <w:p w14:paraId="3B20225D" w14:textId="77777777" w:rsidR="007C684D" w:rsidRPr="007C684D" w:rsidRDefault="007C684D" w:rsidP="007C684D">
            <w:pPr>
              <w:rPr>
                <w:rFonts w:ascii="Arial" w:hAnsi="Arial" w:cs="Arial"/>
                <w:color w:val="auto"/>
                <w:sz w:val="24"/>
              </w:rPr>
            </w:pPr>
          </w:p>
        </w:tc>
        <w:tc>
          <w:tcPr>
            <w:tcW w:w="1630" w:type="dxa"/>
            <w:shd w:val="clear" w:color="auto" w:fill="auto"/>
          </w:tcPr>
          <w:p w14:paraId="5AD30A72" w14:textId="77777777" w:rsidR="007C684D" w:rsidRPr="007C684D" w:rsidRDefault="007C684D" w:rsidP="007C684D">
            <w:pPr>
              <w:rPr>
                <w:rFonts w:ascii="Arial" w:hAnsi="Arial" w:cs="Arial"/>
                <w:color w:val="auto"/>
                <w:sz w:val="24"/>
              </w:rPr>
            </w:pPr>
            <w:r w:rsidRPr="007C684D">
              <w:rPr>
                <w:rFonts w:ascii="Arial" w:hAnsi="Arial" w:cs="Arial"/>
                <w:color w:val="auto"/>
                <w:sz w:val="24"/>
              </w:rPr>
              <w:t>Signed</w:t>
            </w:r>
          </w:p>
        </w:tc>
        <w:tc>
          <w:tcPr>
            <w:tcW w:w="1479" w:type="dxa"/>
            <w:shd w:val="clear" w:color="auto" w:fill="auto"/>
          </w:tcPr>
          <w:p w14:paraId="6D44AE3F" w14:textId="77777777" w:rsidR="007C684D" w:rsidRPr="007C684D" w:rsidRDefault="007C684D" w:rsidP="007C684D">
            <w:pPr>
              <w:rPr>
                <w:rFonts w:ascii="Arial" w:hAnsi="Arial" w:cs="Arial"/>
                <w:color w:val="auto"/>
                <w:sz w:val="24"/>
              </w:rPr>
            </w:pPr>
          </w:p>
        </w:tc>
        <w:tc>
          <w:tcPr>
            <w:tcW w:w="1593" w:type="dxa"/>
            <w:shd w:val="clear" w:color="auto" w:fill="auto"/>
          </w:tcPr>
          <w:p w14:paraId="7EDDAA3C" w14:textId="77777777" w:rsidR="007C684D" w:rsidRPr="007C684D" w:rsidRDefault="007C684D" w:rsidP="00ED7FD2">
            <w:pPr>
              <w:rPr>
                <w:rFonts w:ascii="Arial" w:hAnsi="Arial" w:cs="Arial"/>
                <w:color w:val="auto"/>
                <w:sz w:val="24"/>
              </w:rPr>
            </w:pPr>
            <w:r w:rsidRPr="007C684D">
              <w:rPr>
                <w:rFonts w:ascii="Arial" w:hAnsi="Arial" w:cs="Arial"/>
                <w:color w:val="auto"/>
                <w:sz w:val="24"/>
              </w:rPr>
              <w:t xml:space="preserve">Designated </w:t>
            </w:r>
            <w:r w:rsidR="00ED7FD2">
              <w:rPr>
                <w:rFonts w:ascii="Arial" w:hAnsi="Arial" w:cs="Arial"/>
                <w:color w:val="auto"/>
                <w:sz w:val="24"/>
              </w:rPr>
              <w:t>S</w:t>
            </w:r>
            <w:r w:rsidRPr="007C684D">
              <w:rPr>
                <w:rFonts w:ascii="Arial" w:hAnsi="Arial" w:cs="Arial"/>
                <w:color w:val="auto"/>
                <w:sz w:val="24"/>
              </w:rPr>
              <w:t>afeguarding Lead</w:t>
            </w:r>
          </w:p>
        </w:tc>
        <w:tc>
          <w:tcPr>
            <w:tcW w:w="1480" w:type="dxa"/>
            <w:shd w:val="clear" w:color="auto" w:fill="auto"/>
          </w:tcPr>
          <w:p w14:paraId="18D8A9AC" w14:textId="77777777" w:rsidR="007C684D" w:rsidRPr="007C684D" w:rsidRDefault="007C684D" w:rsidP="007C684D">
            <w:pPr>
              <w:rPr>
                <w:rFonts w:ascii="Arial" w:hAnsi="Arial" w:cs="Arial"/>
                <w:color w:val="auto"/>
                <w:sz w:val="24"/>
              </w:rPr>
            </w:pPr>
          </w:p>
        </w:tc>
      </w:tr>
      <w:tr w:rsidR="007C684D" w:rsidRPr="007C684D" w14:paraId="7537648B" w14:textId="77777777" w:rsidTr="00DD4F8A">
        <w:tc>
          <w:tcPr>
            <w:tcW w:w="1310" w:type="dxa"/>
            <w:shd w:val="clear" w:color="auto" w:fill="auto"/>
          </w:tcPr>
          <w:p w14:paraId="3FCEE954" w14:textId="77777777" w:rsidR="007C684D" w:rsidRPr="007C684D" w:rsidRDefault="007C684D" w:rsidP="007C684D">
            <w:pPr>
              <w:rPr>
                <w:rFonts w:ascii="Arial" w:hAnsi="Arial" w:cs="Arial"/>
                <w:color w:val="auto"/>
                <w:sz w:val="24"/>
              </w:rPr>
            </w:pPr>
            <w:r w:rsidRPr="007C684D">
              <w:rPr>
                <w:rFonts w:ascii="Arial" w:hAnsi="Arial" w:cs="Arial"/>
                <w:color w:val="auto"/>
                <w:sz w:val="24"/>
              </w:rPr>
              <w:t>Record of concern</w:t>
            </w:r>
          </w:p>
        </w:tc>
        <w:tc>
          <w:tcPr>
            <w:tcW w:w="7976" w:type="dxa"/>
            <w:gridSpan w:val="5"/>
            <w:shd w:val="clear" w:color="auto" w:fill="auto"/>
          </w:tcPr>
          <w:p w14:paraId="7FDA0910" w14:textId="77777777" w:rsidR="007C684D" w:rsidRPr="007C684D" w:rsidRDefault="007C684D" w:rsidP="007C684D">
            <w:pPr>
              <w:rPr>
                <w:rFonts w:ascii="Arial" w:hAnsi="Arial" w:cs="Arial"/>
                <w:color w:val="auto"/>
                <w:sz w:val="24"/>
              </w:rPr>
            </w:pPr>
          </w:p>
          <w:p w14:paraId="6A9AAAF0" w14:textId="77777777" w:rsidR="007C684D" w:rsidRPr="007C684D" w:rsidRDefault="007C684D" w:rsidP="007C684D">
            <w:pPr>
              <w:rPr>
                <w:rFonts w:ascii="Arial" w:hAnsi="Arial" w:cs="Arial"/>
                <w:color w:val="auto"/>
                <w:sz w:val="24"/>
              </w:rPr>
            </w:pPr>
          </w:p>
          <w:p w14:paraId="4A9CAA67" w14:textId="77777777" w:rsidR="007C684D" w:rsidRPr="007C684D" w:rsidRDefault="007C684D" w:rsidP="007C684D">
            <w:pPr>
              <w:rPr>
                <w:rFonts w:ascii="Arial" w:hAnsi="Arial" w:cs="Arial"/>
                <w:color w:val="auto"/>
                <w:sz w:val="24"/>
              </w:rPr>
            </w:pPr>
          </w:p>
          <w:p w14:paraId="77421CDD" w14:textId="77777777" w:rsidR="007C684D" w:rsidRPr="007C684D" w:rsidRDefault="007C684D" w:rsidP="007C684D">
            <w:pPr>
              <w:rPr>
                <w:rFonts w:ascii="Arial" w:hAnsi="Arial" w:cs="Arial"/>
                <w:color w:val="auto"/>
                <w:sz w:val="24"/>
              </w:rPr>
            </w:pPr>
          </w:p>
          <w:p w14:paraId="3E5A3642" w14:textId="77777777" w:rsidR="007C684D" w:rsidRPr="007C684D" w:rsidRDefault="007C684D" w:rsidP="007C684D">
            <w:pPr>
              <w:tabs>
                <w:tab w:val="left" w:pos="5040"/>
              </w:tabs>
              <w:rPr>
                <w:rFonts w:ascii="Arial" w:hAnsi="Arial" w:cs="Arial"/>
                <w:color w:val="auto"/>
                <w:sz w:val="24"/>
              </w:rPr>
            </w:pPr>
            <w:r w:rsidRPr="007C684D">
              <w:rPr>
                <w:rFonts w:ascii="Arial" w:hAnsi="Arial" w:cs="Arial"/>
                <w:color w:val="auto"/>
                <w:sz w:val="24"/>
              </w:rPr>
              <w:tab/>
            </w:r>
          </w:p>
          <w:p w14:paraId="25E05214" w14:textId="77777777" w:rsidR="007C684D" w:rsidRPr="007C684D" w:rsidRDefault="007C684D" w:rsidP="007C684D">
            <w:pPr>
              <w:rPr>
                <w:rFonts w:ascii="Arial" w:hAnsi="Arial" w:cs="Arial"/>
                <w:color w:val="auto"/>
                <w:sz w:val="24"/>
              </w:rPr>
            </w:pPr>
          </w:p>
          <w:p w14:paraId="29B98369" w14:textId="77777777" w:rsidR="007C684D" w:rsidRPr="007C684D" w:rsidRDefault="007C684D" w:rsidP="007C684D">
            <w:pPr>
              <w:rPr>
                <w:rFonts w:ascii="Arial" w:hAnsi="Arial" w:cs="Arial"/>
                <w:color w:val="auto"/>
                <w:sz w:val="24"/>
              </w:rPr>
            </w:pPr>
          </w:p>
          <w:p w14:paraId="4CF32B2F" w14:textId="77777777" w:rsidR="007C684D" w:rsidRPr="007C684D" w:rsidRDefault="007C684D" w:rsidP="007C684D">
            <w:pPr>
              <w:rPr>
                <w:rFonts w:ascii="Arial" w:hAnsi="Arial" w:cs="Arial"/>
                <w:color w:val="auto"/>
                <w:sz w:val="24"/>
              </w:rPr>
            </w:pPr>
          </w:p>
          <w:p w14:paraId="27CC9453" w14:textId="77777777" w:rsidR="007C684D" w:rsidRPr="007C684D" w:rsidRDefault="007C684D" w:rsidP="007C684D">
            <w:pPr>
              <w:rPr>
                <w:rFonts w:ascii="Arial" w:hAnsi="Arial" w:cs="Arial"/>
                <w:color w:val="auto"/>
                <w:sz w:val="24"/>
              </w:rPr>
            </w:pPr>
          </w:p>
          <w:p w14:paraId="6E62FD5B" w14:textId="77777777" w:rsidR="007C684D" w:rsidRPr="007C684D" w:rsidRDefault="007C684D" w:rsidP="007C684D">
            <w:pPr>
              <w:rPr>
                <w:rFonts w:ascii="Arial" w:hAnsi="Arial" w:cs="Arial"/>
                <w:color w:val="auto"/>
                <w:sz w:val="24"/>
              </w:rPr>
            </w:pPr>
          </w:p>
          <w:p w14:paraId="669E77A7" w14:textId="77777777" w:rsidR="007C684D" w:rsidRPr="007C684D" w:rsidRDefault="007C684D" w:rsidP="007C684D">
            <w:pPr>
              <w:rPr>
                <w:rFonts w:ascii="Arial" w:hAnsi="Arial" w:cs="Arial"/>
                <w:color w:val="auto"/>
                <w:sz w:val="24"/>
              </w:rPr>
            </w:pPr>
          </w:p>
          <w:p w14:paraId="68613B93" w14:textId="77777777" w:rsidR="007C684D" w:rsidRPr="007C684D" w:rsidRDefault="007C684D" w:rsidP="007C684D">
            <w:pPr>
              <w:rPr>
                <w:rFonts w:ascii="Arial" w:hAnsi="Arial" w:cs="Arial"/>
                <w:color w:val="auto"/>
                <w:sz w:val="24"/>
              </w:rPr>
            </w:pPr>
          </w:p>
        </w:tc>
      </w:tr>
      <w:tr w:rsidR="007C684D" w:rsidRPr="007C684D" w14:paraId="793A7FAC" w14:textId="77777777" w:rsidTr="007C684D">
        <w:trPr>
          <w:trHeight w:val="2924"/>
        </w:trPr>
        <w:tc>
          <w:tcPr>
            <w:tcW w:w="1310" w:type="dxa"/>
            <w:shd w:val="clear" w:color="auto" w:fill="auto"/>
          </w:tcPr>
          <w:p w14:paraId="69192925" w14:textId="77777777" w:rsidR="007C684D" w:rsidRPr="007C684D" w:rsidRDefault="007C684D" w:rsidP="007C684D">
            <w:pPr>
              <w:rPr>
                <w:rFonts w:ascii="Arial" w:hAnsi="Arial" w:cs="Arial"/>
                <w:color w:val="auto"/>
                <w:sz w:val="24"/>
              </w:rPr>
            </w:pPr>
            <w:r w:rsidRPr="007C684D">
              <w:rPr>
                <w:rFonts w:ascii="Arial" w:hAnsi="Arial" w:cs="Arial"/>
                <w:color w:val="auto"/>
                <w:sz w:val="24"/>
              </w:rPr>
              <w:t>Action taken</w:t>
            </w:r>
          </w:p>
        </w:tc>
        <w:tc>
          <w:tcPr>
            <w:tcW w:w="7976" w:type="dxa"/>
            <w:gridSpan w:val="5"/>
            <w:shd w:val="clear" w:color="auto" w:fill="auto"/>
          </w:tcPr>
          <w:p w14:paraId="054C6C01" w14:textId="77777777" w:rsidR="007C684D" w:rsidRPr="007C684D" w:rsidRDefault="007C684D" w:rsidP="007C684D">
            <w:pPr>
              <w:rPr>
                <w:rFonts w:ascii="Arial" w:hAnsi="Arial" w:cs="Arial"/>
                <w:color w:val="auto"/>
                <w:sz w:val="24"/>
              </w:rPr>
            </w:pPr>
          </w:p>
          <w:p w14:paraId="5FD803A1" w14:textId="77777777" w:rsidR="007C684D" w:rsidRPr="007C684D" w:rsidRDefault="007C684D" w:rsidP="007C684D">
            <w:pPr>
              <w:rPr>
                <w:rFonts w:ascii="Arial" w:hAnsi="Arial" w:cs="Arial"/>
                <w:color w:val="auto"/>
                <w:sz w:val="24"/>
              </w:rPr>
            </w:pPr>
          </w:p>
          <w:p w14:paraId="7D102A33" w14:textId="77777777" w:rsidR="007C684D" w:rsidRPr="007C684D" w:rsidRDefault="007C684D" w:rsidP="007C684D">
            <w:pPr>
              <w:rPr>
                <w:rFonts w:ascii="Arial" w:hAnsi="Arial" w:cs="Arial"/>
                <w:color w:val="auto"/>
                <w:sz w:val="24"/>
              </w:rPr>
            </w:pPr>
          </w:p>
          <w:p w14:paraId="702FEA40" w14:textId="77777777" w:rsidR="007C684D" w:rsidRPr="007C684D" w:rsidRDefault="007C684D" w:rsidP="007C684D">
            <w:pPr>
              <w:rPr>
                <w:rFonts w:ascii="Arial" w:hAnsi="Arial" w:cs="Arial"/>
                <w:color w:val="auto"/>
                <w:sz w:val="24"/>
              </w:rPr>
            </w:pPr>
          </w:p>
        </w:tc>
      </w:tr>
      <w:tr w:rsidR="007C684D" w:rsidRPr="007C684D" w14:paraId="668E5EE0" w14:textId="77777777" w:rsidTr="007C684D">
        <w:trPr>
          <w:trHeight w:val="2540"/>
        </w:trPr>
        <w:tc>
          <w:tcPr>
            <w:tcW w:w="1310" w:type="dxa"/>
            <w:shd w:val="clear" w:color="auto" w:fill="auto"/>
          </w:tcPr>
          <w:p w14:paraId="5440F560" w14:textId="77777777" w:rsidR="007C684D" w:rsidRPr="007C684D" w:rsidRDefault="007C684D" w:rsidP="007C684D">
            <w:pPr>
              <w:rPr>
                <w:rFonts w:ascii="Arial" w:hAnsi="Arial" w:cs="Arial"/>
                <w:color w:val="auto"/>
                <w:sz w:val="24"/>
              </w:rPr>
            </w:pPr>
            <w:r w:rsidRPr="007C684D">
              <w:rPr>
                <w:rFonts w:ascii="Arial" w:hAnsi="Arial" w:cs="Arial"/>
                <w:color w:val="auto"/>
                <w:sz w:val="24"/>
              </w:rPr>
              <w:t>Follow Up</w:t>
            </w:r>
          </w:p>
        </w:tc>
        <w:tc>
          <w:tcPr>
            <w:tcW w:w="7976" w:type="dxa"/>
            <w:gridSpan w:val="5"/>
            <w:shd w:val="clear" w:color="auto" w:fill="auto"/>
          </w:tcPr>
          <w:p w14:paraId="5B124282" w14:textId="77777777" w:rsidR="007C684D" w:rsidRPr="007C684D" w:rsidRDefault="007C684D" w:rsidP="007C684D">
            <w:pPr>
              <w:rPr>
                <w:rFonts w:ascii="Arial" w:hAnsi="Arial" w:cs="Arial"/>
                <w:color w:val="auto"/>
                <w:sz w:val="24"/>
              </w:rPr>
            </w:pPr>
          </w:p>
        </w:tc>
      </w:tr>
    </w:tbl>
    <w:p w14:paraId="7EDA958E" w14:textId="77777777" w:rsidR="002E13A7" w:rsidRPr="003505D4" w:rsidRDefault="002E13A7" w:rsidP="00105A31">
      <w:pPr>
        <w:spacing w:line="360" w:lineRule="auto"/>
        <w:ind w:left="360"/>
        <w:jc w:val="both"/>
        <w:rPr>
          <w:rFonts w:ascii="Arial" w:hAnsi="Arial" w:cs="Arial"/>
          <w:sz w:val="24"/>
        </w:rPr>
      </w:pPr>
    </w:p>
    <w:p w14:paraId="33A329B8" w14:textId="1854640F" w:rsidR="0032610F" w:rsidRDefault="0032610F" w:rsidP="00105A31">
      <w:pPr>
        <w:spacing w:line="360" w:lineRule="auto"/>
        <w:ind w:left="360"/>
        <w:jc w:val="both"/>
        <w:rPr>
          <w:rFonts w:ascii="Arial" w:hAnsi="Arial" w:cs="Arial"/>
          <w:sz w:val="24"/>
        </w:rPr>
      </w:pPr>
      <w:r>
        <w:rPr>
          <w:rFonts w:ascii="Arial" w:hAnsi="Arial" w:cs="Arial"/>
          <w:sz w:val="24"/>
        </w:rPr>
        <w:br w:type="page"/>
      </w:r>
    </w:p>
    <w:p w14:paraId="788F42F3" w14:textId="77777777" w:rsidR="002E13A7" w:rsidRPr="003505D4" w:rsidRDefault="002E13A7" w:rsidP="00105A31">
      <w:pPr>
        <w:spacing w:line="360" w:lineRule="auto"/>
        <w:ind w:left="360"/>
        <w:jc w:val="both"/>
        <w:rPr>
          <w:rFonts w:ascii="Arial" w:hAnsi="Arial" w:cs="Arial"/>
          <w:sz w:val="24"/>
        </w:rPr>
      </w:pPr>
    </w:p>
    <w:p w14:paraId="15843570" w14:textId="77777777" w:rsidR="002E13A7" w:rsidRPr="003505D4" w:rsidRDefault="002E13A7" w:rsidP="0032610F">
      <w:pPr>
        <w:ind w:firstLine="720"/>
        <w:jc w:val="both"/>
        <w:rPr>
          <w:rFonts w:ascii="Arial" w:hAnsi="Arial" w:cs="Arial"/>
          <w:b/>
          <w:sz w:val="24"/>
        </w:rPr>
      </w:pPr>
      <w:r w:rsidRPr="003505D4">
        <w:rPr>
          <w:rFonts w:ascii="Arial" w:hAnsi="Arial" w:cs="Arial"/>
          <w:b/>
          <w:sz w:val="24"/>
        </w:rPr>
        <w:t>Appendix 3 - Child Protection Concerns Record</w:t>
      </w:r>
    </w:p>
    <w:p w14:paraId="0C02C901" w14:textId="77777777" w:rsidR="002E13A7" w:rsidRPr="003505D4" w:rsidRDefault="002E13A7" w:rsidP="002E13A7">
      <w:pPr>
        <w:jc w:val="both"/>
        <w:rPr>
          <w:rFonts w:ascii="Arial" w:hAnsi="Arial" w:cs="Arial"/>
          <w:b/>
          <w:sz w:val="24"/>
        </w:rPr>
      </w:pPr>
    </w:p>
    <w:p w14:paraId="61E5F17F" w14:textId="77777777" w:rsidR="002E13A7" w:rsidRPr="003505D4" w:rsidRDefault="002E13A7" w:rsidP="0032610F">
      <w:pPr>
        <w:spacing w:after="120"/>
        <w:ind w:left="284" w:firstLine="436"/>
        <w:jc w:val="both"/>
        <w:rPr>
          <w:rFonts w:ascii="Arial" w:hAnsi="Arial" w:cs="Arial"/>
          <w:b/>
          <w:sz w:val="24"/>
        </w:rPr>
      </w:pPr>
      <w:r w:rsidRPr="003505D4">
        <w:rPr>
          <w:rFonts w:ascii="Arial" w:hAnsi="Arial" w:cs="Arial"/>
          <w:b/>
          <w:sz w:val="24"/>
        </w:rPr>
        <w:t>Raising a concern</w:t>
      </w:r>
    </w:p>
    <w:tbl>
      <w:tblPr>
        <w:tblW w:w="1051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2407"/>
        <w:gridCol w:w="2408"/>
        <w:gridCol w:w="2408"/>
      </w:tblGrid>
      <w:tr w:rsidR="002E13A7" w:rsidRPr="003505D4" w14:paraId="476A39C0" w14:textId="77777777" w:rsidTr="0032610F">
        <w:trPr>
          <w:trHeight w:val="759"/>
        </w:trPr>
        <w:tc>
          <w:tcPr>
            <w:tcW w:w="3292" w:type="dxa"/>
            <w:shd w:val="clear" w:color="auto" w:fill="D9D9D9"/>
            <w:vAlign w:val="center"/>
          </w:tcPr>
          <w:p w14:paraId="4D6E6F93" w14:textId="77777777" w:rsidR="002E13A7" w:rsidRPr="003505D4" w:rsidRDefault="002E13A7" w:rsidP="00CD73F3">
            <w:pPr>
              <w:rPr>
                <w:rFonts w:ascii="Arial" w:hAnsi="Arial" w:cs="Arial"/>
                <w:b/>
                <w:sz w:val="24"/>
              </w:rPr>
            </w:pPr>
            <w:r w:rsidRPr="003505D4">
              <w:rPr>
                <w:rFonts w:ascii="Arial" w:hAnsi="Arial" w:cs="Arial"/>
                <w:b/>
                <w:sz w:val="24"/>
              </w:rPr>
              <w:t>Who the concern was reported to:</w:t>
            </w:r>
          </w:p>
        </w:tc>
        <w:tc>
          <w:tcPr>
            <w:tcW w:w="2407" w:type="dxa"/>
            <w:shd w:val="clear" w:color="auto" w:fill="auto"/>
            <w:vAlign w:val="center"/>
          </w:tcPr>
          <w:p w14:paraId="20BB3D76" w14:textId="77777777" w:rsidR="002E13A7" w:rsidRPr="003505D4" w:rsidRDefault="002E13A7" w:rsidP="0032610F">
            <w:pPr>
              <w:rPr>
                <w:rFonts w:ascii="Arial" w:hAnsi="Arial" w:cs="Arial"/>
                <w:b/>
                <w:sz w:val="24"/>
              </w:rPr>
            </w:pPr>
          </w:p>
        </w:tc>
        <w:tc>
          <w:tcPr>
            <w:tcW w:w="2408" w:type="dxa"/>
            <w:shd w:val="clear" w:color="auto" w:fill="D9D9D9"/>
            <w:vAlign w:val="center"/>
          </w:tcPr>
          <w:p w14:paraId="4A31904A" w14:textId="77777777" w:rsidR="002E13A7" w:rsidRPr="003505D4" w:rsidRDefault="002E13A7" w:rsidP="00CD73F3">
            <w:pPr>
              <w:rPr>
                <w:rFonts w:ascii="Arial" w:hAnsi="Arial" w:cs="Arial"/>
                <w:b/>
                <w:sz w:val="24"/>
              </w:rPr>
            </w:pPr>
            <w:r w:rsidRPr="003505D4">
              <w:rPr>
                <w:rFonts w:ascii="Arial" w:hAnsi="Arial" w:cs="Arial"/>
                <w:b/>
                <w:sz w:val="24"/>
              </w:rPr>
              <w:t>Role of person the concern was reported to:</w:t>
            </w:r>
          </w:p>
        </w:tc>
        <w:tc>
          <w:tcPr>
            <w:tcW w:w="2408" w:type="dxa"/>
            <w:shd w:val="clear" w:color="auto" w:fill="auto"/>
            <w:vAlign w:val="center"/>
          </w:tcPr>
          <w:p w14:paraId="6A79381A" w14:textId="77777777" w:rsidR="002E13A7" w:rsidRPr="003505D4" w:rsidRDefault="002E13A7" w:rsidP="00CD73F3">
            <w:pPr>
              <w:rPr>
                <w:rFonts w:ascii="Arial" w:hAnsi="Arial" w:cs="Arial"/>
                <w:b/>
                <w:sz w:val="24"/>
              </w:rPr>
            </w:pPr>
          </w:p>
        </w:tc>
      </w:tr>
      <w:tr w:rsidR="002E13A7" w:rsidRPr="003505D4" w14:paraId="580B588C" w14:textId="77777777" w:rsidTr="0032610F">
        <w:trPr>
          <w:trHeight w:val="759"/>
        </w:trPr>
        <w:tc>
          <w:tcPr>
            <w:tcW w:w="3292" w:type="dxa"/>
            <w:shd w:val="clear" w:color="auto" w:fill="D9D9D9"/>
            <w:vAlign w:val="center"/>
          </w:tcPr>
          <w:p w14:paraId="513661B3" w14:textId="77777777" w:rsidR="002E13A7" w:rsidRPr="003505D4" w:rsidRDefault="002E13A7" w:rsidP="00CD73F3">
            <w:pPr>
              <w:rPr>
                <w:rFonts w:ascii="Arial" w:hAnsi="Arial" w:cs="Arial"/>
                <w:b/>
                <w:sz w:val="24"/>
              </w:rPr>
            </w:pPr>
            <w:r w:rsidRPr="003505D4">
              <w:rPr>
                <w:rFonts w:ascii="Arial" w:hAnsi="Arial" w:cs="Arial"/>
                <w:b/>
                <w:sz w:val="24"/>
              </w:rPr>
              <w:t>Has the designated safeguarding lead been informed?</w:t>
            </w:r>
          </w:p>
        </w:tc>
        <w:tc>
          <w:tcPr>
            <w:tcW w:w="2407" w:type="dxa"/>
            <w:shd w:val="clear" w:color="auto" w:fill="auto"/>
            <w:vAlign w:val="center"/>
          </w:tcPr>
          <w:p w14:paraId="2E4EFFE6" w14:textId="77777777" w:rsidR="002E13A7" w:rsidRPr="003505D4" w:rsidRDefault="002E13A7" w:rsidP="0032610F">
            <w:pPr>
              <w:rPr>
                <w:rFonts w:ascii="Arial" w:hAnsi="Arial" w:cs="Arial"/>
                <w:b/>
                <w:sz w:val="24"/>
              </w:rPr>
            </w:pPr>
          </w:p>
        </w:tc>
        <w:tc>
          <w:tcPr>
            <w:tcW w:w="2408" w:type="dxa"/>
            <w:shd w:val="clear" w:color="auto" w:fill="D9D9D9"/>
            <w:vAlign w:val="center"/>
          </w:tcPr>
          <w:p w14:paraId="27BBD54D" w14:textId="77777777" w:rsidR="002E13A7" w:rsidRPr="003505D4" w:rsidRDefault="002E13A7" w:rsidP="00CD73F3">
            <w:pPr>
              <w:rPr>
                <w:rFonts w:ascii="Arial" w:hAnsi="Arial" w:cs="Arial"/>
                <w:b/>
                <w:sz w:val="24"/>
              </w:rPr>
            </w:pPr>
            <w:r w:rsidRPr="003505D4">
              <w:rPr>
                <w:rFonts w:ascii="Arial" w:hAnsi="Arial" w:cs="Arial"/>
                <w:b/>
                <w:sz w:val="24"/>
              </w:rPr>
              <w:t>Date and time the concern was reported:</w:t>
            </w:r>
          </w:p>
        </w:tc>
        <w:tc>
          <w:tcPr>
            <w:tcW w:w="2408" w:type="dxa"/>
            <w:shd w:val="clear" w:color="auto" w:fill="auto"/>
            <w:vAlign w:val="center"/>
          </w:tcPr>
          <w:p w14:paraId="6BF2AE08" w14:textId="77777777" w:rsidR="002E13A7" w:rsidRPr="003505D4" w:rsidRDefault="002E13A7" w:rsidP="00CD73F3">
            <w:pPr>
              <w:rPr>
                <w:rFonts w:ascii="Arial" w:hAnsi="Arial" w:cs="Arial"/>
                <w:b/>
                <w:sz w:val="24"/>
              </w:rPr>
            </w:pPr>
          </w:p>
        </w:tc>
      </w:tr>
      <w:tr w:rsidR="002E13A7" w:rsidRPr="003505D4" w14:paraId="6E43C01D" w14:textId="77777777" w:rsidTr="0032610F">
        <w:trPr>
          <w:trHeight w:val="759"/>
        </w:trPr>
        <w:tc>
          <w:tcPr>
            <w:tcW w:w="3292" w:type="dxa"/>
            <w:shd w:val="clear" w:color="auto" w:fill="D9D9D9"/>
            <w:vAlign w:val="center"/>
          </w:tcPr>
          <w:p w14:paraId="4650E593" w14:textId="77777777" w:rsidR="002E13A7" w:rsidRPr="003505D4" w:rsidRDefault="002E13A7" w:rsidP="00CD73F3">
            <w:pPr>
              <w:rPr>
                <w:rFonts w:ascii="Arial" w:hAnsi="Arial" w:cs="Arial"/>
                <w:b/>
                <w:sz w:val="24"/>
              </w:rPr>
            </w:pPr>
            <w:r w:rsidRPr="003505D4">
              <w:rPr>
                <w:rFonts w:ascii="Arial" w:hAnsi="Arial" w:cs="Arial"/>
                <w:b/>
                <w:sz w:val="24"/>
              </w:rPr>
              <w:t>Child’s name:</w:t>
            </w:r>
          </w:p>
        </w:tc>
        <w:tc>
          <w:tcPr>
            <w:tcW w:w="7223" w:type="dxa"/>
            <w:gridSpan w:val="3"/>
            <w:shd w:val="clear" w:color="auto" w:fill="auto"/>
            <w:vAlign w:val="center"/>
          </w:tcPr>
          <w:p w14:paraId="288415C4" w14:textId="77777777" w:rsidR="002E13A7" w:rsidRPr="003505D4" w:rsidRDefault="002E13A7" w:rsidP="0032610F">
            <w:pPr>
              <w:rPr>
                <w:rFonts w:ascii="Arial" w:hAnsi="Arial" w:cs="Arial"/>
                <w:b/>
                <w:sz w:val="24"/>
              </w:rPr>
            </w:pPr>
          </w:p>
        </w:tc>
      </w:tr>
      <w:tr w:rsidR="002E13A7" w:rsidRPr="003505D4" w14:paraId="6A90778F" w14:textId="77777777" w:rsidTr="0032610F">
        <w:trPr>
          <w:trHeight w:val="759"/>
        </w:trPr>
        <w:tc>
          <w:tcPr>
            <w:tcW w:w="3292" w:type="dxa"/>
            <w:shd w:val="clear" w:color="auto" w:fill="D9D9D9"/>
            <w:vAlign w:val="center"/>
          </w:tcPr>
          <w:p w14:paraId="382E166A" w14:textId="77777777" w:rsidR="002E13A7" w:rsidRPr="003505D4" w:rsidRDefault="002E13A7" w:rsidP="00CD73F3">
            <w:pPr>
              <w:rPr>
                <w:rFonts w:ascii="Arial" w:hAnsi="Arial" w:cs="Arial"/>
                <w:b/>
                <w:sz w:val="24"/>
              </w:rPr>
            </w:pPr>
            <w:r w:rsidRPr="003505D4">
              <w:rPr>
                <w:rFonts w:ascii="Arial" w:hAnsi="Arial" w:cs="Arial"/>
                <w:b/>
                <w:sz w:val="24"/>
              </w:rPr>
              <w:t>Date of birth:</w:t>
            </w:r>
          </w:p>
        </w:tc>
        <w:tc>
          <w:tcPr>
            <w:tcW w:w="2407" w:type="dxa"/>
            <w:shd w:val="clear" w:color="auto" w:fill="auto"/>
            <w:vAlign w:val="center"/>
          </w:tcPr>
          <w:p w14:paraId="5B1EC057" w14:textId="77777777" w:rsidR="002E13A7" w:rsidRPr="003505D4" w:rsidRDefault="002E13A7" w:rsidP="0032610F">
            <w:pPr>
              <w:rPr>
                <w:rFonts w:ascii="Arial" w:hAnsi="Arial" w:cs="Arial"/>
                <w:b/>
                <w:sz w:val="24"/>
              </w:rPr>
            </w:pPr>
          </w:p>
        </w:tc>
        <w:tc>
          <w:tcPr>
            <w:tcW w:w="2408" w:type="dxa"/>
            <w:shd w:val="clear" w:color="auto" w:fill="D9D9D9"/>
            <w:vAlign w:val="center"/>
          </w:tcPr>
          <w:p w14:paraId="45C5AFA8" w14:textId="77777777" w:rsidR="002E13A7" w:rsidRPr="003505D4" w:rsidRDefault="002E13A7" w:rsidP="00CD73F3">
            <w:pPr>
              <w:rPr>
                <w:rFonts w:ascii="Arial" w:hAnsi="Arial" w:cs="Arial"/>
                <w:b/>
                <w:sz w:val="24"/>
              </w:rPr>
            </w:pPr>
            <w:r w:rsidRPr="003505D4">
              <w:rPr>
                <w:rFonts w:ascii="Arial" w:hAnsi="Arial" w:cs="Arial"/>
                <w:b/>
                <w:sz w:val="24"/>
              </w:rPr>
              <w:t>Year group:</w:t>
            </w:r>
          </w:p>
        </w:tc>
        <w:tc>
          <w:tcPr>
            <w:tcW w:w="2408" w:type="dxa"/>
            <w:shd w:val="clear" w:color="auto" w:fill="auto"/>
            <w:vAlign w:val="center"/>
          </w:tcPr>
          <w:p w14:paraId="4BF0A901" w14:textId="77777777" w:rsidR="002E13A7" w:rsidRPr="003505D4" w:rsidRDefault="002E13A7" w:rsidP="00CD73F3">
            <w:pPr>
              <w:rPr>
                <w:rFonts w:ascii="Arial" w:hAnsi="Arial" w:cs="Arial"/>
                <w:b/>
                <w:sz w:val="24"/>
              </w:rPr>
            </w:pPr>
          </w:p>
        </w:tc>
      </w:tr>
      <w:tr w:rsidR="002E13A7" w:rsidRPr="003505D4" w14:paraId="3BF4974B" w14:textId="77777777" w:rsidTr="0032610F">
        <w:trPr>
          <w:trHeight w:val="760"/>
        </w:trPr>
        <w:tc>
          <w:tcPr>
            <w:tcW w:w="3292" w:type="dxa"/>
            <w:shd w:val="clear" w:color="auto" w:fill="D9D9D9"/>
            <w:vAlign w:val="center"/>
          </w:tcPr>
          <w:p w14:paraId="43478DE1" w14:textId="77777777" w:rsidR="002E13A7" w:rsidRPr="003505D4" w:rsidRDefault="002E13A7" w:rsidP="00CD73F3">
            <w:pPr>
              <w:rPr>
                <w:rFonts w:ascii="Arial" w:hAnsi="Arial" w:cs="Arial"/>
                <w:b/>
                <w:sz w:val="24"/>
              </w:rPr>
            </w:pPr>
            <w:r w:rsidRPr="003505D4">
              <w:rPr>
                <w:rFonts w:ascii="Arial" w:hAnsi="Arial" w:cs="Arial"/>
                <w:b/>
                <w:sz w:val="24"/>
              </w:rPr>
              <w:t>Address of child involved:</w:t>
            </w:r>
          </w:p>
        </w:tc>
        <w:tc>
          <w:tcPr>
            <w:tcW w:w="7223" w:type="dxa"/>
            <w:gridSpan w:val="3"/>
            <w:shd w:val="clear" w:color="auto" w:fill="auto"/>
            <w:vAlign w:val="center"/>
          </w:tcPr>
          <w:p w14:paraId="2B1ABDEB" w14:textId="77777777" w:rsidR="002E13A7" w:rsidRPr="003505D4" w:rsidRDefault="002E13A7" w:rsidP="0032610F">
            <w:pPr>
              <w:rPr>
                <w:rFonts w:ascii="Arial" w:hAnsi="Arial" w:cs="Arial"/>
                <w:b/>
                <w:sz w:val="24"/>
              </w:rPr>
            </w:pPr>
          </w:p>
        </w:tc>
      </w:tr>
      <w:tr w:rsidR="002E13A7" w:rsidRPr="003505D4" w14:paraId="3507102B" w14:textId="77777777" w:rsidTr="0032610F">
        <w:trPr>
          <w:trHeight w:val="760"/>
        </w:trPr>
        <w:tc>
          <w:tcPr>
            <w:tcW w:w="3292" w:type="dxa"/>
            <w:shd w:val="clear" w:color="auto" w:fill="D9D9D9"/>
            <w:vAlign w:val="center"/>
          </w:tcPr>
          <w:p w14:paraId="315CF78E" w14:textId="77777777" w:rsidR="002E13A7" w:rsidRPr="003505D4" w:rsidRDefault="002E13A7" w:rsidP="00CD73F3">
            <w:pPr>
              <w:rPr>
                <w:rFonts w:ascii="Arial" w:hAnsi="Arial" w:cs="Arial"/>
                <w:b/>
                <w:sz w:val="24"/>
              </w:rPr>
            </w:pPr>
            <w:r w:rsidRPr="003505D4">
              <w:rPr>
                <w:rFonts w:ascii="Arial" w:hAnsi="Arial" w:cs="Arial"/>
                <w:b/>
                <w:sz w:val="24"/>
              </w:rPr>
              <w:t>Is the child in immediate danger? (If so, contact the police immediately)</w:t>
            </w:r>
          </w:p>
        </w:tc>
        <w:tc>
          <w:tcPr>
            <w:tcW w:w="7223" w:type="dxa"/>
            <w:gridSpan w:val="3"/>
            <w:shd w:val="clear" w:color="auto" w:fill="auto"/>
            <w:vAlign w:val="center"/>
          </w:tcPr>
          <w:p w14:paraId="5691DE39" w14:textId="77777777" w:rsidR="002E13A7" w:rsidRPr="003505D4" w:rsidRDefault="002E13A7" w:rsidP="0032610F">
            <w:pPr>
              <w:rPr>
                <w:rFonts w:ascii="Arial" w:hAnsi="Arial" w:cs="Arial"/>
                <w:b/>
                <w:sz w:val="24"/>
              </w:rPr>
            </w:pPr>
          </w:p>
        </w:tc>
      </w:tr>
      <w:tr w:rsidR="002E13A7" w:rsidRPr="003505D4" w14:paraId="184D4F8B" w14:textId="77777777" w:rsidTr="0032610F">
        <w:trPr>
          <w:trHeight w:val="1247"/>
        </w:trPr>
        <w:tc>
          <w:tcPr>
            <w:tcW w:w="3292" w:type="dxa"/>
            <w:shd w:val="clear" w:color="auto" w:fill="D9D9D9"/>
            <w:vAlign w:val="center"/>
          </w:tcPr>
          <w:p w14:paraId="6B0404D4" w14:textId="77777777" w:rsidR="002E13A7" w:rsidRPr="003505D4" w:rsidRDefault="002E13A7" w:rsidP="00CD73F3">
            <w:pPr>
              <w:rPr>
                <w:rFonts w:ascii="Arial" w:hAnsi="Arial" w:cs="Arial"/>
                <w:b/>
                <w:sz w:val="24"/>
              </w:rPr>
            </w:pPr>
            <w:r w:rsidRPr="003505D4">
              <w:rPr>
                <w:rFonts w:ascii="Arial" w:hAnsi="Arial" w:cs="Arial"/>
                <w:b/>
                <w:sz w:val="24"/>
              </w:rPr>
              <w:t>The nature of the concern:</w:t>
            </w:r>
          </w:p>
        </w:tc>
        <w:tc>
          <w:tcPr>
            <w:tcW w:w="7223" w:type="dxa"/>
            <w:gridSpan w:val="3"/>
            <w:shd w:val="clear" w:color="auto" w:fill="auto"/>
            <w:vAlign w:val="center"/>
          </w:tcPr>
          <w:p w14:paraId="143A3699" w14:textId="77777777" w:rsidR="002E13A7" w:rsidRPr="003505D4" w:rsidRDefault="002E13A7" w:rsidP="0032610F">
            <w:pPr>
              <w:rPr>
                <w:rFonts w:ascii="Arial" w:hAnsi="Arial" w:cs="Arial"/>
                <w:b/>
                <w:sz w:val="24"/>
              </w:rPr>
            </w:pPr>
          </w:p>
        </w:tc>
      </w:tr>
      <w:tr w:rsidR="002E13A7" w:rsidRPr="003505D4" w14:paraId="2BE51B81" w14:textId="77777777" w:rsidTr="0032610F">
        <w:trPr>
          <w:trHeight w:val="1757"/>
        </w:trPr>
        <w:tc>
          <w:tcPr>
            <w:tcW w:w="3292" w:type="dxa"/>
            <w:shd w:val="clear" w:color="auto" w:fill="D9D9D9"/>
            <w:vAlign w:val="center"/>
          </w:tcPr>
          <w:p w14:paraId="68F157AB" w14:textId="77777777" w:rsidR="002E13A7" w:rsidRPr="003505D4" w:rsidRDefault="002E13A7" w:rsidP="00CD73F3">
            <w:pPr>
              <w:rPr>
                <w:rFonts w:ascii="Arial" w:hAnsi="Arial" w:cs="Arial"/>
                <w:b/>
                <w:sz w:val="24"/>
              </w:rPr>
            </w:pPr>
            <w:r w:rsidRPr="003505D4">
              <w:rPr>
                <w:rFonts w:ascii="Arial" w:hAnsi="Arial" w:cs="Arial"/>
                <w:b/>
                <w:sz w:val="24"/>
              </w:rPr>
              <w:t>Account of what happened and where:</w:t>
            </w:r>
          </w:p>
        </w:tc>
        <w:tc>
          <w:tcPr>
            <w:tcW w:w="7223" w:type="dxa"/>
            <w:gridSpan w:val="3"/>
            <w:shd w:val="clear" w:color="auto" w:fill="auto"/>
            <w:vAlign w:val="center"/>
          </w:tcPr>
          <w:p w14:paraId="0DBD229A" w14:textId="77777777" w:rsidR="002E13A7" w:rsidRPr="003505D4" w:rsidRDefault="002E13A7" w:rsidP="0032610F">
            <w:pPr>
              <w:rPr>
                <w:rFonts w:ascii="Arial" w:hAnsi="Arial" w:cs="Arial"/>
                <w:b/>
                <w:sz w:val="24"/>
              </w:rPr>
            </w:pPr>
          </w:p>
        </w:tc>
      </w:tr>
      <w:tr w:rsidR="002E13A7" w:rsidRPr="003505D4" w14:paraId="4B3A82B1" w14:textId="77777777" w:rsidTr="0032610F">
        <w:trPr>
          <w:trHeight w:val="1757"/>
        </w:trPr>
        <w:tc>
          <w:tcPr>
            <w:tcW w:w="3292" w:type="dxa"/>
            <w:shd w:val="clear" w:color="auto" w:fill="D9D9D9"/>
            <w:vAlign w:val="center"/>
          </w:tcPr>
          <w:p w14:paraId="0F5CE820" w14:textId="77777777" w:rsidR="002E13A7" w:rsidRPr="003505D4" w:rsidRDefault="002E13A7" w:rsidP="00CD73F3">
            <w:pPr>
              <w:rPr>
                <w:rFonts w:ascii="Arial" w:hAnsi="Arial" w:cs="Arial"/>
                <w:b/>
                <w:sz w:val="24"/>
              </w:rPr>
            </w:pPr>
            <w:r w:rsidRPr="003505D4">
              <w:rPr>
                <w:rFonts w:ascii="Arial" w:hAnsi="Arial" w:cs="Arial"/>
                <w:b/>
                <w:sz w:val="24"/>
              </w:rPr>
              <w:t>The pupil’s account or perspective:</w:t>
            </w:r>
          </w:p>
        </w:tc>
        <w:tc>
          <w:tcPr>
            <w:tcW w:w="7223" w:type="dxa"/>
            <w:gridSpan w:val="3"/>
            <w:shd w:val="clear" w:color="auto" w:fill="auto"/>
            <w:vAlign w:val="center"/>
          </w:tcPr>
          <w:p w14:paraId="7A41D94E" w14:textId="77777777" w:rsidR="002E13A7" w:rsidRPr="003505D4" w:rsidRDefault="002E13A7" w:rsidP="0032610F">
            <w:pPr>
              <w:rPr>
                <w:rFonts w:ascii="Arial" w:hAnsi="Arial" w:cs="Arial"/>
                <w:b/>
                <w:sz w:val="24"/>
              </w:rPr>
            </w:pPr>
          </w:p>
        </w:tc>
      </w:tr>
      <w:tr w:rsidR="002E13A7" w:rsidRPr="003505D4" w14:paraId="11D9D6B1" w14:textId="77777777" w:rsidTr="0032610F">
        <w:trPr>
          <w:trHeight w:val="760"/>
        </w:trPr>
        <w:tc>
          <w:tcPr>
            <w:tcW w:w="3292" w:type="dxa"/>
            <w:shd w:val="clear" w:color="auto" w:fill="D9D9D9"/>
            <w:vAlign w:val="center"/>
          </w:tcPr>
          <w:p w14:paraId="1EB495CC" w14:textId="77777777" w:rsidR="002E13A7" w:rsidRPr="003505D4" w:rsidRDefault="002E13A7" w:rsidP="00CD73F3">
            <w:pPr>
              <w:rPr>
                <w:rFonts w:ascii="Arial" w:hAnsi="Arial" w:cs="Arial"/>
                <w:b/>
                <w:sz w:val="24"/>
              </w:rPr>
            </w:pPr>
            <w:r w:rsidRPr="003505D4">
              <w:rPr>
                <w:rFonts w:ascii="Arial" w:hAnsi="Arial" w:cs="Arial"/>
                <w:b/>
                <w:sz w:val="24"/>
              </w:rPr>
              <w:t>Were any injuries sustained?</w:t>
            </w:r>
          </w:p>
        </w:tc>
        <w:tc>
          <w:tcPr>
            <w:tcW w:w="2407" w:type="dxa"/>
            <w:shd w:val="clear" w:color="auto" w:fill="auto"/>
            <w:vAlign w:val="center"/>
          </w:tcPr>
          <w:p w14:paraId="10E37041" w14:textId="77777777" w:rsidR="002E13A7" w:rsidRPr="003505D4" w:rsidRDefault="002E13A7" w:rsidP="0032610F">
            <w:pPr>
              <w:rPr>
                <w:rFonts w:ascii="Arial" w:hAnsi="Arial" w:cs="Arial"/>
                <w:b/>
                <w:sz w:val="24"/>
              </w:rPr>
            </w:pPr>
          </w:p>
        </w:tc>
        <w:tc>
          <w:tcPr>
            <w:tcW w:w="2408" w:type="dxa"/>
            <w:shd w:val="clear" w:color="auto" w:fill="D9D9D9"/>
            <w:vAlign w:val="center"/>
          </w:tcPr>
          <w:p w14:paraId="0056297C" w14:textId="77777777" w:rsidR="002E13A7" w:rsidRPr="003505D4" w:rsidRDefault="002E13A7" w:rsidP="00CD73F3">
            <w:pPr>
              <w:rPr>
                <w:rFonts w:ascii="Arial" w:hAnsi="Arial" w:cs="Arial"/>
                <w:b/>
                <w:sz w:val="24"/>
              </w:rPr>
            </w:pPr>
            <w:r w:rsidRPr="003505D4">
              <w:rPr>
                <w:rFonts w:ascii="Arial" w:hAnsi="Arial" w:cs="Arial"/>
                <w:b/>
                <w:sz w:val="24"/>
              </w:rPr>
              <w:t>If yes, has a body plan been completed?</w:t>
            </w:r>
          </w:p>
        </w:tc>
        <w:tc>
          <w:tcPr>
            <w:tcW w:w="2408" w:type="dxa"/>
            <w:shd w:val="clear" w:color="auto" w:fill="auto"/>
          </w:tcPr>
          <w:p w14:paraId="0482328C" w14:textId="77777777" w:rsidR="002E13A7" w:rsidRPr="003505D4" w:rsidRDefault="002E13A7" w:rsidP="00CD73F3">
            <w:pPr>
              <w:spacing w:before="120"/>
              <w:rPr>
                <w:rFonts w:ascii="Arial" w:hAnsi="Arial" w:cs="Arial"/>
                <w:b/>
                <w:sz w:val="24"/>
              </w:rPr>
            </w:pPr>
          </w:p>
        </w:tc>
      </w:tr>
      <w:tr w:rsidR="002E13A7" w:rsidRPr="003505D4" w14:paraId="0EE6CA05" w14:textId="77777777" w:rsidTr="0032610F">
        <w:trPr>
          <w:trHeight w:val="1247"/>
        </w:trPr>
        <w:tc>
          <w:tcPr>
            <w:tcW w:w="3292" w:type="dxa"/>
            <w:shd w:val="clear" w:color="auto" w:fill="D9D9D9"/>
            <w:vAlign w:val="center"/>
          </w:tcPr>
          <w:p w14:paraId="6D0DFE21" w14:textId="77777777" w:rsidR="002E13A7" w:rsidRPr="003505D4" w:rsidRDefault="002E13A7" w:rsidP="00CD73F3">
            <w:pPr>
              <w:rPr>
                <w:rFonts w:ascii="Arial" w:hAnsi="Arial" w:cs="Arial"/>
                <w:b/>
                <w:sz w:val="24"/>
              </w:rPr>
            </w:pPr>
            <w:r w:rsidRPr="003505D4">
              <w:rPr>
                <w:rFonts w:ascii="Arial" w:hAnsi="Arial" w:cs="Arial"/>
                <w:b/>
                <w:sz w:val="24"/>
              </w:rPr>
              <w:t>Additional observations:</w:t>
            </w:r>
          </w:p>
        </w:tc>
        <w:tc>
          <w:tcPr>
            <w:tcW w:w="7223" w:type="dxa"/>
            <w:gridSpan w:val="3"/>
            <w:shd w:val="clear" w:color="auto" w:fill="auto"/>
            <w:vAlign w:val="center"/>
          </w:tcPr>
          <w:p w14:paraId="4CDB29FE" w14:textId="77777777" w:rsidR="002E13A7" w:rsidRPr="003505D4" w:rsidRDefault="002E13A7" w:rsidP="0032610F">
            <w:pPr>
              <w:rPr>
                <w:rFonts w:ascii="Arial" w:hAnsi="Arial" w:cs="Arial"/>
                <w:b/>
                <w:sz w:val="24"/>
              </w:rPr>
            </w:pPr>
          </w:p>
        </w:tc>
      </w:tr>
      <w:tr w:rsidR="002E13A7" w:rsidRPr="003505D4" w14:paraId="231FA161" w14:textId="77777777" w:rsidTr="0032610F">
        <w:trPr>
          <w:trHeight w:val="760"/>
        </w:trPr>
        <w:tc>
          <w:tcPr>
            <w:tcW w:w="3292" w:type="dxa"/>
            <w:shd w:val="clear" w:color="auto" w:fill="D9D9D9"/>
            <w:vAlign w:val="center"/>
          </w:tcPr>
          <w:p w14:paraId="46E0E600" w14:textId="77777777" w:rsidR="002E13A7" w:rsidRPr="003505D4" w:rsidRDefault="002E13A7" w:rsidP="00CD73F3">
            <w:pPr>
              <w:rPr>
                <w:rFonts w:ascii="Arial" w:hAnsi="Arial" w:cs="Arial"/>
                <w:b/>
                <w:sz w:val="24"/>
              </w:rPr>
            </w:pPr>
            <w:r w:rsidRPr="003505D4">
              <w:rPr>
                <w:rFonts w:ascii="Arial" w:hAnsi="Arial" w:cs="Arial"/>
                <w:b/>
                <w:sz w:val="24"/>
              </w:rPr>
              <w:t>Have the police been contacted and why?</w:t>
            </w:r>
          </w:p>
        </w:tc>
        <w:tc>
          <w:tcPr>
            <w:tcW w:w="7223" w:type="dxa"/>
            <w:gridSpan w:val="3"/>
            <w:shd w:val="clear" w:color="auto" w:fill="auto"/>
            <w:vAlign w:val="center"/>
          </w:tcPr>
          <w:p w14:paraId="3CE47314" w14:textId="77777777" w:rsidR="002E13A7" w:rsidRPr="003505D4" w:rsidRDefault="002E13A7" w:rsidP="0032610F">
            <w:pPr>
              <w:rPr>
                <w:rFonts w:ascii="Arial" w:hAnsi="Arial" w:cs="Arial"/>
                <w:b/>
                <w:sz w:val="24"/>
              </w:rPr>
            </w:pPr>
          </w:p>
        </w:tc>
      </w:tr>
      <w:tr w:rsidR="002E13A7" w:rsidRPr="003505D4" w14:paraId="175B736A" w14:textId="77777777" w:rsidTr="0032610F">
        <w:trPr>
          <w:trHeight w:val="1247"/>
        </w:trPr>
        <w:tc>
          <w:tcPr>
            <w:tcW w:w="3292" w:type="dxa"/>
            <w:shd w:val="clear" w:color="auto" w:fill="D9D9D9"/>
            <w:vAlign w:val="center"/>
          </w:tcPr>
          <w:p w14:paraId="0F7EDB49" w14:textId="77777777" w:rsidR="002E13A7" w:rsidRPr="003505D4" w:rsidRDefault="002E13A7" w:rsidP="00CD73F3">
            <w:pPr>
              <w:rPr>
                <w:rFonts w:ascii="Arial" w:hAnsi="Arial" w:cs="Arial"/>
                <w:b/>
                <w:sz w:val="24"/>
              </w:rPr>
            </w:pPr>
            <w:r w:rsidRPr="003505D4">
              <w:rPr>
                <w:rFonts w:ascii="Arial" w:hAnsi="Arial" w:cs="Arial"/>
                <w:b/>
                <w:sz w:val="24"/>
              </w:rPr>
              <w:lastRenderedPageBreak/>
              <w:t>Staff members who are aware of the concern:</w:t>
            </w:r>
          </w:p>
        </w:tc>
        <w:tc>
          <w:tcPr>
            <w:tcW w:w="2407" w:type="dxa"/>
            <w:shd w:val="clear" w:color="auto" w:fill="auto"/>
          </w:tcPr>
          <w:p w14:paraId="10AF3938" w14:textId="77777777" w:rsidR="002E13A7" w:rsidRPr="003505D4" w:rsidRDefault="002E13A7" w:rsidP="0032610F">
            <w:pPr>
              <w:spacing w:before="120"/>
              <w:rPr>
                <w:rFonts w:ascii="Arial" w:hAnsi="Arial" w:cs="Arial"/>
                <w:b/>
                <w:sz w:val="24"/>
              </w:rPr>
            </w:pPr>
          </w:p>
        </w:tc>
        <w:tc>
          <w:tcPr>
            <w:tcW w:w="2408" w:type="dxa"/>
            <w:shd w:val="clear" w:color="auto" w:fill="D9D9D9"/>
          </w:tcPr>
          <w:p w14:paraId="2D32C793" w14:textId="77777777" w:rsidR="002E13A7" w:rsidRPr="003505D4" w:rsidRDefault="002E13A7" w:rsidP="00CD73F3">
            <w:pPr>
              <w:spacing w:before="120"/>
              <w:rPr>
                <w:rFonts w:ascii="Arial" w:hAnsi="Arial" w:cs="Arial"/>
                <w:b/>
                <w:sz w:val="24"/>
              </w:rPr>
            </w:pPr>
            <w:r w:rsidRPr="003505D4">
              <w:rPr>
                <w:rFonts w:ascii="Arial" w:hAnsi="Arial" w:cs="Arial"/>
                <w:b/>
                <w:sz w:val="24"/>
              </w:rPr>
              <w:t>External agencies who have been contacted:</w:t>
            </w:r>
          </w:p>
        </w:tc>
        <w:tc>
          <w:tcPr>
            <w:tcW w:w="2408" w:type="dxa"/>
            <w:shd w:val="clear" w:color="auto" w:fill="auto"/>
          </w:tcPr>
          <w:p w14:paraId="101F2F04" w14:textId="77777777" w:rsidR="002E13A7" w:rsidRPr="003505D4" w:rsidRDefault="002E13A7" w:rsidP="00CD73F3">
            <w:pPr>
              <w:spacing w:before="120"/>
              <w:rPr>
                <w:rFonts w:ascii="Arial" w:hAnsi="Arial" w:cs="Arial"/>
                <w:b/>
                <w:sz w:val="24"/>
              </w:rPr>
            </w:pPr>
          </w:p>
        </w:tc>
      </w:tr>
      <w:tr w:rsidR="002E13A7" w:rsidRPr="003505D4" w14:paraId="40937FF8" w14:textId="77777777" w:rsidTr="0032610F">
        <w:trPr>
          <w:trHeight w:val="1701"/>
        </w:trPr>
        <w:tc>
          <w:tcPr>
            <w:tcW w:w="3292" w:type="dxa"/>
            <w:shd w:val="clear" w:color="auto" w:fill="D9D9D9"/>
            <w:vAlign w:val="center"/>
          </w:tcPr>
          <w:p w14:paraId="2A675D82" w14:textId="77777777" w:rsidR="002E13A7" w:rsidRPr="003505D4" w:rsidRDefault="002E13A7" w:rsidP="00CD73F3">
            <w:pPr>
              <w:rPr>
                <w:rFonts w:ascii="Arial" w:hAnsi="Arial" w:cs="Arial"/>
                <w:b/>
                <w:sz w:val="24"/>
              </w:rPr>
            </w:pPr>
            <w:r w:rsidRPr="003505D4">
              <w:rPr>
                <w:rFonts w:ascii="Arial" w:hAnsi="Arial" w:cs="Arial"/>
                <w:b/>
                <w:sz w:val="24"/>
              </w:rPr>
              <w:t>Actions taken and by whom:</w:t>
            </w:r>
          </w:p>
        </w:tc>
        <w:tc>
          <w:tcPr>
            <w:tcW w:w="7223" w:type="dxa"/>
            <w:gridSpan w:val="3"/>
            <w:shd w:val="clear" w:color="auto" w:fill="auto"/>
            <w:vAlign w:val="center"/>
          </w:tcPr>
          <w:p w14:paraId="5A7B2050" w14:textId="77777777" w:rsidR="002E13A7" w:rsidRPr="003505D4" w:rsidRDefault="002E13A7" w:rsidP="0032610F">
            <w:pPr>
              <w:rPr>
                <w:rFonts w:ascii="Arial" w:hAnsi="Arial" w:cs="Arial"/>
                <w:b/>
                <w:sz w:val="24"/>
              </w:rPr>
            </w:pPr>
          </w:p>
        </w:tc>
      </w:tr>
      <w:tr w:rsidR="002E13A7" w:rsidRPr="003505D4" w14:paraId="7E172051" w14:textId="77777777" w:rsidTr="0032610F">
        <w:trPr>
          <w:trHeight w:val="760"/>
        </w:trPr>
        <w:tc>
          <w:tcPr>
            <w:tcW w:w="3292" w:type="dxa"/>
            <w:shd w:val="clear" w:color="auto" w:fill="D9D9D9"/>
            <w:vAlign w:val="center"/>
          </w:tcPr>
          <w:p w14:paraId="75A11DF0" w14:textId="77777777" w:rsidR="002E13A7" w:rsidRPr="003505D4" w:rsidRDefault="002E13A7" w:rsidP="00CD73F3">
            <w:pPr>
              <w:rPr>
                <w:rFonts w:ascii="Arial" w:hAnsi="Arial" w:cs="Arial"/>
                <w:b/>
                <w:sz w:val="24"/>
              </w:rPr>
            </w:pPr>
            <w:r w:rsidRPr="003505D4">
              <w:rPr>
                <w:rFonts w:ascii="Arial" w:hAnsi="Arial" w:cs="Arial"/>
                <w:b/>
                <w:sz w:val="24"/>
              </w:rPr>
              <w:t>Was professional advice sought?</w:t>
            </w:r>
          </w:p>
        </w:tc>
        <w:tc>
          <w:tcPr>
            <w:tcW w:w="2407" w:type="dxa"/>
            <w:shd w:val="clear" w:color="auto" w:fill="auto"/>
            <w:vAlign w:val="center"/>
          </w:tcPr>
          <w:p w14:paraId="41068004" w14:textId="77777777" w:rsidR="002E13A7" w:rsidRPr="003505D4" w:rsidRDefault="002E13A7" w:rsidP="0032610F">
            <w:pPr>
              <w:rPr>
                <w:rFonts w:ascii="Arial" w:hAnsi="Arial" w:cs="Arial"/>
                <w:b/>
                <w:sz w:val="24"/>
              </w:rPr>
            </w:pPr>
          </w:p>
        </w:tc>
        <w:tc>
          <w:tcPr>
            <w:tcW w:w="2408" w:type="dxa"/>
            <w:shd w:val="clear" w:color="auto" w:fill="D9D9D9"/>
            <w:vAlign w:val="center"/>
          </w:tcPr>
          <w:p w14:paraId="3169EECC" w14:textId="77777777" w:rsidR="002E13A7" w:rsidRPr="003505D4" w:rsidRDefault="002E13A7" w:rsidP="00CD73F3">
            <w:pPr>
              <w:rPr>
                <w:rFonts w:ascii="Arial" w:hAnsi="Arial" w:cs="Arial"/>
                <w:b/>
                <w:sz w:val="24"/>
              </w:rPr>
            </w:pPr>
            <w:r w:rsidRPr="003505D4">
              <w:rPr>
                <w:rFonts w:ascii="Arial" w:hAnsi="Arial" w:cs="Arial"/>
                <w:b/>
                <w:sz w:val="24"/>
              </w:rPr>
              <w:t>If yes, who was advice sought from?</w:t>
            </w:r>
          </w:p>
        </w:tc>
        <w:tc>
          <w:tcPr>
            <w:tcW w:w="2408" w:type="dxa"/>
            <w:shd w:val="clear" w:color="auto" w:fill="auto"/>
            <w:vAlign w:val="center"/>
          </w:tcPr>
          <w:p w14:paraId="47FADDAD" w14:textId="77777777" w:rsidR="002E13A7" w:rsidRPr="003505D4" w:rsidRDefault="002E13A7" w:rsidP="00CD73F3">
            <w:pPr>
              <w:rPr>
                <w:rFonts w:ascii="Arial" w:hAnsi="Arial" w:cs="Arial"/>
                <w:b/>
                <w:sz w:val="24"/>
              </w:rPr>
            </w:pPr>
          </w:p>
        </w:tc>
      </w:tr>
      <w:tr w:rsidR="002E13A7" w:rsidRPr="003505D4" w14:paraId="5B1F970D" w14:textId="77777777" w:rsidTr="0032610F">
        <w:trPr>
          <w:trHeight w:val="1247"/>
        </w:trPr>
        <w:tc>
          <w:tcPr>
            <w:tcW w:w="3292" w:type="dxa"/>
            <w:shd w:val="clear" w:color="auto" w:fill="D9D9D9"/>
            <w:vAlign w:val="center"/>
          </w:tcPr>
          <w:p w14:paraId="583FC7E6" w14:textId="77777777" w:rsidR="002E13A7" w:rsidRPr="003505D4" w:rsidRDefault="002E13A7" w:rsidP="00CD73F3">
            <w:pPr>
              <w:rPr>
                <w:rFonts w:ascii="Arial" w:hAnsi="Arial" w:cs="Arial"/>
                <w:b/>
                <w:sz w:val="24"/>
              </w:rPr>
            </w:pPr>
            <w:r w:rsidRPr="003505D4">
              <w:rPr>
                <w:rFonts w:ascii="Arial" w:hAnsi="Arial" w:cs="Arial"/>
                <w:b/>
                <w:sz w:val="24"/>
              </w:rPr>
              <w:t>Professional advice or opinion given:</w:t>
            </w:r>
          </w:p>
        </w:tc>
        <w:tc>
          <w:tcPr>
            <w:tcW w:w="7223" w:type="dxa"/>
            <w:gridSpan w:val="3"/>
            <w:shd w:val="clear" w:color="auto" w:fill="auto"/>
          </w:tcPr>
          <w:p w14:paraId="21E4A1CA" w14:textId="77777777" w:rsidR="002E13A7" w:rsidRPr="003505D4" w:rsidRDefault="002E13A7" w:rsidP="0032610F">
            <w:pPr>
              <w:spacing w:before="120"/>
              <w:rPr>
                <w:rFonts w:ascii="Arial" w:hAnsi="Arial" w:cs="Arial"/>
                <w:b/>
                <w:sz w:val="24"/>
              </w:rPr>
            </w:pPr>
          </w:p>
        </w:tc>
      </w:tr>
      <w:tr w:rsidR="002E13A7" w:rsidRPr="003505D4" w14:paraId="5B4132B9" w14:textId="77777777" w:rsidTr="0032610F">
        <w:trPr>
          <w:trHeight w:val="907"/>
        </w:trPr>
        <w:tc>
          <w:tcPr>
            <w:tcW w:w="3292" w:type="dxa"/>
            <w:shd w:val="clear" w:color="auto" w:fill="D9D9D9"/>
            <w:vAlign w:val="center"/>
          </w:tcPr>
          <w:p w14:paraId="65F2B14D" w14:textId="77777777" w:rsidR="002E13A7" w:rsidRPr="003505D4" w:rsidRDefault="002E13A7" w:rsidP="00CD73F3">
            <w:pPr>
              <w:rPr>
                <w:rFonts w:ascii="Arial" w:hAnsi="Arial" w:cs="Arial"/>
                <w:b/>
                <w:sz w:val="24"/>
              </w:rPr>
            </w:pPr>
            <w:r w:rsidRPr="003505D4">
              <w:rPr>
                <w:rFonts w:ascii="Arial" w:hAnsi="Arial" w:cs="Arial"/>
                <w:b/>
                <w:sz w:val="24"/>
              </w:rPr>
              <w:t>Has this concern been discussed with the parent/carer?</w:t>
            </w:r>
          </w:p>
        </w:tc>
        <w:tc>
          <w:tcPr>
            <w:tcW w:w="7223" w:type="dxa"/>
            <w:gridSpan w:val="3"/>
            <w:shd w:val="clear" w:color="auto" w:fill="auto"/>
          </w:tcPr>
          <w:p w14:paraId="2A88C02C" w14:textId="77777777" w:rsidR="002E13A7" w:rsidRPr="003505D4" w:rsidRDefault="002E13A7" w:rsidP="0032610F">
            <w:pPr>
              <w:spacing w:before="120"/>
              <w:rPr>
                <w:rFonts w:ascii="Arial" w:hAnsi="Arial" w:cs="Arial"/>
                <w:b/>
                <w:sz w:val="24"/>
              </w:rPr>
            </w:pPr>
          </w:p>
        </w:tc>
      </w:tr>
      <w:tr w:rsidR="002E13A7" w:rsidRPr="003505D4" w14:paraId="29DCCF3B" w14:textId="77777777" w:rsidTr="0032610F">
        <w:trPr>
          <w:trHeight w:val="907"/>
        </w:trPr>
        <w:tc>
          <w:tcPr>
            <w:tcW w:w="3292" w:type="dxa"/>
            <w:shd w:val="clear" w:color="auto" w:fill="D9D9D9"/>
            <w:vAlign w:val="center"/>
          </w:tcPr>
          <w:p w14:paraId="6F43BBC5" w14:textId="77777777" w:rsidR="002E13A7" w:rsidRPr="003505D4" w:rsidRDefault="002E13A7" w:rsidP="00CD73F3">
            <w:pPr>
              <w:rPr>
                <w:rFonts w:ascii="Arial" w:hAnsi="Arial" w:cs="Arial"/>
                <w:b/>
                <w:sz w:val="24"/>
              </w:rPr>
            </w:pPr>
            <w:r w:rsidRPr="003505D4">
              <w:rPr>
                <w:rFonts w:ascii="Arial" w:hAnsi="Arial" w:cs="Arial"/>
                <w:b/>
                <w:sz w:val="24"/>
              </w:rPr>
              <w:t>Reason for/for not discussing the concern:</w:t>
            </w:r>
          </w:p>
        </w:tc>
        <w:tc>
          <w:tcPr>
            <w:tcW w:w="7223" w:type="dxa"/>
            <w:gridSpan w:val="3"/>
            <w:shd w:val="clear" w:color="auto" w:fill="auto"/>
          </w:tcPr>
          <w:p w14:paraId="1487693C" w14:textId="77777777" w:rsidR="002E13A7" w:rsidRPr="003505D4" w:rsidRDefault="002E13A7" w:rsidP="0032610F">
            <w:pPr>
              <w:spacing w:before="120"/>
              <w:rPr>
                <w:rFonts w:ascii="Arial" w:hAnsi="Arial" w:cs="Arial"/>
                <w:b/>
                <w:sz w:val="24"/>
              </w:rPr>
            </w:pPr>
          </w:p>
        </w:tc>
      </w:tr>
      <w:tr w:rsidR="002E13A7" w:rsidRPr="003505D4" w14:paraId="5C90A7E8" w14:textId="77777777" w:rsidTr="0032610F">
        <w:trPr>
          <w:trHeight w:val="1701"/>
        </w:trPr>
        <w:tc>
          <w:tcPr>
            <w:tcW w:w="3292" w:type="dxa"/>
            <w:shd w:val="clear" w:color="auto" w:fill="D9D9D9"/>
            <w:vAlign w:val="center"/>
          </w:tcPr>
          <w:p w14:paraId="1706D943" w14:textId="77777777" w:rsidR="002E13A7" w:rsidRPr="003505D4" w:rsidRDefault="002E13A7" w:rsidP="00CD73F3">
            <w:pPr>
              <w:rPr>
                <w:rFonts w:ascii="Arial" w:hAnsi="Arial" w:cs="Arial"/>
                <w:b/>
                <w:sz w:val="24"/>
              </w:rPr>
            </w:pPr>
            <w:r w:rsidRPr="003505D4">
              <w:rPr>
                <w:rFonts w:ascii="Arial" w:hAnsi="Arial" w:cs="Arial"/>
                <w:b/>
                <w:sz w:val="24"/>
              </w:rPr>
              <w:t>Further action to take:</w:t>
            </w:r>
          </w:p>
        </w:tc>
        <w:tc>
          <w:tcPr>
            <w:tcW w:w="7223" w:type="dxa"/>
            <w:gridSpan w:val="3"/>
            <w:shd w:val="clear" w:color="auto" w:fill="auto"/>
          </w:tcPr>
          <w:p w14:paraId="7CC9961C" w14:textId="77777777" w:rsidR="002E13A7" w:rsidRPr="003505D4" w:rsidRDefault="002E13A7" w:rsidP="0032610F">
            <w:pPr>
              <w:spacing w:before="120"/>
              <w:rPr>
                <w:rFonts w:ascii="Arial" w:hAnsi="Arial" w:cs="Arial"/>
                <w:b/>
                <w:sz w:val="24"/>
              </w:rPr>
            </w:pPr>
          </w:p>
        </w:tc>
      </w:tr>
    </w:tbl>
    <w:p w14:paraId="34865350" w14:textId="77777777" w:rsidR="002E13A7" w:rsidRPr="003505D4" w:rsidRDefault="002E13A7" w:rsidP="002E13A7">
      <w:pPr>
        <w:jc w:val="both"/>
        <w:rPr>
          <w:rFonts w:ascii="Arial" w:hAnsi="Arial" w:cs="Arial"/>
          <w:b/>
          <w:sz w:val="24"/>
        </w:rPr>
      </w:pPr>
    </w:p>
    <w:p w14:paraId="2036EA59" w14:textId="77777777" w:rsidR="002E13A7" w:rsidRPr="003505D4" w:rsidRDefault="002E13A7" w:rsidP="0032610F">
      <w:pPr>
        <w:spacing w:after="120"/>
        <w:ind w:firstLine="720"/>
        <w:jc w:val="both"/>
        <w:rPr>
          <w:rFonts w:ascii="Arial" w:hAnsi="Arial" w:cs="Arial"/>
          <w:b/>
          <w:sz w:val="24"/>
        </w:rPr>
      </w:pPr>
      <w:r w:rsidRPr="003505D4">
        <w:rPr>
          <w:rFonts w:ascii="Arial" w:hAnsi="Arial" w:cs="Arial"/>
          <w:b/>
          <w:sz w:val="24"/>
        </w:rPr>
        <w:t xml:space="preserve">Outcome of concern raised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866"/>
      </w:tblGrid>
      <w:tr w:rsidR="002E13A7" w:rsidRPr="003505D4" w14:paraId="2A33E431" w14:textId="77777777" w:rsidTr="0032610F">
        <w:trPr>
          <w:trHeight w:val="1247"/>
        </w:trPr>
        <w:tc>
          <w:tcPr>
            <w:tcW w:w="3261" w:type="dxa"/>
            <w:shd w:val="clear" w:color="auto" w:fill="D9D9D9"/>
            <w:vAlign w:val="center"/>
          </w:tcPr>
          <w:p w14:paraId="75C91A57" w14:textId="77777777" w:rsidR="002E13A7" w:rsidRPr="003505D4" w:rsidRDefault="002E13A7" w:rsidP="0032610F">
            <w:pPr>
              <w:ind w:left="68" w:hanging="68"/>
              <w:rPr>
                <w:rFonts w:ascii="Arial" w:hAnsi="Arial" w:cs="Arial"/>
                <w:b/>
                <w:sz w:val="24"/>
              </w:rPr>
            </w:pPr>
            <w:r w:rsidRPr="003505D4">
              <w:rPr>
                <w:rFonts w:ascii="Arial" w:hAnsi="Arial" w:cs="Arial"/>
                <w:b/>
                <w:sz w:val="24"/>
              </w:rPr>
              <w:t>Feedback to the referring staff member:</w:t>
            </w:r>
          </w:p>
        </w:tc>
        <w:tc>
          <w:tcPr>
            <w:tcW w:w="6866" w:type="dxa"/>
            <w:shd w:val="clear" w:color="auto" w:fill="auto"/>
          </w:tcPr>
          <w:p w14:paraId="3F047CC8" w14:textId="77777777" w:rsidR="002E13A7" w:rsidRPr="003505D4" w:rsidRDefault="002E13A7" w:rsidP="00CD73F3">
            <w:pPr>
              <w:spacing w:before="120"/>
              <w:rPr>
                <w:rFonts w:ascii="Arial" w:hAnsi="Arial" w:cs="Arial"/>
                <w:b/>
                <w:sz w:val="24"/>
              </w:rPr>
            </w:pPr>
          </w:p>
        </w:tc>
      </w:tr>
      <w:tr w:rsidR="002E13A7" w:rsidRPr="003505D4" w14:paraId="00589B7F" w14:textId="77777777" w:rsidTr="0032610F">
        <w:trPr>
          <w:trHeight w:val="1247"/>
        </w:trPr>
        <w:tc>
          <w:tcPr>
            <w:tcW w:w="3261" w:type="dxa"/>
            <w:shd w:val="clear" w:color="auto" w:fill="D9D9D9"/>
            <w:vAlign w:val="center"/>
          </w:tcPr>
          <w:p w14:paraId="23C5F5FB" w14:textId="77777777" w:rsidR="002E13A7" w:rsidRPr="003505D4" w:rsidRDefault="002E13A7" w:rsidP="00CD73F3">
            <w:pPr>
              <w:rPr>
                <w:rFonts w:ascii="Arial" w:hAnsi="Arial" w:cs="Arial"/>
                <w:b/>
                <w:sz w:val="24"/>
              </w:rPr>
            </w:pPr>
            <w:r w:rsidRPr="003505D4">
              <w:rPr>
                <w:rFonts w:ascii="Arial" w:hAnsi="Arial" w:cs="Arial"/>
                <w:b/>
                <w:sz w:val="24"/>
              </w:rPr>
              <w:t>Names and contact details of those with information about the outcome:</w:t>
            </w:r>
          </w:p>
        </w:tc>
        <w:tc>
          <w:tcPr>
            <w:tcW w:w="6866" w:type="dxa"/>
            <w:shd w:val="clear" w:color="auto" w:fill="auto"/>
          </w:tcPr>
          <w:p w14:paraId="7C7A7147" w14:textId="77777777" w:rsidR="002E13A7" w:rsidRPr="003505D4" w:rsidRDefault="002E13A7" w:rsidP="00CD73F3">
            <w:pPr>
              <w:spacing w:before="120" w:after="120"/>
              <w:rPr>
                <w:rFonts w:ascii="Arial" w:hAnsi="Arial" w:cs="Arial"/>
                <w:b/>
                <w:sz w:val="24"/>
              </w:rPr>
            </w:pPr>
          </w:p>
        </w:tc>
      </w:tr>
      <w:tr w:rsidR="002E13A7" w:rsidRPr="003505D4" w14:paraId="45CF0CC6" w14:textId="77777777" w:rsidTr="0032610F">
        <w:trPr>
          <w:trHeight w:val="1247"/>
        </w:trPr>
        <w:tc>
          <w:tcPr>
            <w:tcW w:w="3261" w:type="dxa"/>
            <w:shd w:val="clear" w:color="auto" w:fill="D9D9D9"/>
            <w:vAlign w:val="center"/>
          </w:tcPr>
          <w:p w14:paraId="6251FD6C" w14:textId="77777777" w:rsidR="002E13A7" w:rsidRPr="003505D4" w:rsidRDefault="002E13A7" w:rsidP="00CD73F3">
            <w:pPr>
              <w:rPr>
                <w:rFonts w:ascii="Arial" w:hAnsi="Arial" w:cs="Arial"/>
                <w:b/>
                <w:sz w:val="24"/>
              </w:rPr>
            </w:pPr>
            <w:r w:rsidRPr="003505D4">
              <w:rPr>
                <w:rFonts w:ascii="Arial" w:hAnsi="Arial" w:cs="Arial"/>
                <w:b/>
                <w:sz w:val="24"/>
              </w:rPr>
              <w:t>Where can further information about the concern be found?</w:t>
            </w:r>
          </w:p>
        </w:tc>
        <w:tc>
          <w:tcPr>
            <w:tcW w:w="6866" w:type="dxa"/>
            <w:shd w:val="clear" w:color="auto" w:fill="auto"/>
          </w:tcPr>
          <w:p w14:paraId="7E741177" w14:textId="77777777" w:rsidR="002E13A7" w:rsidRPr="003505D4" w:rsidRDefault="002E13A7" w:rsidP="00CD73F3">
            <w:pPr>
              <w:spacing w:before="120" w:after="120"/>
              <w:rPr>
                <w:rFonts w:ascii="Arial" w:hAnsi="Arial" w:cs="Arial"/>
                <w:b/>
                <w:sz w:val="24"/>
              </w:rPr>
            </w:pPr>
          </w:p>
        </w:tc>
      </w:tr>
    </w:tbl>
    <w:p w14:paraId="3329DC3A" w14:textId="77777777" w:rsidR="002E13A7" w:rsidRPr="003505D4" w:rsidRDefault="002E13A7" w:rsidP="00105A31">
      <w:pPr>
        <w:spacing w:line="360" w:lineRule="auto"/>
        <w:ind w:left="360"/>
        <w:jc w:val="both"/>
        <w:rPr>
          <w:rFonts w:ascii="Arial" w:hAnsi="Arial" w:cs="Arial"/>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866"/>
      </w:tblGrid>
      <w:tr w:rsidR="002E13A7" w:rsidRPr="003505D4" w14:paraId="6BB05D71" w14:textId="77777777" w:rsidTr="0032610F">
        <w:trPr>
          <w:trHeight w:val="1247"/>
        </w:trPr>
        <w:tc>
          <w:tcPr>
            <w:tcW w:w="3261" w:type="dxa"/>
            <w:shd w:val="clear" w:color="auto" w:fill="D9D9D9"/>
            <w:vAlign w:val="center"/>
          </w:tcPr>
          <w:p w14:paraId="67F25DCE" w14:textId="77777777" w:rsidR="002E13A7" w:rsidRPr="003505D4" w:rsidRDefault="002E13A7" w:rsidP="0032610F">
            <w:pPr>
              <w:ind w:left="68"/>
              <w:rPr>
                <w:rFonts w:ascii="Arial" w:hAnsi="Arial" w:cs="Arial"/>
                <w:b/>
                <w:sz w:val="24"/>
              </w:rPr>
            </w:pPr>
            <w:r w:rsidRPr="003505D4">
              <w:rPr>
                <w:rFonts w:ascii="Arial" w:hAnsi="Arial" w:cs="Arial"/>
                <w:b/>
                <w:sz w:val="24"/>
              </w:rPr>
              <w:lastRenderedPageBreak/>
              <w:t>Other notes:</w:t>
            </w:r>
          </w:p>
        </w:tc>
        <w:tc>
          <w:tcPr>
            <w:tcW w:w="6866" w:type="dxa"/>
            <w:shd w:val="clear" w:color="auto" w:fill="auto"/>
          </w:tcPr>
          <w:p w14:paraId="5805A5A4" w14:textId="77777777" w:rsidR="002E13A7" w:rsidRPr="003505D4" w:rsidRDefault="002E13A7" w:rsidP="00CD73F3">
            <w:pPr>
              <w:spacing w:before="120" w:after="120"/>
              <w:rPr>
                <w:rFonts w:ascii="Arial" w:hAnsi="Arial" w:cs="Arial"/>
                <w:b/>
                <w:sz w:val="24"/>
              </w:rPr>
            </w:pPr>
          </w:p>
        </w:tc>
      </w:tr>
    </w:tbl>
    <w:p w14:paraId="67FDA239" w14:textId="77777777" w:rsidR="002E13A7" w:rsidRPr="003505D4" w:rsidRDefault="002E13A7" w:rsidP="002E13A7">
      <w:pPr>
        <w:spacing w:before="200" w:after="120"/>
        <w:jc w:val="both"/>
        <w:rPr>
          <w:rFonts w:ascii="Arial" w:hAnsi="Arial" w:cs="Arial"/>
          <w:b/>
          <w:sz w:val="24"/>
        </w:rPr>
      </w:pPr>
      <w:r w:rsidRPr="003505D4">
        <w:rPr>
          <w:rFonts w:ascii="Arial" w:hAnsi="Arial" w:cs="Arial"/>
          <w:b/>
          <w:sz w:val="24"/>
        </w:rPr>
        <w:t>Body plan (to be completed in conjunction with the ‘Raising a concern’ form)</w:t>
      </w:r>
    </w:p>
    <w:p w14:paraId="08454D63" w14:textId="77777777" w:rsidR="002E13A7" w:rsidRPr="003505D4" w:rsidRDefault="002E13A7" w:rsidP="002E13A7">
      <w:pPr>
        <w:spacing w:after="120"/>
        <w:jc w:val="both"/>
        <w:rPr>
          <w:rFonts w:ascii="Arial" w:hAnsi="Arial" w:cs="Arial"/>
          <w:sz w:val="24"/>
        </w:rPr>
      </w:pPr>
      <w:r w:rsidRPr="003505D4">
        <w:rPr>
          <w:rFonts w:ascii="Arial" w:hAnsi="Arial" w:cs="Arial"/>
          <w:sz w:val="24"/>
        </w:rPr>
        <w:t xml:space="preserve">Using the body plan below, circle areas of the body which are a cause for concern and indicate what it is that is causing this concern. </w:t>
      </w:r>
    </w:p>
    <w:p w14:paraId="65B678EC" w14:textId="37956BCE" w:rsidR="009B29FB" w:rsidRDefault="00935CF4" w:rsidP="00105A31">
      <w:pPr>
        <w:spacing w:line="360" w:lineRule="auto"/>
        <w:ind w:left="360"/>
        <w:jc w:val="both"/>
        <w:rPr>
          <w:rFonts w:ascii="Arial" w:hAnsi="Arial" w:cs="Arial"/>
          <w:sz w:val="24"/>
        </w:rPr>
      </w:pPr>
      <w:r w:rsidRPr="003505D4">
        <w:rPr>
          <w:rFonts w:ascii="Arial" w:hAnsi="Arial" w:cs="Arial"/>
          <w:noProof/>
          <w:sz w:val="24"/>
        </w:rPr>
        <w:drawing>
          <wp:anchor distT="0" distB="0" distL="114300" distR="114300" simplePos="0" relativeHeight="251657216" behindDoc="0" locked="0" layoutInCell="1" allowOverlap="1" wp14:anchorId="6449F1B7" wp14:editId="007C84C0">
            <wp:simplePos x="0" y="0"/>
            <wp:positionH relativeFrom="column">
              <wp:posOffset>687787</wp:posOffset>
            </wp:positionH>
            <wp:positionV relativeFrom="paragraph">
              <wp:posOffset>27112</wp:posOffset>
            </wp:positionV>
            <wp:extent cx="5525135" cy="489204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l="3313" t="12587" r="44305" b="13210"/>
                    <a:stretch>
                      <a:fillRect/>
                    </a:stretch>
                  </pic:blipFill>
                  <pic:spPr bwMode="auto">
                    <a:xfrm>
                      <a:off x="0" y="0"/>
                      <a:ext cx="5525135" cy="489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9EB26" w14:textId="0B64DD96" w:rsidR="009B29FB" w:rsidRPr="009B29FB" w:rsidRDefault="009B29FB" w:rsidP="009B29FB">
      <w:pPr>
        <w:rPr>
          <w:rFonts w:ascii="Arial" w:hAnsi="Arial" w:cs="Arial"/>
          <w:sz w:val="24"/>
        </w:rPr>
      </w:pPr>
    </w:p>
    <w:p w14:paraId="42CEDC7B" w14:textId="77777777" w:rsidR="009B29FB" w:rsidRPr="009B29FB" w:rsidRDefault="009B29FB" w:rsidP="009B29FB">
      <w:pPr>
        <w:rPr>
          <w:rFonts w:ascii="Arial" w:hAnsi="Arial" w:cs="Arial"/>
          <w:sz w:val="24"/>
        </w:rPr>
      </w:pPr>
    </w:p>
    <w:p w14:paraId="14ED460F" w14:textId="77777777" w:rsidR="009B29FB" w:rsidRPr="009B29FB" w:rsidRDefault="009B29FB" w:rsidP="009B29FB">
      <w:pPr>
        <w:rPr>
          <w:rFonts w:ascii="Arial" w:hAnsi="Arial" w:cs="Arial"/>
          <w:sz w:val="24"/>
        </w:rPr>
      </w:pPr>
    </w:p>
    <w:p w14:paraId="6DA56C16" w14:textId="77777777" w:rsidR="009B29FB" w:rsidRPr="009B29FB" w:rsidRDefault="009B29FB" w:rsidP="009B29FB">
      <w:pPr>
        <w:rPr>
          <w:rFonts w:ascii="Arial" w:hAnsi="Arial" w:cs="Arial"/>
          <w:sz w:val="24"/>
        </w:rPr>
      </w:pPr>
    </w:p>
    <w:p w14:paraId="7E30827F" w14:textId="77777777" w:rsidR="009B29FB" w:rsidRPr="009B29FB" w:rsidRDefault="009B29FB" w:rsidP="009B29FB">
      <w:pPr>
        <w:rPr>
          <w:rFonts w:ascii="Arial" w:hAnsi="Arial" w:cs="Arial"/>
          <w:sz w:val="24"/>
        </w:rPr>
      </w:pPr>
    </w:p>
    <w:p w14:paraId="260B41BE" w14:textId="77777777" w:rsidR="009B29FB" w:rsidRPr="009B29FB" w:rsidRDefault="009B29FB" w:rsidP="009B29FB">
      <w:pPr>
        <w:rPr>
          <w:rFonts w:ascii="Arial" w:hAnsi="Arial" w:cs="Arial"/>
          <w:sz w:val="24"/>
        </w:rPr>
      </w:pPr>
    </w:p>
    <w:p w14:paraId="18E5D664" w14:textId="77777777" w:rsidR="009B29FB" w:rsidRPr="009B29FB" w:rsidRDefault="009B29FB" w:rsidP="009B29FB">
      <w:pPr>
        <w:rPr>
          <w:rFonts w:ascii="Arial" w:hAnsi="Arial" w:cs="Arial"/>
          <w:sz w:val="24"/>
        </w:rPr>
      </w:pPr>
    </w:p>
    <w:p w14:paraId="445E6EEE" w14:textId="77777777" w:rsidR="009B29FB" w:rsidRPr="009B29FB" w:rsidRDefault="009B29FB" w:rsidP="009B29FB">
      <w:pPr>
        <w:rPr>
          <w:rFonts w:ascii="Arial" w:hAnsi="Arial" w:cs="Arial"/>
          <w:sz w:val="24"/>
        </w:rPr>
      </w:pPr>
    </w:p>
    <w:p w14:paraId="75D26791" w14:textId="77777777" w:rsidR="009B29FB" w:rsidRPr="009B29FB" w:rsidRDefault="009B29FB" w:rsidP="009B29FB">
      <w:pPr>
        <w:rPr>
          <w:rFonts w:ascii="Arial" w:hAnsi="Arial" w:cs="Arial"/>
          <w:sz w:val="24"/>
        </w:rPr>
      </w:pPr>
    </w:p>
    <w:p w14:paraId="23DC0DFA" w14:textId="77777777" w:rsidR="009B29FB" w:rsidRPr="009B29FB" w:rsidRDefault="009B29FB" w:rsidP="009B29FB">
      <w:pPr>
        <w:rPr>
          <w:rFonts w:ascii="Arial" w:hAnsi="Arial" w:cs="Arial"/>
          <w:sz w:val="24"/>
        </w:rPr>
      </w:pPr>
    </w:p>
    <w:p w14:paraId="4C1103AA" w14:textId="77777777" w:rsidR="009B29FB" w:rsidRPr="009B29FB" w:rsidRDefault="009B29FB" w:rsidP="009B29FB">
      <w:pPr>
        <w:rPr>
          <w:rFonts w:ascii="Arial" w:hAnsi="Arial" w:cs="Arial"/>
          <w:sz w:val="24"/>
        </w:rPr>
      </w:pPr>
    </w:p>
    <w:p w14:paraId="43C6746A" w14:textId="77777777" w:rsidR="009B29FB" w:rsidRPr="009B29FB" w:rsidRDefault="009B29FB" w:rsidP="009B29FB">
      <w:pPr>
        <w:rPr>
          <w:rFonts w:ascii="Arial" w:hAnsi="Arial" w:cs="Arial"/>
          <w:sz w:val="24"/>
        </w:rPr>
      </w:pPr>
    </w:p>
    <w:p w14:paraId="2F6CD050" w14:textId="77777777" w:rsidR="009B29FB" w:rsidRPr="009B29FB" w:rsidRDefault="009B29FB" w:rsidP="009B29FB">
      <w:pPr>
        <w:rPr>
          <w:rFonts w:ascii="Arial" w:hAnsi="Arial" w:cs="Arial"/>
          <w:sz w:val="24"/>
        </w:rPr>
      </w:pPr>
    </w:p>
    <w:p w14:paraId="7C8063AD" w14:textId="77777777" w:rsidR="009B29FB" w:rsidRPr="009B29FB" w:rsidRDefault="009B29FB" w:rsidP="009B29FB">
      <w:pPr>
        <w:rPr>
          <w:rFonts w:ascii="Arial" w:hAnsi="Arial" w:cs="Arial"/>
          <w:sz w:val="24"/>
        </w:rPr>
      </w:pPr>
    </w:p>
    <w:p w14:paraId="647CE326" w14:textId="77777777" w:rsidR="009B29FB" w:rsidRPr="009B29FB" w:rsidRDefault="009B29FB" w:rsidP="009B29FB">
      <w:pPr>
        <w:rPr>
          <w:rFonts w:ascii="Arial" w:hAnsi="Arial" w:cs="Arial"/>
          <w:sz w:val="24"/>
        </w:rPr>
      </w:pPr>
    </w:p>
    <w:p w14:paraId="26231A06" w14:textId="77777777" w:rsidR="009B29FB" w:rsidRPr="009B29FB" w:rsidRDefault="009B29FB" w:rsidP="009B29FB">
      <w:pPr>
        <w:rPr>
          <w:rFonts w:ascii="Arial" w:hAnsi="Arial" w:cs="Arial"/>
          <w:sz w:val="24"/>
        </w:rPr>
      </w:pPr>
    </w:p>
    <w:p w14:paraId="2BAA1D44" w14:textId="77777777" w:rsidR="009B29FB" w:rsidRPr="009B29FB" w:rsidRDefault="009B29FB" w:rsidP="009B29FB">
      <w:pPr>
        <w:rPr>
          <w:rFonts w:ascii="Arial" w:hAnsi="Arial" w:cs="Arial"/>
          <w:sz w:val="24"/>
        </w:rPr>
      </w:pPr>
    </w:p>
    <w:p w14:paraId="38317F50" w14:textId="77777777" w:rsidR="009B29FB" w:rsidRPr="009B29FB" w:rsidRDefault="009B29FB" w:rsidP="009B29FB">
      <w:pPr>
        <w:rPr>
          <w:rFonts w:ascii="Arial" w:hAnsi="Arial" w:cs="Arial"/>
          <w:sz w:val="24"/>
        </w:rPr>
      </w:pPr>
    </w:p>
    <w:p w14:paraId="5DEDF016" w14:textId="77777777" w:rsidR="009B29FB" w:rsidRPr="009B29FB" w:rsidRDefault="009B29FB" w:rsidP="009B29FB">
      <w:pPr>
        <w:rPr>
          <w:rFonts w:ascii="Arial" w:hAnsi="Arial" w:cs="Arial"/>
          <w:sz w:val="24"/>
        </w:rPr>
      </w:pPr>
    </w:p>
    <w:p w14:paraId="0C205589" w14:textId="77777777" w:rsidR="009B29FB" w:rsidRPr="009B29FB" w:rsidRDefault="009B29FB" w:rsidP="009B29FB">
      <w:pPr>
        <w:rPr>
          <w:rFonts w:ascii="Arial" w:hAnsi="Arial" w:cs="Arial"/>
          <w:sz w:val="24"/>
        </w:rPr>
      </w:pPr>
    </w:p>
    <w:p w14:paraId="4F7E1E91" w14:textId="77777777" w:rsidR="009B29FB" w:rsidRPr="009B29FB" w:rsidRDefault="009B29FB" w:rsidP="009B29FB">
      <w:pPr>
        <w:rPr>
          <w:rFonts w:ascii="Arial" w:hAnsi="Arial" w:cs="Arial"/>
          <w:sz w:val="24"/>
        </w:rPr>
      </w:pPr>
    </w:p>
    <w:p w14:paraId="34678A8D" w14:textId="77777777" w:rsidR="009B29FB" w:rsidRPr="009B29FB" w:rsidRDefault="009B29FB" w:rsidP="009B29FB">
      <w:pPr>
        <w:rPr>
          <w:rFonts w:ascii="Arial" w:hAnsi="Arial" w:cs="Arial"/>
          <w:sz w:val="24"/>
        </w:rPr>
      </w:pPr>
    </w:p>
    <w:p w14:paraId="033B0FF4" w14:textId="77777777" w:rsidR="009B29FB" w:rsidRPr="009B29FB" w:rsidRDefault="009B29FB" w:rsidP="009B29FB">
      <w:pPr>
        <w:rPr>
          <w:rFonts w:ascii="Arial" w:hAnsi="Arial" w:cs="Arial"/>
          <w:sz w:val="24"/>
        </w:rPr>
      </w:pPr>
    </w:p>
    <w:p w14:paraId="0BDFB71F" w14:textId="77777777" w:rsidR="009B29FB" w:rsidRPr="009B29FB" w:rsidRDefault="009B29FB" w:rsidP="009B29FB">
      <w:pPr>
        <w:rPr>
          <w:rFonts w:ascii="Arial" w:hAnsi="Arial" w:cs="Arial"/>
          <w:sz w:val="24"/>
        </w:rPr>
      </w:pPr>
    </w:p>
    <w:p w14:paraId="2080CB93" w14:textId="77777777" w:rsidR="009B29FB" w:rsidRPr="009B29FB" w:rsidRDefault="009B29FB" w:rsidP="009B29FB">
      <w:pPr>
        <w:rPr>
          <w:rFonts w:ascii="Arial" w:hAnsi="Arial" w:cs="Arial"/>
          <w:sz w:val="24"/>
        </w:rPr>
      </w:pPr>
    </w:p>
    <w:p w14:paraId="080E906D" w14:textId="77777777" w:rsidR="009B29FB" w:rsidRPr="009B29FB" w:rsidRDefault="009B29FB" w:rsidP="009B29FB">
      <w:pPr>
        <w:rPr>
          <w:rFonts w:ascii="Arial" w:hAnsi="Arial" w:cs="Arial"/>
          <w:sz w:val="24"/>
        </w:rPr>
      </w:pPr>
    </w:p>
    <w:p w14:paraId="31C75B82" w14:textId="77777777" w:rsidR="009B29FB" w:rsidRDefault="009B29FB" w:rsidP="009B29FB">
      <w:pPr>
        <w:rPr>
          <w:rFonts w:ascii="Arial" w:hAnsi="Arial" w:cs="Arial"/>
          <w:sz w:val="24"/>
        </w:rPr>
      </w:pPr>
    </w:p>
    <w:p w14:paraId="480E6B5F" w14:textId="77777777" w:rsidR="009B29FB" w:rsidRPr="009B29FB" w:rsidRDefault="009B29FB" w:rsidP="009B29FB">
      <w:pPr>
        <w:rPr>
          <w:rFonts w:ascii="Arial" w:hAnsi="Arial" w:cs="Arial"/>
          <w:sz w:val="24"/>
        </w:rPr>
      </w:pPr>
    </w:p>
    <w:p w14:paraId="6C39F53C" w14:textId="77777777" w:rsidR="009B29FB" w:rsidRDefault="009B29FB" w:rsidP="009B29FB">
      <w:pPr>
        <w:rPr>
          <w:rFonts w:ascii="Arial" w:hAnsi="Arial" w:cs="Arial"/>
          <w:sz w:val="24"/>
        </w:rPr>
      </w:pPr>
    </w:p>
    <w:p w14:paraId="0681FF87" w14:textId="77777777" w:rsidR="009B29FB" w:rsidRDefault="009B29FB" w:rsidP="009B29FB">
      <w:pPr>
        <w:rPr>
          <w:rFonts w:ascii="Arial" w:hAnsi="Arial" w:cs="Arial"/>
          <w:sz w:val="24"/>
        </w:rPr>
      </w:pPr>
    </w:p>
    <w:p w14:paraId="443493EB" w14:textId="77777777" w:rsidR="009B29FB" w:rsidRDefault="009B29FB" w:rsidP="009B29FB">
      <w:pPr>
        <w:tabs>
          <w:tab w:val="left" w:pos="8300"/>
        </w:tabs>
        <w:rPr>
          <w:rFonts w:ascii="Arial" w:hAnsi="Arial" w:cs="Arial"/>
          <w:sz w:val="24"/>
        </w:rPr>
      </w:pPr>
      <w:r>
        <w:rPr>
          <w:rFonts w:ascii="Arial" w:hAnsi="Arial" w:cs="Arial"/>
          <w:sz w:val="24"/>
        </w:rPr>
        <w:tab/>
      </w:r>
    </w:p>
    <w:p w14:paraId="301B68DA" w14:textId="77777777" w:rsidR="009B29FB" w:rsidRDefault="009B29FB" w:rsidP="009B29FB">
      <w:pPr>
        <w:keepNext/>
        <w:jc w:val="center"/>
        <w:outlineLvl w:val="7"/>
        <w:rPr>
          <w:rFonts w:ascii="Arial" w:hAnsi="Arial" w:cs="Arial"/>
          <w:sz w:val="24"/>
        </w:rPr>
      </w:pPr>
      <w:r>
        <w:rPr>
          <w:rFonts w:ascii="Arial" w:hAnsi="Arial" w:cs="Arial"/>
          <w:sz w:val="24"/>
        </w:rPr>
        <w:br w:type="page"/>
      </w:r>
    </w:p>
    <w:p w14:paraId="26923BCD" w14:textId="77777777" w:rsidR="009B29FB" w:rsidRDefault="009B29FB" w:rsidP="009B29FB">
      <w:pPr>
        <w:keepNext/>
        <w:jc w:val="center"/>
        <w:outlineLvl w:val="7"/>
        <w:rPr>
          <w:rFonts w:ascii="Arial" w:hAnsi="Arial" w:cs="Arial"/>
          <w:sz w:val="24"/>
        </w:rPr>
      </w:pPr>
    </w:p>
    <w:p w14:paraId="530D01AF" w14:textId="77777777" w:rsidR="009B29FB" w:rsidRDefault="009B29FB" w:rsidP="00935CF4">
      <w:pPr>
        <w:keepNext/>
        <w:jc w:val="center"/>
        <w:outlineLvl w:val="7"/>
        <w:rPr>
          <w:rFonts w:ascii="Arial" w:hAnsi="Arial" w:cs="Arial"/>
          <w:sz w:val="24"/>
        </w:rPr>
      </w:pPr>
      <w:r>
        <w:rPr>
          <w:rFonts w:ascii="Arial" w:hAnsi="Arial" w:cs="Arial"/>
          <w:sz w:val="24"/>
        </w:rPr>
        <w:t>APPENDIX 4- OFFER OF EARLY HELP</w:t>
      </w:r>
    </w:p>
    <w:p w14:paraId="35068B17" w14:textId="77777777" w:rsidR="009B29FB" w:rsidRDefault="009B29FB" w:rsidP="009B29FB">
      <w:pPr>
        <w:keepNext/>
        <w:jc w:val="center"/>
        <w:outlineLvl w:val="7"/>
        <w:rPr>
          <w:rFonts w:ascii="Arial" w:hAnsi="Arial" w:cs="Arial"/>
          <w:sz w:val="24"/>
        </w:rPr>
      </w:pPr>
    </w:p>
    <w:p w14:paraId="5712B623" w14:textId="77777777" w:rsidR="009B29FB" w:rsidRPr="009B29FB" w:rsidRDefault="009B29FB" w:rsidP="009B29FB">
      <w:pPr>
        <w:keepNext/>
        <w:jc w:val="center"/>
        <w:outlineLvl w:val="7"/>
        <w:rPr>
          <w:rFonts w:ascii="Arial" w:hAnsi="Arial"/>
          <w:b/>
          <w:i/>
          <w:color w:val="548DD4"/>
          <w:sz w:val="24"/>
          <w:szCs w:val="23"/>
          <w:lang w:eastAsia="en-US"/>
        </w:rPr>
      </w:pPr>
      <w:r w:rsidRPr="009B29FB">
        <w:rPr>
          <w:rFonts w:ascii="Arial" w:hAnsi="Arial"/>
          <w:b/>
          <w:color w:val="548DD4"/>
          <w:sz w:val="24"/>
          <w:szCs w:val="23"/>
          <w:lang w:eastAsia="en-US"/>
        </w:rPr>
        <w:t>TUTSHILL C OF E SCHOOL</w:t>
      </w:r>
    </w:p>
    <w:p w14:paraId="03E2532E" w14:textId="77777777" w:rsidR="009B29FB" w:rsidRPr="009B29FB" w:rsidRDefault="009B29FB" w:rsidP="009B29FB">
      <w:pPr>
        <w:jc w:val="center"/>
        <w:rPr>
          <w:rFonts w:ascii="Arial" w:hAnsi="Arial" w:cs="Arial"/>
          <w:b/>
          <w:color w:val="auto"/>
          <w:sz w:val="18"/>
          <w:szCs w:val="21"/>
          <w:lang w:eastAsia="en-US"/>
        </w:rPr>
      </w:pPr>
      <w:r w:rsidRPr="009B29FB">
        <w:rPr>
          <w:rFonts w:ascii="Arial" w:hAnsi="Arial" w:cs="Arial"/>
          <w:b/>
          <w:i/>
          <w:color w:val="auto"/>
          <w:sz w:val="16"/>
          <w:szCs w:val="20"/>
          <w:lang w:eastAsia="en-US"/>
        </w:rPr>
        <w:t xml:space="preserve"> </w:t>
      </w:r>
      <w:r w:rsidRPr="009B29FB">
        <w:rPr>
          <w:rFonts w:ascii="Arial" w:hAnsi="Arial" w:cs="Arial"/>
          <w:b/>
          <w:color w:val="auto"/>
          <w:sz w:val="18"/>
          <w:szCs w:val="21"/>
          <w:lang w:eastAsia="en-US"/>
        </w:rPr>
        <w:t xml:space="preserve"> </w:t>
      </w:r>
      <w:proofErr w:type="spellStart"/>
      <w:r w:rsidRPr="009B29FB">
        <w:rPr>
          <w:rFonts w:ascii="Arial" w:hAnsi="Arial" w:cs="Arial"/>
          <w:b/>
          <w:color w:val="auto"/>
          <w:sz w:val="18"/>
          <w:szCs w:val="21"/>
          <w:lang w:eastAsia="en-US"/>
        </w:rPr>
        <w:t>Headteacher</w:t>
      </w:r>
      <w:proofErr w:type="spellEnd"/>
      <w:r w:rsidRPr="009B29FB">
        <w:rPr>
          <w:rFonts w:ascii="Arial" w:hAnsi="Arial" w:cs="Arial"/>
          <w:b/>
          <w:color w:val="auto"/>
          <w:sz w:val="18"/>
          <w:szCs w:val="21"/>
          <w:lang w:eastAsia="en-US"/>
        </w:rPr>
        <w:t xml:space="preserve">: Miss J Lane BA (Hons) </w:t>
      </w:r>
    </w:p>
    <w:p w14:paraId="1C9DC5DC" w14:textId="77777777" w:rsidR="009B29FB" w:rsidRPr="009B29FB" w:rsidRDefault="009B29FB" w:rsidP="009B29FB">
      <w:pPr>
        <w:jc w:val="center"/>
        <w:rPr>
          <w:rFonts w:ascii="Arial" w:hAnsi="Arial"/>
          <w:b/>
          <w:color w:val="auto"/>
          <w:sz w:val="16"/>
          <w:szCs w:val="20"/>
          <w:lang w:eastAsia="en-US"/>
        </w:rPr>
      </w:pPr>
      <w:r w:rsidRPr="009B29FB">
        <w:rPr>
          <w:rFonts w:ascii="Arial" w:hAnsi="Arial"/>
          <w:b/>
          <w:color w:val="auto"/>
          <w:sz w:val="16"/>
          <w:szCs w:val="20"/>
          <w:lang w:eastAsia="en-US"/>
        </w:rPr>
        <w:t>Coleford Road, Tutshill, Chepstow, NP16 7BJ</w:t>
      </w:r>
    </w:p>
    <w:p w14:paraId="6BBC3A99" w14:textId="77777777" w:rsidR="009B29FB" w:rsidRPr="009B29FB" w:rsidRDefault="009B29FB" w:rsidP="009B29FB">
      <w:pPr>
        <w:jc w:val="center"/>
        <w:rPr>
          <w:rFonts w:ascii="Arial" w:hAnsi="Arial"/>
          <w:b/>
          <w:color w:val="auto"/>
          <w:sz w:val="16"/>
          <w:szCs w:val="20"/>
          <w:lang w:eastAsia="en-US"/>
        </w:rPr>
      </w:pPr>
      <w:r w:rsidRPr="009B29FB">
        <w:rPr>
          <w:rFonts w:ascii="Arial" w:hAnsi="Arial"/>
          <w:b/>
          <w:color w:val="auto"/>
          <w:sz w:val="16"/>
          <w:szCs w:val="20"/>
          <w:lang w:eastAsia="en-US"/>
        </w:rPr>
        <w:t>Email: admin@tutshillcofe.gloucs.sch.uk</w:t>
      </w:r>
    </w:p>
    <w:p w14:paraId="2F20E9D5" w14:textId="77777777" w:rsidR="009B29FB" w:rsidRPr="009B29FB" w:rsidRDefault="009B29FB" w:rsidP="009B29FB">
      <w:pPr>
        <w:jc w:val="center"/>
        <w:rPr>
          <w:rFonts w:ascii="Arial" w:hAnsi="Arial"/>
          <w:color w:val="auto"/>
          <w:sz w:val="16"/>
          <w:szCs w:val="20"/>
          <w:lang w:eastAsia="en-US"/>
        </w:rPr>
      </w:pPr>
      <w:r w:rsidRPr="009B29FB">
        <w:rPr>
          <w:rFonts w:ascii="Arial" w:hAnsi="Arial"/>
          <w:b/>
          <w:color w:val="auto"/>
          <w:sz w:val="16"/>
          <w:szCs w:val="20"/>
          <w:lang w:eastAsia="en-US"/>
        </w:rPr>
        <w:t xml:space="preserve">Tel:  (01291) 622593   </w:t>
      </w:r>
    </w:p>
    <w:p w14:paraId="1CB759BC" w14:textId="77777777" w:rsidR="009B29FB" w:rsidRPr="009B29FB" w:rsidRDefault="009B29FB" w:rsidP="009B29FB">
      <w:pPr>
        <w:tabs>
          <w:tab w:val="center" w:pos="4153"/>
          <w:tab w:val="right" w:pos="8306"/>
        </w:tabs>
        <w:rPr>
          <w:rFonts w:ascii="Times New Roman" w:hAnsi="Times New Roman"/>
          <w:color w:val="auto"/>
          <w:sz w:val="10"/>
          <w:szCs w:val="20"/>
          <w:lang w:eastAsia="en-US"/>
        </w:rPr>
      </w:pPr>
    </w:p>
    <w:p w14:paraId="40FA5478" w14:textId="77777777" w:rsidR="009B29FB" w:rsidRPr="009B29FB" w:rsidRDefault="009B29FB" w:rsidP="009B29FB">
      <w:pPr>
        <w:tabs>
          <w:tab w:val="center" w:pos="4153"/>
          <w:tab w:val="right" w:pos="8306"/>
        </w:tabs>
        <w:jc w:val="center"/>
        <w:rPr>
          <w:rFonts w:ascii="Lucida Handwriting" w:hAnsi="Lucida Handwriting"/>
          <w:i/>
          <w:color w:val="548DD4"/>
          <w:sz w:val="16"/>
          <w:szCs w:val="20"/>
          <w:lang w:eastAsia="en-US"/>
        </w:rPr>
      </w:pPr>
      <w:r w:rsidRPr="009B29FB">
        <w:rPr>
          <w:rFonts w:ascii="Lucida Handwriting" w:hAnsi="Lucida Handwriting"/>
          <w:i/>
          <w:color w:val="548DD4"/>
          <w:sz w:val="16"/>
          <w:szCs w:val="20"/>
          <w:lang w:eastAsia="en-US"/>
        </w:rPr>
        <w:t>‘</w:t>
      </w:r>
      <w:r w:rsidRPr="009B29FB">
        <w:rPr>
          <w:rFonts w:ascii="Lucida Handwriting" w:hAnsi="Lucida Handwriting" w:cs="Arial"/>
          <w:i/>
          <w:color w:val="548DD4"/>
          <w:sz w:val="16"/>
          <w:szCs w:val="20"/>
          <w:lang w:eastAsia="en-US"/>
        </w:rPr>
        <w:t>Love One Another, Know Ourselves, Believe and Grow’</w:t>
      </w:r>
    </w:p>
    <w:p w14:paraId="4F179EA7" w14:textId="77777777" w:rsidR="00935CF4" w:rsidRDefault="00935CF4" w:rsidP="009B29FB">
      <w:pPr>
        <w:spacing w:after="160" w:line="300" w:lineRule="auto"/>
        <w:jc w:val="center"/>
        <w:rPr>
          <w:rFonts w:ascii="Calibri" w:hAnsi="Calibri"/>
          <w:color w:val="auto"/>
          <w:sz w:val="28"/>
          <w:szCs w:val="28"/>
          <w:lang w:eastAsia="en-US"/>
        </w:rPr>
      </w:pPr>
    </w:p>
    <w:p w14:paraId="07512217" w14:textId="61C49F14" w:rsidR="009B29FB" w:rsidRPr="009B29FB" w:rsidRDefault="009B29FB" w:rsidP="009B29FB">
      <w:pPr>
        <w:spacing w:after="160" w:line="300" w:lineRule="auto"/>
        <w:jc w:val="center"/>
        <w:rPr>
          <w:rFonts w:ascii="Calibri" w:hAnsi="Calibri"/>
          <w:color w:val="auto"/>
          <w:sz w:val="28"/>
          <w:szCs w:val="28"/>
          <w:lang w:eastAsia="en-US"/>
        </w:rPr>
      </w:pPr>
      <w:r w:rsidRPr="009B29FB">
        <w:rPr>
          <w:rFonts w:ascii="Calibri" w:hAnsi="Calibri"/>
          <w:color w:val="auto"/>
          <w:sz w:val="28"/>
          <w:szCs w:val="28"/>
          <w:lang w:eastAsia="en-US"/>
        </w:rPr>
        <w:t>Offer of Early Help</w:t>
      </w:r>
    </w:p>
    <w:p w14:paraId="4E95793D" w14:textId="77777777" w:rsidR="009B29FB" w:rsidRPr="009B29FB" w:rsidRDefault="009B29FB" w:rsidP="009B29FB">
      <w:pPr>
        <w:spacing w:after="160" w:line="300" w:lineRule="auto"/>
        <w:jc w:val="center"/>
        <w:rPr>
          <w:rFonts w:ascii="Calibri" w:hAnsi="Calibri"/>
          <w:color w:val="auto"/>
          <w:sz w:val="24"/>
          <w:lang w:eastAsia="en-US"/>
        </w:rPr>
      </w:pPr>
      <w:r w:rsidRPr="009B29FB">
        <w:rPr>
          <w:rFonts w:ascii="Calibri" w:hAnsi="Calibri"/>
          <w:color w:val="auto"/>
          <w:sz w:val="21"/>
          <w:szCs w:val="21"/>
          <w:lang w:eastAsia="en-US"/>
        </w:rPr>
        <w:t xml:space="preserve">Definition: “Providing early help is more effective in promoting the welfare of children than reacting later. Early help means providing support as soon as a problem emerges, at any point in a child’s life, from the foundation years through to the teenage years” Working Together to Safeguard Children, </w:t>
      </w:r>
      <w:proofErr w:type="spellStart"/>
      <w:r w:rsidRPr="009B29FB">
        <w:rPr>
          <w:rFonts w:ascii="Calibri" w:hAnsi="Calibri"/>
          <w:color w:val="auto"/>
          <w:sz w:val="24"/>
          <w:lang w:eastAsia="en-US"/>
        </w:rPr>
        <w:t>DfE</w:t>
      </w:r>
      <w:proofErr w:type="spellEnd"/>
      <w:r w:rsidRPr="009B29FB">
        <w:rPr>
          <w:rFonts w:ascii="Calibri" w:hAnsi="Calibri"/>
          <w:color w:val="auto"/>
          <w:sz w:val="24"/>
          <w:lang w:eastAsia="en-US"/>
        </w:rPr>
        <w:t xml:space="preserve">, </w:t>
      </w:r>
      <w:r w:rsidR="00ED7FD2">
        <w:rPr>
          <w:rFonts w:ascii="Calibri" w:hAnsi="Calibri"/>
          <w:color w:val="auto"/>
          <w:sz w:val="24"/>
          <w:lang w:eastAsia="en-US"/>
        </w:rPr>
        <w:t>2018</w:t>
      </w:r>
    </w:p>
    <w:tbl>
      <w:tblPr>
        <w:tblW w:w="111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6482"/>
        <w:gridCol w:w="2727"/>
      </w:tblGrid>
      <w:tr w:rsidR="009B29FB" w:rsidRPr="009B29FB" w14:paraId="04A65620" w14:textId="77777777" w:rsidTr="00935CF4">
        <w:tc>
          <w:tcPr>
            <w:tcW w:w="1943" w:type="dxa"/>
            <w:shd w:val="clear" w:color="auto" w:fill="B8CCE4"/>
          </w:tcPr>
          <w:p w14:paraId="5758EB6E" w14:textId="77777777" w:rsidR="009B29FB" w:rsidRPr="009B29FB" w:rsidRDefault="009B29FB" w:rsidP="009B29FB">
            <w:pPr>
              <w:rPr>
                <w:rFonts w:ascii="Calibri" w:hAnsi="Calibri"/>
                <w:color w:val="auto"/>
                <w:sz w:val="24"/>
                <w:szCs w:val="21"/>
                <w:lang w:eastAsia="en-US"/>
              </w:rPr>
            </w:pPr>
            <w:r w:rsidRPr="009B29FB">
              <w:rPr>
                <w:rFonts w:ascii="Calibri" w:hAnsi="Calibri"/>
                <w:color w:val="auto"/>
                <w:sz w:val="24"/>
                <w:szCs w:val="21"/>
                <w:lang w:eastAsia="en-US"/>
              </w:rPr>
              <w:t xml:space="preserve">Need </w:t>
            </w:r>
          </w:p>
        </w:tc>
        <w:tc>
          <w:tcPr>
            <w:tcW w:w="6482" w:type="dxa"/>
            <w:shd w:val="clear" w:color="auto" w:fill="B8CCE4"/>
          </w:tcPr>
          <w:p w14:paraId="094CC5BD" w14:textId="77777777" w:rsidR="009B29FB" w:rsidRPr="009B29FB" w:rsidRDefault="009B29FB" w:rsidP="009B29FB">
            <w:pPr>
              <w:rPr>
                <w:rFonts w:ascii="Calibri" w:hAnsi="Calibri"/>
                <w:color w:val="auto"/>
                <w:sz w:val="24"/>
                <w:szCs w:val="21"/>
                <w:lang w:eastAsia="en-US"/>
              </w:rPr>
            </w:pPr>
            <w:r w:rsidRPr="009B29FB">
              <w:rPr>
                <w:rFonts w:ascii="Calibri" w:hAnsi="Calibri"/>
                <w:color w:val="auto"/>
                <w:sz w:val="24"/>
                <w:szCs w:val="21"/>
                <w:lang w:eastAsia="en-US"/>
              </w:rPr>
              <w:t>Support on Offer</w:t>
            </w:r>
          </w:p>
        </w:tc>
        <w:tc>
          <w:tcPr>
            <w:tcW w:w="2727" w:type="dxa"/>
            <w:shd w:val="clear" w:color="auto" w:fill="B8CCE4"/>
          </w:tcPr>
          <w:p w14:paraId="614A90EA" w14:textId="77777777" w:rsidR="009B29FB" w:rsidRPr="009B29FB" w:rsidRDefault="009B29FB" w:rsidP="009B29FB">
            <w:pPr>
              <w:rPr>
                <w:rFonts w:ascii="Calibri" w:hAnsi="Calibri"/>
                <w:color w:val="auto"/>
                <w:sz w:val="24"/>
                <w:szCs w:val="21"/>
                <w:lang w:eastAsia="en-US"/>
              </w:rPr>
            </w:pPr>
            <w:r w:rsidRPr="009B29FB">
              <w:rPr>
                <w:rFonts w:ascii="Calibri" w:hAnsi="Calibri"/>
                <w:color w:val="auto"/>
                <w:sz w:val="24"/>
                <w:szCs w:val="21"/>
                <w:lang w:eastAsia="en-US"/>
              </w:rPr>
              <w:t>Who in school to ask about help.</w:t>
            </w:r>
          </w:p>
        </w:tc>
      </w:tr>
      <w:tr w:rsidR="009B29FB" w:rsidRPr="009B29FB" w14:paraId="08AB977B" w14:textId="77777777" w:rsidTr="00935CF4">
        <w:tc>
          <w:tcPr>
            <w:tcW w:w="1943" w:type="dxa"/>
            <w:shd w:val="clear" w:color="auto" w:fill="auto"/>
          </w:tcPr>
          <w:p w14:paraId="7C42B96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Attendance</w:t>
            </w:r>
          </w:p>
        </w:tc>
        <w:tc>
          <w:tcPr>
            <w:tcW w:w="6482" w:type="dxa"/>
            <w:shd w:val="clear" w:color="auto" w:fill="auto"/>
          </w:tcPr>
          <w:p w14:paraId="26D0867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Attendance policy, annually reviewed.</w:t>
            </w:r>
          </w:p>
          <w:p w14:paraId="28C2F3B9"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Attendance monitored termly</w:t>
            </w:r>
            <w:r w:rsidR="00720B1B">
              <w:rPr>
                <w:rFonts w:ascii="Calibri" w:hAnsi="Calibri"/>
                <w:color w:val="auto"/>
                <w:sz w:val="21"/>
                <w:szCs w:val="21"/>
                <w:lang w:eastAsia="en-US"/>
              </w:rPr>
              <w:t>, three times per year</w:t>
            </w:r>
            <w:r w:rsidRPr="009B29FB">
              <w:rPr>
                <w:rFonts w:ascii="Calibri" w:hAnsi="Calibri"/>
                <w:color w:val="auto"/>
                <w:sz w:val="21"/>
                <w:szCs w:val="21"/>
                <w:lang w:eastAsia="en-US"/>
              </w:rPr>
              <w:t>. Letters are sent to parents to inform them of child’s attendance if at a level warranting concern.</w:t>
            </w:r>
          </w:p>
          <w:p w14:paraId="5A0CC30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Attendance celebrated by the school with 100% attendance certificate.</w:t>
            </w:r>
          </w:p>
          <w:p w14:paraId="36A357B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Whole school attendance reported weekly to children and parents in assembly and on the website. The colour tem with the highest attendance is able to wear that colour to school as a reward the next term.</w:t>
            </w:r>
          </w:p>
          <w:p w14:paraId="33699FD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First Day Contact.</w:t>
            </w:r>
          </w:p>
          <w:p w14:paraId="7626AF9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Home liaison. </w:t>
            </w:r>
          </w:p>
          <w:p w14:paraId="452AE037"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Collection for school as appropriate.</w:t>
            </w:r>
          </w:p>
          <w:p w14:paraId="18E865D7"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Attendance plans/ parental support. </w:t>
            </w:r>
          </w:p>
          <w:p w14:paraId="2697A40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Attendance reward. </w:t>
            </w:r>
          </w:p>
          <w:p w14:paraId="227B650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Breakfast Club. </w:t>
            </w:r>
          </w:p>
          <w:p w14:paraId="72DE7209"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School nurse referral </w:t>
            </w:r>
          </w:p>
          <w:p w14:paraId="5AC9B69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LA support</w:t>
            </w:r>
          </w:p>
          <w:p w14:paraId="076E60F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Families First referral </w:t>
            </w:r>
          </w:p>
          <w:p w14:paraId="308A168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Legal Intervention.  </w:t>
            </w:r>
          </w:p>
        </w:tc>
        <w:tc>
          <w:tcPr>
            <w:tcW w:w="2727" w:type="dxa"/>
            <w:shd w:val="clear" w:color="auto" w:fill="auto"/>
          </w:tcPr>
          <w:p w14:paraId="3C901BF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Attendance Officer.</w:t>
            </w:r>
          </w:p>
          <w:p w14:paraId="7F8E3037"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Cool Club. </w:t>
            </w:r>
          </w:p>
          <w:p w14:paraId="0CDCAB7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 Teacher.</w:t>
            </w:r>
          </w:p>
        </w:tc>
      </w:tr>
      <w:tr w:rsidR="009B29FB" w:rsidRPr="009B29FB" w14:paraId="7803A33C" w14:textId="77777777" w:rsidTr="00935CF4">
        <w:tc>
          <w:tcPr>
            <w:tcW w:w="1943" w:type="dxa"/>
            <w:shd w:val="clear" w:color="auto" w:fill="auto"/>
          </w:tcPr>
          <w:p w14:paraId="39DEFE9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Curriculum</w:t>
            </w:r>
          </w:p>
        </w:tc>
        <w:tc>
          <w:tcPr>
            <w:tcW w:w="6482" w:type="dxa"/>
            <w:shd w:val="clear" w:color="auto" w:fill="auto"/>
          </w:tcPr>
          <w:p w14:paraId="3AD97D1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PHSE</w:t>
            </w:r>
          </w:p>
          <w:p w14:paraId="44A172F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E safety</w:t>
            </w:r>
          </w:p>
          <w:p w14:paraId="00C5294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GHLL</w:t>
            </w:r>
          </w:p>
          <w:p w14:paraId="26CC782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What does it look like?</w:t>
            </w:r>
          </w:p>
          <w:p w14:paraId="0D2B673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Governor link to these areas</w:t>
            </w:r>
          </w:p>
          <w:p w14:paraId="55225FAF" w14:textId="77777777" w:rsidR="009B29FB" w:rsidRPr="009B29FB" w:rsidRDefault="009B29FB" w:rsidP="009B29FB">
            <w:pPr>
              <w:rPr>
                <w:rFonts w:ascii="Calibri" w:hAnsi="Calibri"/>
                <w:color w:val="auto"/>
                <w:sz w:val="21"/>
                <w:szCs w:val="21"/>
                <w:lang w:eastAsia="en-US"/>
              </w:rPr>
            </w:pPr>
          </w:p>
          <w:p w14:paraId="22BDAA75" w14:textId="77777777" w:rsidR="009B29FB" w:rsidRPr="009B29FB" w:rsidRDefault="009B29FB" w:rsidP="009B29FB">
            <w:pPr>
              <w:rPr>
                <w:rFonts w:ascii="Calibri" w:hAnsi="Calibri"/>
                <w:color w:val="auto"/>
                <w:sz w:val="21"/>
                <w:szCs w:val="21"/>
                <w:lang w:eastAsia="en-US"/>
              </w:rPr>
            </w:pPr>
          </w:p>
          <w:p w14:paraId="61411F9F" w14:textId="77777777" w:rsidR="009B29FB" w:rsidRPr="009B29FB" w:rsidRDefault="009B29FB" w:rsidP="009B29FB">
            <w:pPr>
              <w:rPr>
                <w:rFonts w:ascii="Calibri" w:hAnsi="Calibri"/>
                <w:color w:val="auto"/>
                <w:sz w:val="21"/>
                <w:szCs w:val="21"/>
                <w:lang w:eastAsia="en-US"/>
              </w:rPr>
            </w:pPr>
          </w:p>
        </w:tc>
        <w:tc>
          <w:tcPr>
            <w:tcW w:w="2727" w:type="dxa"/>
            <w:shd w:val="clear" w:color="auto" w:fill="auto"/>
          </w:tcPr>
          <w:p w14:paraId="1A66FDCA"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Curriculum Development Lead</w:t>
            </w:r>
            <w:r w:rsidR="00720B1B">
              <w:rPr>
                <w:rFonts w:ascii="Calibri" w:hAnsi="Calibri"/>
                <w:color w:val="auto"/>
                <w:sz w:val="21"/>
                <w:szCs w:val="21"/>
                <w:lang w:eastAsia="en-US"/>
              </w:rPr>
              <w:t xml:space="preserve">er </w:t>
            </w:r>
          </w:p>
          <w:p w14:paraId="7C22FEDA"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PSHE</w:t>
            </w:r>
            <w:r w:rsidR="00720B1B">
              <w:rPr>
                <w:rFonts w:ascii="Calibri" w:hAnsi="Calibri"/>
                <w:color w:val="auto"/>
                <w:sz w:val="21"/>
                <w:szCs w:val="21"/>
                <w:lang w:eastAsia="en-US"/>
              </w:rPr>
              <w:t xml:space="preserve"> Coordinator</w:t>
            </w:r>
            <w:r w:rsidRPr="009B29FB">
              <w:rPr>
                <w:rFonts w:ascii="Calibri" w:hAnsi="Calibri"/>
                <w:color w:val="auto"/>
                <w:sz w:val="21"/>
                <w:szCs w:val="21"/>
                <w:lang w:eastAsia="en-US"/>
              </w:rPr>
              <w:t xml:space="preserve">- </w:t>
            </w:r>
          </w:p>
          <w:p w14:paraId="6597F48B" w14:textId="77777777" w:rsidR="009B29FB" w:rsidRPr="009B29FB" w:rsidRDefault="009B29FB" w:rsidP="009B29FB">
            <w:pPr>
              <w:rPr>
                <w:rFonts w:ascii="Calibri" w:hAnsi="Calibri"/>
                <w:color w:val="auto"/>
                <w:sz w:val="21"/>
                <w:szCs w:val="21"/>
                <w:lang w:eastAsia="en-US"/>
              </w:rPr>
            </w:pPr>
            <w:proofErr w:type="spellStart"/>
            <w:r w:rsidRPr="009B29FB">
              <w:rPr>
                <w:rFonts w:ascii="Calibri" w:hAnsi="Calibri"/>
                <w:color w:val="auto"/>
                <w:sz w:val="21"/>
                <w:szCs w:val="21"/>
                <w:lang w:eastAsia="en-US"/>
              </w:rPr>
              <w:t>Headteacher</w:t>
            </w:r>
            <w:proofErr w:type="spellEnd"/>
            <w:r w:rsidRPr="009B29FB">
              <w:rPr>
                <w:rFonts w:ascii="Calibri" w:hAnsi="Calibri"/>
                <w:color w:val="auto"/>
                <w:sz w:val="21"/>
                <w:szCs w:val="21"/>
                <w:lang w:eastAsia="en-US"/>
              </w:rPr>
              <w:t xml:space="preserve">- </w:t>
            </w:r>
          </w:p>
          <w:p w14:paraId="118D625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Safeguarding Governor. </w:t>
            </w:r>
          </w:p>
        </w:tc>
      </w:tr>
      <w:tr w:rsidR="009B29FB" w:rsidRPr="009B29FB" w14:paraId="4D377226" w14:textId="77777777" w:rsidTr="00935CF4">
        <w:tc>
          <w:tcPr>
            <w:tcW w:w="1943" w:type="dxa"/>
            <w:shd w:val="clear" w:color="auto" w:fill="auto"/>
          </w:tcPr>
          <w:p w14:paraId="3E9A350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Nurture</w:t>
            </w:r>
          </w:p>
          <w:p w14:paraId="3CF012BF" w14:textId="77777777" w:rsidR="009B29FB" w:rsidRPr="009B29FB" w:rsidRDefault="009B29FB" w:rsidP="009B29FB">
            <w:pPr>
              <w:rPr>
                <w:rFonts w:ascii="Calibri" w:hAnsi="Calibri"/>
                <w:color w:val="auto"/>
                <w:sz w:val="21"/>
                <w:szCs w:val="21"/>
                <w:lang w:eastAsia="en-US"/>
              </w:rPr>
            </w:pPr>
          </w:p>
          <w:p w14:paraId="610C09BE" w14:textId="77777777" w:rsidR="009B29FB" w:rsidRPr="009B29FB" w:rsidRDefault="009B29FB" w:rsidP="009B29FB">
            <w:pPr>
              <w:rPr>
                <w:rFonts w:ascii="Calibri" w:hAnsi="Calibri"/>
                <w:color w:val="auto"/>
                <w:sz w:val="21"/>
                <w:szCs w:val="21"/>
                <w:lang w:eastAsia="en-US"/>
              </w:rPr>
            </w:pPr>
          </w:p>
          <w:p w14:paraId="25DEAE7E" w14:textId="77777777" w:rsidR="009B29FB" w:rsidRPr="009B29FB" w:rsidRDefault="009B29FB" w:rsidP="009B29FB">
            <w:pPr>
              <w:rPr>
                <w:rFonts w:ascii="Calibri" w:hAnsi="Calibri"/>
                <w:color w:val="auto"/>
                <w:sz w:val="21"/>
                <w:szCs w:val="21"/>
                <w:lang w:eastAsia="en-US"/>
              </w:rPr>
            </w:pPr>
          </w:p>
          <w:p w14:paraId="6AD8E3E6" w14:textId="77777777" w:rsidR="009B29FB" w:rsidRPr="009B29FB" w:rsidRDefault="009B29FB" w:rsidP="009B29FB">
            <w:pPr>
              <w:rPr>
                <w:rFonts w:ascii="Calibri" w:hAnsi="Calibri"/>
                <w:color w:val="auto"/>
                <w:sz w:val="21"/>
                <w:szCs w:val="21"/>
                <w:lang w:eastAsia="en-US"/>
              </w:rPr>
            </w:pPr>
          </w:p>
          <w:p w14:paraId="1DABDD60" w14:textId="77777777" w:rsidR="009B29FB" w:rsidRPr="009B29FB" w:rsidRDefault="009B29FB" w:rsidP="009B29FB">
            <w:pPr>
              <w:rPr>
                <w:rFonts w:ascii="Calibri" w:hAnsi="Calibri"/>
                <w:color w:val="auto"/>
                <w:sz w:val="21"/>
                <w:szCs w:val="21"/>
                <w:lang w:eastAsia="en-US"/>
              </w:rPr>
            </w:pPr>
          </w:p>
          <w:p w14:paraId="6558783A" w14:textId="77777777" w:rsidR="009B29FB" w:rsidRPr="009B29FB" w:rsidRDefault="009B29FB" w:rsidP="009B29FB">
            <w:pPr>
              <w:rPr>
                <w:rFonts w:ascii="Calibri" w:hAnsi="Calibri"/>
                <w:color w:val="auto"/>
                <w:sz w:val="21"/>
                <w:szCs w:val="21"/>
                <w:lang w:eastAsia="en-US"/>
              </w:rPr>
            </w:pPr>
          </w:p>
        </w:tc>
        <w:tc>
          <w:tcPr>
            <w:tcW w:w="6482" w:type="dxa"/>
            <w:shd w:val="clear" w:color="auto" w:fill="auto"/>
          </w:tcPr>
          <w:p w14:paraId="0E09266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Qualified nurture teachers with accreditation</w:t>
            </w:r>
          </w:p>
          <w:p w14:paraId="1014303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Boxall Profiling</w:t>
            </w:r>
          </w:p>
          <w:p w14:paraId="718B6BAC" w14:textId="77777777" w:rsid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Parental X</w:t>
            </w:r>
          </w:p>
          <w:p w14:paraId="0CAEABAF" w14:textId="1F891AB1" w:rsidR="00720B1B" w:rsidRPr="009B29FB" w:rsidRDefault="00720B1B" w:rsidP="009B29FB">
            <w:pPr>
              <w:rPr>
                <w:rFonts w:ascii="Calibri" w:hAnsi="Calibri"/>
                <w:color w:val="auto"/>
                <w:sz w:val="21"/>
                <w:szCs w:val="21"/>
                <w:lang w:eastAsia="en-US"/>
              </w:rPr>
            </w:pPr>
            <w:r>
              <w:rPr>
                <w:rFonts w:ascii="Calibri" w:hAnsi="Calibri"/>
                <w:color w:val="auto"/>
                <w:sz w:val="21"/>
                <w:szCs w:val="21"/>
                <w:lang w:eastAsia="en-US"/>
              </w:rPr>
              <w:t xml:space="preserve">Emotional Literacy Teaching </w:t>
            </w:r>
            <w:r w:rsidR="008D7FFC">
              <w:rPr>
                <w:rFonts w:ascii="Calibri" w:hAnsi="Calibri"/>
                <w:color w:val="auto"/>
                <w:sz w:val="21"/>
                <w:szCs w:val="21"/>
                <w:lang w:eastAsia="en-US"/>
              </w:rPr>
              <w:t>Assistant</w:t>
            </w:r>
          </w:p>
        </w:tc>
        <w:tc>
          <w:tcPr>
            <w:tcW w:w="2727" w:type="dxa"/>
            <w:shd w:val="clear" w:color="auto" w:fill="auto"/>
          </w:tcPr>
          <w:p w14:paraId="23FD1857"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Nurture Staff- </w:t>
            </w:r>
          </w:p>
          <w:p w14:paraId="3F9B8B2F" w14:textId="77777777" w:rsidR="009B29FB" w:rsidRPr="009B29FB" w:rsidRDefault="009B29FB" w:rsidP="0082421F">
            <w:pPr>
              <w:rPr>
                <w:rFonts w:ascii="Calibri" w:hAnsi="Calibri"/>
                <w:color w:val="auto"/>
                <w:sz w:val="21"/>
                <w:szCs w:val="21"/>
                <w:lang w:eastAsia="en-US"/>
              </w:rPr>
            </w:pPr>
            <w:proofErr w:type="spellStart"/>
            <w:r w:rsidRPr="009B29FB">
              <w:rPr>
                <w:rFonts w:ascii="Calibri" w:hAnsi="Calibri"/>
                <w:color w:val="auto"/>
                <w:sz w:val="21"/>
                <w:szCs w:val="21"/>
                <w:lang w:eastAsia="en-US"/>
              </w:rPr>
              <w:t>Headteacher</w:t>
            </w:r>
            <w:proofErr w:type="spellEnd"/>
          </w:p>
        </w:tc>
      </w:tr>
      <w:tr w:rsidR="009B29FB" w:rsidRPr="009B29FB" w14:paraId="6D93373C" w14:textId="77777777" w:rsidTr="00935CF4">
        <w:tc>
          <w:tcPr>
            <w:tcW w:w="1943" w:type="dxa"/>
            <w:shd w:val="clear" w:color="auto" w:fill="auto"/>
          </w:tcPr>
          <w:p w14:paraId="6323011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lastRenderedPageBreak/>
              <w:t>Teaching and Learning approach.</w:t>
            </w:r>
          </w:p>
        </w:tc>
        <w:tc>
          <w:tcPr>
            <w:tcW w:w="6482" w:type="dxa"/>
            <w:shd w:val="clear" w:color="auto" w:fill="auto"/>
          </w:tcPr>
          <w:p w14:paraId="50EE58D3" w14:textId="77777777" w:rsidR="009B29FB" w:rsidRPr="009B29FB" w:rsidRDefault="009B29FB" w:rsidP="009B29FB">
            <w:pPr>
              <w:rPr>
                <w:rFonts w:ascii="Calibri" w:hAnsi="Calibri" w:cs="Calibri"/>
                <w:sz w:val="21"/>
                <w:szCs w:val="21"/>
                <w:shd w:val="clear" w:color="auto" w:fill="FFFFFF"/>
                <w:lang w:eastAsia="en-US"/>
              </w:rPr>
            </w:pPr>
            <w:r w:rsidRPr="009B29FB">
              <w:rPr>
                <w:rFonts w:ascii="Calibri" w:hAnsi="Calibri" w:cs="Calibri"/>
                <w:sz w:val="21"/>
                <w:szCs w:val="21"/>
                <w:shd w:val="clear" w:color="auto" w:fill="FFFFFF"/>
                <w:lang w:eastAsia="en-US"/>
              </w:rPr>
              <w:t>The teaching staff at Tutshill C of E Primary School have developed an approach to teaching and learning that sits within the overall school vision and values to create a learning environment which fully encompasses and reflects the Christian ethos.</w:t>
            </w:r>
          </w:p>
          <w:p w14:paraId="62D285B2" w14:textId="77777777" w:rsidR="009B29FB" w:rsidRPr="009B29FB" w:rsidRDefault="009B29FB" w:rsidP="009B29FB">
            <w:pPr>
              <w:rPr>
                <w:rFonts w:ascii="Calibri" w:hAnsi="Calibri" w:cs="Calibri"/>
                <w:sz w:val="21"/>
                <w:szCs w:val="21"/>
                <w:shd w:val="clear" w:color="auto" w:fill="FFFFFF"/>
                <w:lang w:eastAsia="en-US"/>
              </w:rPr>
            </w:pPr>
            <w:r w:rsidRPr="009B29FB">
              <w:rPr>
                <w:rFonts w:ascii="Calibri" w:hAnsi="Calibri" w:cs="Calibri"/>
                <w:sz w:val="21"/>
                <w:szCs w:val="21"/>
                <w:shd w:val="clear" w:color="auto" w:fill="FFFFFF"/>
                <w:lang w:eastAsia="en-US"/>
              </w:rPr>
              <w:t>We believe that the subjects that we teach through the National Curriculum should enable children to:</w:t>
            </w:r>
          </w:p>
          <w:p w14:paraId="415FDED9" w14:textId="77777777" w:rsidR="009B29FB" w:rsidRPr="009B29FB" w:rsidRDefault="009B29FB" w:rsidP="009B29FB">
            <w:pPr>
              <w:rPr>
                <w:rFonts w:ascii="Calibri" w:hAnsi="Calibri" w:cs="Calibri"/>
                <w:sz w:val="21"/>
                <w:szCs w:val="21"/>
                <w:shd w:val="clear" w:color="auto" w:fill="FFFFFF"/>
                <w:lang w:eastAsia="en-US"/>
              </w:rPr>
            </w:pPr>
          </w:p>
          <w:p w14:paraId="15F4F4DD" w14:textId="77777777" w:rsidR="009B29FB" w:rsidRPr="009B29FB" w:rsidRDefault="009B29FB" w:rsidP="00117A27">
            <w:pPr>
              <w:numPr>
                <w:ilvl w:val="0"/>
                <w:numId w:val="31"/>
              </w:numPr>
              <w:contextualSpacing/>
              <w:rPr>
                <w:rFonts w:ascii="Calibri" w:hAnsi="Calibri" w:cs="Calibri"/>
                <w:sz w:val="21"/>
                <w:szCs w:val="21"/>
                <w:shd w:val="clear" w:color="auto" w:fill="FFFFFF"/>
                <w:lang w:eastAsia="en-US"/>
              </w:rPr>
            </w:pPr>
            <w:r w:rsidRPr="009B29FB">
              <w:rPr>
                <w:rFonts w:ascii="Calibri" w:hAnsi="Calibri" w:cs="Calibri"/>
                <w:sz w:val="21"/>
                <w:szCs w:val="21"/>
                <w:shd w:val="clear" w:color="auto" w:fill="FFFFFF"/>
                <w:lang w:eastAsia="en-US"/>
              </w:rPr>
              <w:t xml:space="preserve">Express their own opinions and make sense of the physical, social and cultural world around them. </w:t>
            </w:r>
          </w:p>
          <w:p w14:paraId="71628771" w14:textId="77777777" w:rsidR="009B29FB" w:rsidRPr="009B29FB" w:rsidRDefault="009B29FB" w:rsidP="00117A27">
            <w:pPr>
              <w:numPr>
                <w:ilvl w:val="0"/>
                <w:numId w:val="31"/>
              </w:numPr>
              <w:contextualSpacing/>
              <w:rPr>
                <w:rFonts w:ascii="Calibri" w:hAnsi="Calibri" w:cs="Calibri"/>
                <w:sz w:val="21"/>
                <w:szCs w:val="21"/>
                <w:shd w:val="clear" w:color="auto" w:fill="FFFFFF"/>
                <w:lang w:eastAsia="en-US"/>
              </w:rPr>
            </w:pPr>
            <w:r w:rsidRPr="009B29FB">
              <w:rPr>
                <w:rFonts w:ascii="Calibri" w:hAnsi="Calibri" w:cs="Calibri"/>
                <w:sz w:val="21"/>
                <w:szCs w:val="21"/>
                <w:shd w:val="clear" w:color="auto" w:fill="FFFFFF"/>
                <w:lang w:eastAsia="en-US"/>
              </w:rPr>
              <w:t>Understand, communicate and empathise with a wide range of peoples, within their own immediate environment and those further afield.</w:t>
            </w:r>
          </w:p>
          <w:p w14:paraId="6BF2ECFD" w14:textId="77777777" w:rsidR="009B29FB" w:rsidRPr="009B29FB" w:rsidRDefault="009B29FB" w:rsidP="00117A27">
            <w:pPr>
              <w:numPr>
                <w:ilvl w:val="0"/>
                <w:numId w:val="31"/>
              </w:numPr>
              <w:contextualSpacing/>
              <w:rPr>
                <w:rFonts w:ascii="Calibri" w:hAnsi="Calibri" w:cs="Calibri"/>
                <w:sz w:val="21"/>
                <w:szCs w:val="21"/>
                <w:shd w:val="clear" w:color="auto" w:fill="FFFFFF"/>
                <w:lang w:eastAsia="en-US"/>
              </w:rPr>
            </w:pPr>
            <w:r w:rsidRPr="009B29FB">
              <w:rPr>
                <w:rFonts w:ascii="Calibri" w:hAnsi="Calibri" w:cs="Calibri"/>
                <w:sz w:val="21"/>
                <w:szCs w:val="21"/>
                <w:shd w:val="clear" w:color="auto" w:fill="FFFFFF"/>
                <w:lang w:eastAsia="en-US"/>
              </w:rPr>
              <w:t>Explore the ideas of a range of people and disciplines and develop and formulate their own ideas through experimentation and investigation.</w:t>
            </w:r>
          </w:p>
          <w:p w14:paraId="617A9853" w14:textId="77777777" w:rsidR="009B29FB" w:rsidRPr="009B29FB" w:rsidRDefault="009B29FB" w:rsidP="00117A27">
            <w:pPr>
              <w:numPr>
                <w:ilvl w:val="0"/>
                <w:numId w:val="31"/>
              </w:numPr>
              <w:contextualSpacing/>
              <w:rPr>
                <w:rFonts w:ascii="Calibri" w:hAnsi="Calibri" w:cs="Calibri"/>
                <w:sz w:val="21"/>
                <w:szCs w:val="21"/>
                <w:shd w:val="clear" w:color="auto" w:fill="FFFFFF"/>
                <w:lang w:eastAsia="en-US"/>
              </w:rPr>
            </w:pPr>
            <w:r w:rsidRPr="009B29FB">
              <w:rPr>
                <w:rFonts w:ascii="Calibri" w:hAnsi="Calibri" w:cs="Calibri"/>
                <w:sz w:val="21"/>
                <w:szCs w:val="21"/>
                <w:shd w:val="clear" w:color="auto" w:fill="FFFFFF"/>
                <w:lang w:eastAsia="en-US"/>
              </w:rPr>
              <w:t>Have the time and opportunity to experience a sense of awe and wonder.</w:t>
            </w:r>
          </w:p>
          <w:p w14:paraId="37329014" w14:textId="77777777" w:rsidR="009B29FB" w:rsidRPr="009B29FB" w:rsidRDefault="009B29FB" w:rsidP="00117A27">
            <w:pPr>
              <w:numPr>
                <w:ilvl w:val="0"/>
                <w:numId w:val="31"/>
              </w:numPr>
              <w:contextualSpacing/>
              <w:rPr>
                <w:rFonts w:ascii="Calibri" w:hAnsi="Calibri" w:cs="Calibri"/>
                <w:sz w:val="21"/>
                <w:szCs w:val="21"/>
                <w:shd w:val="clear" w:color="auto" w:fill="FFFFFF"/>
                <w:lang w:eastAsia="en-US"/>
              </w:rPr>
            </w:pPr>
            <w:r w:rsidRPr="009B29FB">
              <w:rPr>
                <w:rFonts w:ascii="Calibri" w:hAnsi="Calibri" w:cs="Calibri"/>
                <w:sz w:val="21"/>
                <w:szCs w:val="21"/>
                <w:shd w:val="clear" w:color="auto" w:fill="FFFFFF"/>
                <w:lang w:eastAsia="en-US"/>
              </w:rPr>
              <w:t>Have knowledge, understanding and skills which ultimately enable them to become independent members of society.</w:t>
            </w:r>
          </w:p>
          <w:p w14:paraId="29CE26A2" w14:textId="77777777" w:rsidR="009B29FB" w:rsidRPr="009B29FB" w:rsidRDefault="009B29FB" w:rsidP="009B29FB">
            <w:pPr>
              <w:rPr>
                <w:rFonts w:ascii="Calibri" w:hAnsi="Calibri" w:cs="Calibri"/>
                <w:color w:val="auto"/>
                <w:sz w:val="21"/>
                <w:szCs w:val="21"/>
                <w:lang w:eastAsia="en-US"/>
              </w:rPr>
            </w:pPr>
          </w:p>
        </w:tc>
        <w:tc>
          <w:tcPr>
            <w:tcW w:w="2727" w:type="dxa"/>
            <w:shd w:val="clear" w:color="auto" w:fill="auto"/>
          </w:tcPr>
          <w:p w14:paraId="64ACE6B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w:t>
            </w:r>
          </w:p>
          <w:p w14:paraId="581D1BA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Nurture provision</w:t>
            </w:r>
          </w:p>
          <w:p w14:paraId="6FBBCA6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Deputy </w:t>
            </w:r>
            <w:proofErr w:type="spellStart"/>
            <w:r w:rsidRPr="009B29FB">
              <w:rPr>
                <w:rFonts w:ascii="Calibri" w:hAnsi="Calibri"/>
                <w:color w:val="auto"/>
                <w:sz w:val="21"/>
                <w:szCs w:val="21"/>
                <w:lang w:eastAsia="en-US"/>
              </w:rPr>
              <w:t>Headteacher</w:t>
            </w:r>
            <w:proofErr w:type="spellEnd"/>
          </w:p>
          <w:p w14:paraId="1251F791" w14:textId="77777777" w:rsidR="009B29FB" w:rsidRPr="009B29FB" w:rsidRDefault="009B29FB" w:rsidP="009B29FB">
            <w:pPr>
              <w:rPr>
                <w:rFonts w:ascii="Calibri" w:hAnsi="Calibri"/>
                <w:color w:val="auto"/>
                <w:sz w:val="21"/>
                <w:szCs w:val="21"/>
                <w:lang w:eastAsia="en-US"/>
              </w:rPr>
            </w:pPr>
            <w:proofErr w:type="spellStart"/>
            <w:r w:rsidRPr="009B29FB">
              <w:rPr>
                <w:rFonts w:ascii="Calibri" w:hAnsi="Calibri"/>
                <w:color w:val="auto"/>
                <w:sz w:val="21"/>
                <w:szCs w:val="21"/>
                <w:lang w:eastAsia="en-US"/>
              </w:rPr>
              <w:t>Headteacher</w:t>
            </w:r>
            <w:proofErr w:type="spellEnd"/>
            <w:r w:rsidRPr="009B29FB">
              <w:rPr>
                <w:rFonts w:ascii="Calibri" w:hAnsi="Calibri"/>
                <w:color w:val="auto"/>
                <w:sz w:val="21"/>
                <w:szCs w:val="21"/>
                <w:lang w:eastAsia="en-US"/>
              </w:rPr>
              <w:t xml:space="preserve"> </w:t>
            </w:r>
          </w:p>
        </w:tc>
      </w:tr>
      <w:tr w:rsidR="009B29FB" w:rsidRPr="009B29FB" w14:paraId="59A93F49" w14:textId="77777777" w:rsidTr="00935CF4">
        <w:tc>
          <w:tcPr>
            <w:tcW w:w="1943" w:type="dxa"/>
            <w:shd w:val="clear" w:color="auto" w:fill="auto"/>
          </w:tcPr>
          <w:p w14:paraId="43BAF687"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E-</w:t>
            </w:r>
            <w:proofErr w:type="spellStart"/>
            <w:r w:rsidRPr="009B29FB">
              <w:rPr>
                <w:rFonts w:ascii="Calibri" w:hAnsi="Calibri"/>
                <w:color w:val="auto"/>
                <w:sz w:val="21"/>
                <w:szCs w:val="21"/>
                <w:lang w:eastAsia="en-US"/>
              </w:rPr>
              <w:t>saftey</w:t>
            </w:r>
            <w:proofErr w:type="spellEnd"/>
          </w:p>
        </w:tc>
        <w:tc>
          <w:tcPr>
            <w:tcW w:w="6482" w:type="dxa"/>
            <w:shd w:val="clear" w:color="auto" w:fill="auto"/>
          </w:tcPr>
          <w:p w14:paraId="76906B16"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E-safety is a continuing part of our school curriculum. On the school website parents and carers can find help with e-safety on the school website.</w:t>
            </w:r>
          </w:p>
          <w:p w14:paraId="1D69273A" w14:textId="77777777" w:rsidR="009B29FB" w:rsidRPr="008D7FFC" w:rsidRDefault="00DC3885" w:rsidP="009B29FB">
            <w:pPr>
              <w:rPr>
                <w:rFonts w:ascii="Calibri" w:hAnsi="Calibri"/>
                <w:color w:val="auto"/>
                <w:sz w:val="21"/>
                <w:szCs w:val="21"/>
                <w:lang w:eastAsia="en-US"/>
              </w:rPr>
            </w:pPr>
            <w:hyperlink r:id="rId27" w:history="1">
              <w:r w:rsidR="009B29FB" w:rsidRPr="008D7FFC">
                <w:rPr>
                  <w:rFonts w:ascii="Calibri" w:hAnsi="Calibri"/>
                  <w:color w:val="auto"/>
                  <w:sz w:val="21"/>
                  <w:szCs w:val="21"/>
                  <w:u w:val="single"/>
                  <w:lang w:eastAsia="en-US"/>
                </w:rPr>
                <w:t>http://www.tutshillcofeschool.co.uk/website/safeguarding/306084</w:t>
              </w:r>
            </w:hyperlink>
          </w:p>
          <w:p w14:paraId="661295D7"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As well as weekly lessons and ongoing curriculum input, the school pays attentions to internet safety week. Lots of resources are given out during this time.</w:t>
            </w:r>
          </w:p>
          <w:p w14:paraId="720B34AA"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CEOPS- </w:t>
            </w:r>
            <w:proofErr w:type="spellStart"/>
            <w:r w:rsidRPr="008D7FFC">
              <w:rPr>
                <w:rFonts w:ascii="Calibri" w:hAnsi="Calibri"/>
                <w:color w:val="auto"/>
                <w:sz w:val="21"/>
                <w:szCs w:val="21"/>
                <w:lang w:eastAsia="en-US"/>
              </w:rPr>
              <w:t>Thinkyouknow</w:t>
            </w:r>
            <w:proofErr w:type="spellEnd"/>
            <w:r w:rsidRPr="008D7FFC">
              <w:rPr>
                <w:rFonts w:ascii="Calibri" w:hAnsi="Calibri"/>
                <w:color w:val="auto"/>
                <w:sz w:val="21"/>
                <w:szCs w:val="21"/>
                <w:lang w:eastAsia="en-US"/>
              </w:rPr>
              <w:t xml:space="preserve">. </w:t>
            </w:r>
          </w:p>
          <w:p w14:paraId="32F05C9D" w14:textId="77777777" w:rsidR="009B29FB" w:rsidRPr="008D7FFC" w:rsidRDefault="00DC3885" w:rsidP="009B29FB">
            <w:pPr>
              <w:rPr>
                <w:rFonts w:ascii="Calibri" w:hAnsi="Calibri"/>
                <w:color w:val="auto"/>
                <w:sz w:val="21"/>
                <w:szCs w:val="21"/>
                <w:lang w:eastAsia="en-US"/>
              </w:rPr>
            </w:pPr>
            <w:hyperlink r:id="rId28" w:history="1">
              <w:r w:rsidR="009B29FB" w:rsidRPr="008D7FFC">
                <w:rPr>
                  <w:rFonts w:ascii="Calibri" w:hAnsi="Calibri"/>
                  <w:color w:val="auto"/>
                  <w:sz w:val="21"/>
                  <w:szCs w:val="21"/>
                  <w:u w:val="single"/>
                  <w:lang w:eastAsia="en-US"/>
                </w:rPr>
                <w:t>https://www.thinkuknow.co.uk/</w:t>
              </w:r>
            </w:hyperlink>
          </w:p>
          <w:p w14:paraId="4A1DBA71"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The </w:t>
            </w:r>
            <w:proofErr w:type="spellStart"/>
            <w:r w:rsidRPr="008D7FFC">
              <w:rPr>
                <w:rFonts w:ascii="Calibri" w:hAnsi="Calibri"/>
                <w:color w:val="auto"/>
                <w:sz w:val="21"/>
                <w:szCs w:val="21"/>
                <w:lang w:eastAsia="en-US"/>
              </w:rPr>
              <w:t>Headteacher</w:t>
            </w:r>
            <w:proofErr w:type="spellEnd"/>
            <w:r w:rsidRPr="008D7FFC">
              <w:rPr>
                <w:rFonts w:ascii="Calibri" w:hAnsi="Calibri"/>
                <w:color w:val="auto"/>
                <w:sz w:val="21"/>
                <w:szCs w:val="21"/>
                <w:lang w:eastAsia="en-US"/>
              </w:rPr>
              <w:t xml:space="preserve"> has 1:1 training and meeting with PC Darren Peters to support safety implementation at Tutshill School</w:t>
            </w:r>
          </w:p>
        </w:tc>
        <w:tc>
          <w:tcPr>
            <w:tcW w:w="2727" w:type="dxa"/>
            <w:shd w:val="clear" w:color="auto" w:fill="auto"/>
          </w:tcPr>
          <w:p w14:paraId="71865ED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w:t>
            </w:r>
          </w:p>
          <w:p w14:paraId="4AF207A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Computing Lead</w:t>
            </w:r>
          </w:p>
          <w:p w14:paraId="421C2A2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Deputy Designated Safeguarding Lead</w:t>
            </w:r>
          </w:p>
          <w:p w14:paraId="4D8A9CA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Designated Safeguarding Lead</w:t>
            </w:r>
          </w:p>
        </w:tc>
      </w:tr>
      <w:tr w:rsidR="009B29FB" w:rsidRPr="009B29FB" w14:paraId="2C088D4C" w14:textId="77777777" w:rsidTr="00935CF4">
        <w:tc>
          <w:tcPr>
            <w:tcW w:w="1943" w:type="dxa"/>
            <w:shd w:val="clear" w:color="auto" w:fill="auto"/>
          </w:tcPr>
          <w:p w14:paraId="4CEDB45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Behaviour/Bullying</w:t>
            </w:r>
          </w:p>
          <w:p w14:paraId="562BC811" w14:textId="77777777" w:rsidR="009B29FB" w:rsidRPr="009B29FB" w:rsidRDefault="009B29FB" w:rsidP="009B29FB">
            <w:pPr>
              <w:rPr>
                <w:rFonts w:ascii="Calibri" w:hAnsi="Calibri"/>
                <w:color w:val="auto"/>
                <w:sz w:val="18"/>
                <w:szCs w:val="18"/>
                <w:lang w:eastAsia="en-US"/>
              </w:rPr>
            </w:pPr>
            <w:r w:rsidRPr="009B29FB">
              <w:rPr>
                <w:rFonts w:ascii="Calibri" w:hAnsi="Calibri"/>
                <w:color w:val="auto"/>
                <w:sz w:val="18"/>
                <w:szCs w:val="18"/>
                <w:lang w:eastAsia="en-US"/>
              </w:rPr>
              <w:t>Including peer on peer abuse</w:t>
            </w:r>
          </w:p>
        </w:tc>
        <w:tc>
          <w:tcPr>
            <w:tcW w:w="6482" w:type="dxa"/>
            <w:shd w:val="clear" w:color="auto" w:fill="auto"/>
          </w:tcPr>
          <w:p w14:paraId="68A70DF0"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At Tutshill </w:t>
            </w:r>
            <w:r w:rsidR="00720B1B" w:rsidRPr="008D7FFC">
              <w:rPr>
                <w:rFonts w:ascii="Calibri" w:hAnsi="Calibri"/>
                <w:color w:val="auto"/>
                <w:sz w:val="21"/>
                <w:szCs w:val="21"/>
                <w:lang w:eastAsia="en-US"/>
              </w:rPr>
              <w:t>C</w:t>
            </w:r>
            <w:r w:rsidRPr="008D7FFC">
              <w:rPr>
                <w:rFonts w:ascii="Calibri" w:hAnsi="Calibri"/>
                <w:color w:val="auto"/>
                <w:sz w:val="21"/>
                <w:szCs w:val="21"/>
                <w:lang w:eastAsia="en-US"/>
              </w:rPr>
              <w:t xml:space="preserve"> of E Primary School, we want to know immediately if there are any issues so we can tackle concerns. School is able to deliver lesson that are relevant to the children that need help/support.</w:t>
            </w:r>
          </w:p>
          <w:p w14:paraId="6BCEA140"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Whole school behaviour policy is shared with staff and pupils. The school has a clear and visual approach which is also used at lunchtimes and at school clubs. </w:t>
            </w:r>
          </w:p>
          <w:p w14:paraId="710D181F"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Universal support for all through PSHE programme and the PINK curriculum. There is a safeguarding Governor that monitors the curriculum and reports to the governing body.</w:t>
            </w:r>
          </w:p>
          <w:p w14:paraId="1E63517A"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The school is able to provide bespoke support to children using a range of strategies including </w:t>
            </w:r>
          </w:p>
          <w:p w14:paraId="633984AB"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Opportunity for time out.  Programmes of support within school, (social skills, </w:t>
            </w:r>
            <w:r w:rsidR="00720B1B" w:rsidRPr="008D7FFC">
              <w:rPr>
                <w:rFonts w:ascii="Calibri" w:hAnsi="Calibri"/>
                <w:color w:val="auto"/>
                <w:sz w:val="21"/>
                <w:szCs w:val="21"/>
                <w:lang w:eastAsia="en-US"/>
              </w:rPr>
              <w:t>T</w:t>
            </w:r>
            <w:r w:rsidRPr="008D7FFC">
              <w:rPr>
                <w:rFonts w:ascii="Calibri" w:hAnsi="Calibri"/>
                <w:color w:val="auto"/>
                <w:sz w:val="21"/>
                <w:szCs w:val="21"/>
                <w:lang w:eastAsia="en-US"/>
              </w:rPr>
              <w:t xml:space="preserve">ime to </w:t>
            </w:r>
            <w:r w:rsidR="00720B1B" w:rsidRPr="008D7FFC">
              <w:rPr>
                <w:rFonts w:ascii="Calibri" w:hAnsi="Calibri"/>
                <w:color w:val="auto"/>
                <w:sz w:val="21"/>
                <w:szCs w:val="21"/>
                <w:lang w:eastAsia="en-US"/>
              </w:rPr>
              <w:t>T</w:t>
            </w:r>
            <w:r w:rsidRPr="008D7FFC">
              <w:rPr>
                <w:rFonts w:ascii="Calibri" w:hAnsi="Calibri"/>
                <w:color w:val="auto"/>
                <w:sz w:val="21"/>
                <w:szCs w:val="21"/>
                <w:lang w:eastAsia="en-US"/>
              </w:rPr>
              <w:t xml:space="preserve">alk) My Plan, My Plan + </w:t>
            </w:r>
          </w:p>
          <w:p w14:paraId="30A37BAC"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Referral to A</w:t>
            </w:r>
            <w:r w:rsidR="00720B1B" w:rsidRPr="008D7FFC">
              <w:rPr>
                <w:rFonts w:ascii="Calibri" w:hAnsi="Calibri"/>
                <w:color w:val="auto"/>
                <w:sz w:val="21"/>
                <w:szCs w:val="21"/>
                <w:lang w:eastAsia="en-US"/>
              </w:rPr>
              <w:t>dvisory Teaching Service</w:t>
            </w:r>
            <w:r w:rsidRPr="008D7FFC">
              <w:rPr>
                <w:rFonts w:ascii="Calibri" w:hAnsi="Calibri"/>
                <w:color w:val="auto"/>
                <w:sz w:val="21"/>
                <w:szCs w:val="21"/>
                <w:lang w:eastAsia="en-US"/>
              </w:rPr>
              <w:t xml:space="preserve"> for school based support.</w:t>
            </w:r>
          </w:p>
          <w:p w14:paraId="0ACC5060" w14:textId="29748B65"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We have a series of teaching resources produced by the Gloucestershire healthy living and Learning Team (www.ghll.org.uk) to support this. In serious cases of bullying parents should contact the police; particularly if there are threats involved. In an emergency call 999. Other sources of help and advice are: </w:t>
            </w:r>
            <w:hyperlink r:id="rId29" w:history="1">
              <w:r w:rsidR="007525C2" w:rsidRPr="007525C2">
                <w:rPr>
                  <w:rStyle w:val="Hyperlink"/>
                  <w:rFonts w:ascii="Calibri" w:hAnsi="Calibri"/>
                  <w:sz w:val="21"/>
                  <w:szCs w:val="21"/>
                  <w:lang w:eastAsia="en-US"/>
                </w:rPr>
                <w:t>https://www.gscb.org.uk/</w:t>
              </w:r>
            </w:hyperlink>
          </w:p>
          <w:p w14:paraId="5B343303" w14:textId="6F1AEC5E"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(Gloucestershire Safeguarding </w:t>
            </w:r>
            <w:r w:rsidR="00720B1B" w:rsidRPr="008D7FFC">
              <w:rPr>
                <w:rFonts w:ascii="Calibri" w:hAnsi="Calibri"/>
                <w:color w:val="auto"/>
                <w:sz w:val="21"/>
                <w:szCs w:val="21"/>
                <w:lang w:eastAsia="en-US"/>
              </w:rPr>
              <w:t>C</w:t>
            </w:r>
            <w:r w:rsidRPr="008D7FFC">
              <w:rPr>
                <w:rFonts w:ascii="Calibri" w:hAnsi="Calibri"/>
                <w:color w:val="auto"/>
                <w:sz w:val="21"/>
                <w:szCs w:val="21"/>
                <w:lang w:eastAsia="en-US"/>
              </w:rPr>
              <w:t>hildren’s</w:t>
            </w:r>
            <w:r w:rsidR="00720B1B" w:rsidRPr="008D7FFC">
              <w:rPr>
                <w:rFonts w:ascii="Calibri" w:hAnsi="Calibri"/>
                <w:color w:val="auto"/>
                <w:sz w:val="21"/>
                <w:szCs w:val="21"/>
                <w:lang w:eastAsia="en-US"/>
              </w:rPr>
              <w:t xml:space="preserve"> Executive</w:t>
            </w:r>
            <w:r w:rsidRPr="008D7FFC">
              <w:rPr>
                <w:rFonts w:ascii="Calibri" w:hAnsi="Calibri"/>
                <w:color w:val="auto"/>
                <w:sz w:val="21"/>
                <w:szCs w:val="21"/>
                <w:lang w:eastAsia="en-US"/>
              </w:rPr>
              <w:t xml:space="preserve">) </w:t>
            </w:r>
            <w:hyperlink r:id="rId30" w:history="1">
              <w:r w:rsidR="007525C2" w:rsidRPr="00E4562E">
                <w:rPr>
                  <w:rStyle w:val="Hyperlink"/>
                  <w:rFonts w:ascii="Calibri" w:hAnsi="Calibri"/>
                  <w:sz w:val="21"/>
                  <w:szCs w:val="21"/>
                  <w:lang w:eastAsia="en-US"/>
                </w:rPr>
                <w:t>http://www.bullying.co.uk</w:t>
              </w:r>
            </w:hyperlink>
          </w:p>
          <w:p w14:paraId="7C95E682"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Gloucestershire Healthy Living and Learning team provide alerts and resources in relation to supporting young people being bullied.</w:t>
            </w:r>
          </w:p>
        </w:tc>
        <w:tc>
          <w:tcPr>
            <w:tcW w:w="2727" w:type="dxa"/>
            <w:shd w:val="clear" w:color="auto" w:fill="auto"/>
          </w:tcPr>
          <w:p w14:paraId="1DB9031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w:t>
            </w:r>
          </w:p>
          <w:p w14:paraId="5DB73DC6"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 Teacher</w:t>
            </w:r>
          </w:p>
          <w:p w14:paraId="59C9C146" w14:textId="77777777" w:rsidR="009B29FB" w:rsidRPr="009B29FB" w:rsidRDefault="00ED7FD2" w:rsidP="00720B1B">
            <w:pPr>
              <w:rPr>
                <w:rFonts w:ascii="Calibri" w:hAnsi="Calibri"/>
                <w:color w:val="auto"/>
                <w:sz w:val="21"/>
                <w:szCs w:val="21"/>
                <w:lang w:eastAsia="en-US"/>
              </w:rPr>
            </w:pPr>
            <w:r>
              <w:rPr>
                <w:rFonts w:ascii="Calibri" w:hAnsi="Calibri"/>
                <w:color w:val="auto"/>
                <w:sz w:val="21"/>
                <w:szCs w:val="21"/>
                <w:lang w:eastAsia="en-US"/>
              </w:rPr>
              <w:t>SENDCO</w:t>
            </w:r>
          </w:p>
        </w:tc>
      </w:tr>
      <w:tr w:rsidR="009B29FB" w:rsidRPr="009B29FB" w14:paraId="20A7FDED" w14:textId="77777777" w:rsidTr="00935CF4">
        <w:tc>
          <w:tcPr>
            <w:tcW w:w="1943" w:type="dxa"/>
            <w:shd w:val="clear" w:color="auto" w:fill="auto"/>
          </w:tcPr>
          <w:p w14:paraId="5F21618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lastRenderedPageBreak/>
              <w:t>Emotional/Mental Health</w:t>
            </w:r>
          </w:p>
          <w:p w14:paraId="1EA7EF89" w14:textId="77777777" w:rsidR="009B29FB" w:rsidRPr="009B29FB" w:rsidRDefault="009B29FB" w:rsidP="009B29FB">
            <w:pPr>
              <w:rPr>
                <w:rFonts w:ascii="Calibri" w:hAnsi="Calibri"/>
                <w:color w:val="auto"/>
                <w:sz w:val="21"/>
                <w:szCs w:val="21"/>
                <w:lang w:eastAsia="en-US"/>
              </w:rPr>
            </w:pPr>
          </w:p>
          <w:p w14:paraId="2B9D0CAC" w14:textId="7D885B16"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CYPS- Children and Young </w:t>
            </w:r>
            <w:r w:rsidR="008D7FFC" w:rsidRPr="009B29FB">
              <w:rPr>
                <w:rFonts w:ascii="Calibri" w:hAnsi="Calibri"/>
                <w:color w:val="auto"/>
                <w:sz w:val="21"/>
                <w:szCs w:val="21"/>
                <w:lang w:eastAsia="en-US"/>
              </w:rPr>
              <w:t>people’s</w:t>
            </w:r>
            <w:r w:rsidRPr="009B29FB">
              <w:rPr>
                <w:rFonts w:ascii="Calibri" w:hAnsi="Calibri"/>
                <w:color w:val="auto"/>
                <w:sz w:val="21"/>
                <w:szCs w:val="21"/>
                <w:lang w:eastAsia="en-US"/>
              </w:rPr>
              <w:t xml:space="preserve"> services.</w:t>
            </w:r>
          </w:p>
        </w:tc>
        <w:tc>
          <w:tcPr>
            <w:tcW w:w="6482" w:type="dxa"/>
            <w:shd w:val="clear" w:color="auto" w:fill="auto"/>
          </w:tcPr>
          <w:p w14:paraId="42FBFB46"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My Plan, My Plan +</w:t>
            </w:r>
          </w:p>
          <w:p w14:paraId="57E38FA2" w14:textId="2E652ADD"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Educational Psychology </w:t>
            </w:r>
            <w:r w:rsidR="00720B1B" w:rsidRPr="009B29FB">
              <w:rPr>
                <w:rFonts w:ascii="Calibri" w:hAnsi="Calibri"/>
                <w:color w:val="auto"/>
                <w:sz w:val="21"/>
                <w:szCs w:val="21"/>
                <w:lang w:eastAsia="en-US"/>
              </w:rPr>
              <w:t>Service</w:t>
            </w:r>
            <w:r w:rsidRPr="009B29FB">
              <w:rPr>
                <w:rFonts w:ascii="Calibri" w:hAnsi="Calibri"/>
                <w:color w:val="auto"/>
                <w:sz w:val="21"/>
                <w:szCs w:val="21"/>
                <w:lang w:eastAsia="en-US"/>
              </w:rPr>
              <w:t xml:space="preserve"> Referral to specialist behavioural support teachers and workers, </w:t>
            </w:r>
            <w:r w:rsidR="008D7FFC" w:rsidRPr="009B29FB">
              <w:rPr>
                <w:rFonts w:ascii="Calibri" w:hAnsi="Calibri"/>
                <w:color w:val="auto"/>
                <w:sz w:val="21"/>
                <w:szCs w:val="21"/>
                <w:lang w:eastAsia="en-US"/>
              </w:rPr>
              <w:t>including teens</w:t>
            </w:r>
            <w:r w:rsidRPr="009B29FB">
              <w:rPr>
                <w:rFonts w:ascii="Calibri" w:hAnsi="Calibri"/>
                <w:color w:val="auto"/>
                <w:sz w:val="21"/>
                <w:szCs w:val="21"/>
                <w:lang w:eastAsia="en-US"/>
              </w:rPr>
              <w:t xml:space="preserve"> in crisis.</w:t>
            </w:r>
          </w:p>
          <w:p w14:paraId="500A269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Use of class based worry boxes, followed up by class teachers.</w:t>
            </w:r>
          </w:p>
          <w:p w14:paraId="30769E6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Liaison with parents for referral to GP </w:t>
            </w:r>
          </w:p>
          <w:p w14:paraId="51A6EC4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The school will also work with outside agencies to support and add to referral to CYPS.</w:t>
            </w:r>
          </w:p>
          <w:p w14:paraId="0BC3D92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At Tutshill C of E Primary school, within our nurture provision we are able to work with children to support their emotional and mental wellbeing. </w:t>
            </w:r>
          </w:p>
          <w:p w14:paraId="736E9A30" w14:textId="48E212EA" w:rsidR="009B29FB" w:rsidRPr="009B29FB" w:rsidRDefault="009B29FB" w:rsidP="008D7FFC">
            <w:pPr>
              <w:rPr>
                <w:rFonts w:ascii="Calibri" w:hAnsi="Calibri"/>
                <w:color w:val="auto"/>
                <w:sz w:val="21"/>
                <w:szCs w:val="21"/>
                <w:lang w:eastAsia="en-US"/>
              </w:rPr>
            </w:pPr>
            <w:r w:rsidRPr="009B29FB">
              <w:rPr>
                <w:rFonts w:ascii="Calibri" w:hAnsi="Calibri"/>
                <w:color w:val="auto"/>
                <w:sz w:val="21"/>
                <w:szCs w:val="21"/>
                <w:lang w:eastAsia="en-US"/>
              </w:rPr>
              <w:t>Alongside this, the school places great focused upon growth minds and wellbeing. This is mentioned in greater detail in the teaching and learning approach.</w:t>
            </w:r>
          </w:p>
        </w:tc>
        <w:tc>
          <w:tcPr>
            <w:tcW w:w="2727" w:type="dxa"/>
            <w:shd w:val="clear" w:color="auto" w:fill="auto"/>
          </w:tcPr>
          <w:p w14:paraId="751E084A"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w:t>
            </w:r>
          </w:p>
          <w:p w14:paraId="1C30EB9B" w14:textId="77777777" w:rsidR="00720B1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SEND </w:t>
            </w:r>
            <w:r w:rsidR="00720B1B" w:rsidRPr="009B29FB">
              <w:rPr>
                <w:rFonts w:ascii="Calibri" w:hAnsi="Calibri"/>
                <w:color w:val="auto"/>
                <w:sz w:val="21"/>
                <w:szCs w:val="21"/>
                <w:lang w:eastAsia="en-US"/>
              </w:rPr>
              <w:t>coordinator</w:t>
            </w:r>
          </w:p>
          <w:p w14:paraId="1BCB625E" w14:textId="77777777" w:rsidR="00720B1B" w:rsidRDefault="00720B1B" w:rsidP="009B29FB">
            <w:pPr>
              <w:rPr>
                <w:rFonts w:ascii="Calibri" w:hAnsi="Calibri"/>
                <w:color w:val="auto"/>
                <w:sz w:val="21"/>
                <w:szCs w:val="21"/>
                <w:lang w:eastAsia="en-US"/>
              </w:rPr>
            </w:pPr>
            <w:r>
              <w:rPr>
                <w:rFonts w:ascii="Calibri" w:hAnsi="Calibri"/>
                <w:color w:val="auto"/>
                <w:sz w:val="21"/>
                <w:szCs w:val="21"/>
                <w:lang w:eastAsia="en-US"/>
              </w:rPr>
              <w:t>DSL</w:t>
            </w:r>
          </w:p>
          <w:p w14:paraId="6489677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DDSL.</w:t>
            </w:r>
          </w:p>
          <w:p w14:paraId="06525C3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 Teacher for referral to family support worker.</w:t>
            </w:r>
          </w:p>
        </w:tc>
      </w:tr>
      <w:tr w:rsidR="009B29FB" w:rsidRPr="009B29FB" w14:paraId="58C8C2D9" w14:textId="77777777" w:rsidTr="00935CF4">
        <w:tc>
          <w:tcPr>
            <w:tcW w:w="1943" w:type="dxa"/>
            <w:shd w:val="clear" w:color="auto" w:fill="auto"/>
          </w:tcPr>
          <w:p w14:paraId="67C5281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Counselling support</w:t>
            </w:r>
          </w:p>
        </w:tc>
        <w:tc>
          <w:tcPr>
            <w:tcW w:w="6482" w:type="dxa"/>
            <w:shd w:val="clear" w:color="auto" w:fill="auto"/>
          </w:tcPr>
          <w:p w14:paraId="119EEC2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Links with our secondary school.</w:t>
            </w:r>
          </w:p>
          <w:p w14:paraId="18D6045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We are very fortunate to have established strong links with our secondary school. We have been in the last able to offer children counselling from their counselling service. We are able to provide a comfortable room at school for children to talk with the counsellor</w:t>
            </w:r>
          </w:p>
        </w:tc>
        <w:tc>
          <w:tcPr>
            <w:tcW w:w="2727" w:type="dxa"/>
            <w:shd w:val="clear" w:color="auto" w:fill="auto"/>
          </w:tcPr>
          <w:p w14:paraId="65720AB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Nurture support at Tutshill</w:t>
            </w:r>
          </w:p>
          <w:p w14:paraId="63132C9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GCC social Care</w:t>
            </w:r>
          </w:p>
          <w:p w14:paraId="71A333BC" w14:textId="77777777" w:rsidR="009B29FB" w:rsidRPr="009B29FB" w:rsidRDefault="009B29FB" w:rsidP="009B29FB">
            <w:pPr>
              <w:rPr>
                <w:rFonts w:ascii="Calibri" w:hAnsi="Calibri"/>
                <w:color w:val="auto"/>
                <w:sz w:val="21"/>
                <w:szCs w:val="21"/>
                <w:lang w:eastAsia="en-US"/>
              </w:rPr>
            </w:pPr>
            <w:proofErr w:type="spellStart"/>
            <w:r w:rsidRPr="009B29FB">
              <w:rPr>
                <w:rFonts w:ascii="Calibri" w:hAnsi="Calibri"/>
                <w:color w:val="auto"/>
                <w:sz w:val="21"/>
                <w:szCs w:val="21"/>
                <w:lang w:eastAsia="en-US"/>
              </w:rPr>
              <w:t>Wyedean</w:t>
            </w:r>
            <w:proofErr w:type="spellEnd"/>
            <w:r w:rsidR="00720B1B">
              <w:rPr>
                <w:rFonts w:ascii="Calibri" w:hAnsi="Calibri"/>
                <w:color w:val="auto"/>
                <w:sz w:val="21"/>
                <w:szCs w:val="21"/>
                <w:lang w:eastAsia="en-US"/>
              </w:rPr>
              <w:t xml:space="preserve"> School</w:t>
            </w:r>
          </w:p>
          <w:p w14:paraId="1D04B60D" w14:textId="77777777" w:rsidR="009B29FB" w:rsidRPr="009B29FB" w:rsidRDefault="009B29FB" w:rsidP="009B29FB">
            <w:pPr>
              <w:rPr>
                <w:rFonts w:ascii="Calibri" w:hAnsi="Calibri"/>
                <w:color w:val="auto"/>
                <w:sz w:val="21"/>
                <w:szCs w:val="21"/>
                <w:lang w:eastAsia="en-US"/>
              </w:rPr>
            </w:pPr>
          </w:p>
        </w:tc>
      </w:tr>
      <w:tr w:rsidR="009B29FB" w:rsidRPr="009B29FB" w14:paraId="1459D9FA" w14:textId="77777777" w:rsidTr="00935CF4">
        <w:tc>
          <w:tcPr>
            <w:tcW w:w="1943" w:type="dxa"/>
            <w:shd w:val="clear" w:color="auto" w:fill="auto"/>
          </w:tcPr>
          <w:p w14:paraId="28E7EC87"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Bereavement</w:t>
            </w:r>
          </w:p>
        </w:tc>
        <w:tc>
          <w:tcPr>
            <w:tcW w:w="6482" w:type="dxa"/>
            <w:shd w:val="clear" w:color="auto" w:fill="auto"/>
          </w:tcPr>
          <w:p w14:paraId="6469CDE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There may be times in a child’s primary school life, that they experience bereavement.  Staff at the school receives training updates in hoe to support families at such times.</w:t>
            </w:r>
          </w:p>
          <w:p w14:paraId="4A0C44F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The school has access to Winston’s and support material that they can offer.</w:t>
            </w:r>
          </w:p>
          <w:p w14:paraId="53BDDCB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If needed, Tutshill C of E Primary school are able to offer space for counsellors to come to the school to work with children or families.</w:t>
            </w:r>
          </w:p>
        </w:tc>
        <w:tc>
          <w:tcPr>
            <w:tcW w:w="2727" w:type="dxa"/>
            <w:shd w:val="clear" w:color="auto" w:fill="auto"/>
          </w:tcPr>
          <w:p w14:paraId="35C857E8" w14:textId="77777777" w:rsidR="00720B1B" w:rsidRDefault="00720B1B" w:rsidP="00720B1B">
            <w:pPr>
              <w:rPr>
                <w:rFonts w:ascii="Calibri" w:hAnsi="Calibri"/>
                <w:color w:val="auto"/>
                <w:sz w:val="21"/>
                <w:szCs w:val="21"/>
                <w:lang w:eastAsia="en-US"/>
              </w:rPr>
            </w:pPr>
            <w:r>
              <w:rPr>
                <w:rFonts w:ascii="Calibri" w:hAnsi="Calibri"/>
                <w:color w:val="auto"/>
                <w:sz w:val="21"/>
                <w:szCs w:val="21"/>
                <w:lang w:eastAsia="en-US"/>
              </w:rPr>
              <w:t>Class teacher</w:t>
            </w:r>
          </w:p>
          <w:p w14:paraId="61E11E72" w14:textId="77777777" w:rsidR="009B29FB" w:rsidRPr="009B29FB" w:rsidRDefault="009B29FB" w:rsidP="00720B1B">
            <w:pPr>
              <w:rPr>
                <w:rFonts w:ascii="Calibri" w:hAnsi="Calibri"/>
                <w:color w:val="auto"/>
                <w:sz w:val="21"/>
                <w:szCs w:val="21"/>
                <w:lang w:eastAsia="en-US"/>
              </w:rPr>
            </w:pPr>
            <w:proofErr w:type="spellStart"/>
            <w:r w:rsidRPr="009B29FB">
              <w:rPr>
                <w:rFonts w:ascii="Calibri" w:hAnsi="Calibri"/>
                <w:color w:val="auto"/>
                <w:sz w:val="21"/>
                <w:szCs w:val="21"/>
                <w:lang w:eastAsia="en-US"/>
              </w:rPr>
              <w:t>Headteacher</w:t>
            </w:r>
            <w:proofErr w:type="spellEnd"/>
            <w:r w:rsidRPr="009B29FB">
              <w:rPr>
                <w:rFonts w:ascii="Calibri" w:hAnsi="Calibri"/>
                <w:color w:val="auto"/>
                <w:sz w:val="21"/>
                <w:szCs w:val="21"/>
                <w:lang w:eastAsia="en-US"/>
              </w:rPr>
              <w:t>-</w:t>
            </w:r>
          </w:p>
        </w:tc>
      </w:tr>
      <w:tr w:rsidR="009B29FB" w:rsidRPr="009B29FB" w14:paraId="2C2D98C6" w14:textId="77777777" w:rsidTr="00935CF4">
        <w:trPr>
          <w:trHeight w:val="64"/>
        </w:trPr>
        <w:tc>
          <w:tcPr>
            <w:tcW w:w="1943" w:type="dxa"/>
            <w:shd w:val="clear" w:color="auto" w:fill="auto"/>
          </w:tcPr>
          <w:p w14:paraId="560C082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Universal Support for al pupils and families</w:t>
            </w:r>
          </w:p>
        </w:tc>
        <w:tc>
          <w:tcPr>
            <w:tcW w:w="6482" w:type="dxa"/>
            <w:shd w:val="clear" w:color="auto" w:fill="auto"/>
          </w:tcPr>
          <w:p w14:paraId="26A10906"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Gloucestershire Family Information Service (FIS) is a great place to find impartial advice on childcare, finances, parenting and education. The service does not just provide support/advice for parents but also professionals.  The service supports people aged 0-19 (25 for people with additional needs).</w:t>
            </w:r>
          </w:p>
          <w:p w14:paraId="0AE3EAA6" w14:textId="77777777" w:rsidR="009B29FB" w:rsidRPr="008D7FFC" w:rsidRDefault="009B29FB" w:rsidP="00117A27">
            <w:pPr>
              <w:tabs>
                <w:tab w:val="left" w:pos="1676"/>
              </w:tabs>
              <w:rPr>
                <w:rFonts w:ascii="Calibri" w:hAnsi="Calibri"/>
                <w:color w:val="auto"/>
                <w:sz w:val="21"/>
                <w:szCs w:val="21"/>
                <w:lang w:eastAsia="en-US"/>
              </w:rPr>
            </w:pPr>
            <w:r w:rsidRPr="009B29FB">
              <w:rPr>
                <w:rFonts w:ascii="Calibri" w:hAnsi="Calibri"/>
                <w:color w:val="auto"/>
                <w:sz w:val="21"/>
                <w:szCs w:val="21"/>
                <w:lang w:eastAsia="en-US"/>
              </w:rPr>
              <w:t xml:space="preserve">Contact the FIS by </w:t>
            </w:r>
            <w:r w:rsidRPr="008D7FFC">
              <w:rPr>
                <w:rFonts w:ascii="Calibri" w:hAnsi="Calibri"/>
                <w:color w:val="auto"/>
                <w:sz w:val="21"/>
                <w:szCs w:val="21"/>
                <w:lang w:eastAsia="en-US"/>
              </w:rPr>
              <w:t xml:space="preserve">emailing: </w:t>
            </w:r>
            <w:hyperlink r:id="rId31" w:history="1">
              <w:r w:rsidRPr="008D7FFC">
                <w:rPr>
                  <w:rFonts w:ascii="Calibri" w:hAnsi="Calibri"/>
                  <w:color w:val="auto"/>
                  <w:sz w:val="21"/>
                  <w:szCs w:val="21"/>
                  <w:u w:val="single"/>
                  <w:lang w:eastAsia="en-US"/>
                </w:rPr>
                <w:t>familyinfo@gloucestershire.gov.uk</w:t>
              </w:r>
            </w:hyperlink>
            <w:r w:rsidRPr="008D7FFC">
              <w:rPr>
                <w:rFonts w:ascii="Calibri" w:hAnsi="Calibri"/>
                <w:color w:val="auto"/>
                <w:sz w:val="21"/>
                <w:szCs w:val="21"/>
                <w:lang w:eastAsia="en-US"/>
              </w:rPr>
              <w:t xml:space="preserve"> Or telephone: (0800) 542 0202 or (01452) 427362. FIS also have a website </w:t>
            </w:r>
            <w:r w:rsidRPr="009B29FB">
              <w:rPr>
                <w:rFonts w:ascii="Calibri" w:hAnsi="Calibri"/>
                <w:color w:val="auto"/>
                <w:sz w:val="21"/>
                <w:szCs w:val="21"/>
                <w:lang w:eastAsia="en-US"/>
              </w:rPr>
              <w:t>which has a wealth of information to support many issues such as childcare and support for children with disabilities. www.glosfamilies.org For information for Children and Young People with Special Education Needs and Disabilities (SEND) go to the SEN and Disability ‘Local Offer’ website</w:t>
            </w:r>
            <w:r w:rsidRPr="008D7FFC">
              <w:rPr>
                <w:rFonts w:ascii="Calibri" w:hAnsi="Calibri"/>
                <w:color w:val="auto"/>
                <w:sz w:val="21"/>
                <w:szCs w:val="21"/>
                <w:lang w:eastAsia="en-US"/>
              </w:rPr>
              <w:t xml:space="preserve">: </w:t>
            </w:r>
            <w:hyperlink r:id="rId32" w:history="1">
              <w:r w:rsidRPr="008D7FFC">
                <w:rPr>
                  <w:rFonts w:ascii="Calibri" w:hAnsi="Calibri"/>
                  <w:color w:val="auto"/>
                  <w:sz w:val="21"/>
                  <w:szCs w:val="21"/>
                  <w:u w:val="single"/>
                  <w:lang w:eastAsia="en-US"/>
                </w:rPr>
                <w:t>www.glosfamilies.org.uk/localoffer</w:t>
              </w:r>
            </w:hyperlink>
          </w:p>
          <w:p w14:paraId="64AD9002" w14:textId="77777777" w:rsidR="009B29FB" w:rsidRPr="008D7FFC" w:rsidRDefault="009B29FB" w:rsidP="00117A27">
            <w:pPr>
              <w:tabs>
                <w:tab w:val="left" w:pos="1676"/>
              </w:tabs>
              <w:rPr>
                <w:rFonts w:ascii="Calibri" w:hAnsi="Calibri"/>
                <w:color w:val="auto"/>
                <w:sz w:val="21"/>
                <w:szCs w:val="21"/>
                <w:lang w:eastAsia="en-US"/>
              </w:rPr>
            </w:pPr>
          </w:p>
          <w:p w14:paraId="717A9549" w14:textId="77777777" w:rsidR="009B29FB" w:rsidRPr="009B29FB" w:rsidRDefault="009B29FB" w:rsidP="00117A27">
            <w:pPr>
              <w:tabs>
                <w:tab w:val="left" w:pos="1676"/>
              </w:tabs>
              <w:rPr>
                <w:rFonts w:ascii="Calibri" w:hAnsi="Calibri"/>
                <w:color w:val="auto"/>
                <w:sz w:val="21"/>
                <w:szCs w:val="21"/>
                <w:lang w:eastAsia="en-US"/>
              </w:rPr>
            </w:pPr>
            <w:r w:rsidRPr="009B29FB">
              <w:rPr>
                <w:rFonts w:ascii="Calibri" w:hAnsi="Calibri"/>
                <w:color w:val="auto"/>
                <w:sz w:val="21"/>
                <w:szCs w:val="21"/>
                <w:lang w:eastAsia="en-US"/>
              </w:rPr>
              <w:t xml:space="preserve">All staff are able to support families if they need advice. If the member of staff is unaware they will always be able to signpost to the correct place or agency. The School Office is open from 8.30am-4.00pm. If you would like to speak to your class teacher or the </w:t>
            </w:r>
            <w:proofErr w:type="spellStart"/>
            <w:r w:rsidRPr="009B29FB">
              <w:rPr>
                <w:rFonts w:ascii="Calibri" w:hAnsi="Calibri"/>
                <w:color w:val="auto"/>
                <w:sz w:val="21"/>
                <w:szCs w:val="21"/>
                <w:lang w:eastAsia="en-US"/>
              </w:rPr>
              <w:t>Headteacher</w:t>
            </w:r>
            <w:proofErr w:type="spellEnd"/>
            <w:r w:rsidRPr="009B29FB">
              <w:rPr>
                <w:rFonts w:ascii="Calibri" w:hAnsi="Calibri"/>
                <w:color w:val="auto"/>
                <w:sz w:val="21"/>
                <w:szCs w:val="21"/>
                <w:lang w:eastAsia="en-US"/>
              </w:rPr>
              <w:t>, please contact the office via telephone or email to make an appointment.</w:t>
            </w:r>
          </w:p>
          <w:p w14:paraId="06BDF554" w14:textId="77777777" w:rsidR="009B29FB" w:rsidRPr="009B29FB" w:rsidRDefault="009B29FB" w:rsidP="00117A27">
            <w:pPr>
              <w:tabs>
                <w:tab w:val="left" w:pos="1676"/>
              </w:tabs>
              <w:rPr>
                <w:rFonts w:ascii="Calibri" w:hAnsi="Calibri"/>
                <w:color w:val="auto"/>
                <w:sz w:val="21"/>
                <w:szCs w:val="21"/>
                <w:lang w:eastAsia="en-US"/>
              </w:rPr>
            </w:pPr>
          </w:p>
          <w:p w14:paraId="407948E5" w14:textId="77777777" w:rsidR="009B29FB" w:rsidRPr="009B29FB" w:rsidRDefault="009B29FB" w:rsidP="00117A27">
            <w:pPr>
              <w:tabs>
                <w:tab w:val="left" w:pos="1676"/>
              </w:tabs>
              <w:rPr>
                <w:rFonts w:ascii="Calibri" w:hAnsi="Calibri"/>
                <w:color w:val="auto"/>
                <w:sz w:val="21"/>
                <w:szCs w:val="21"/>
                <w:lang w:eastAsia="en-US"/>
              </w:rPr>
            </w:pPr>
            <w:r w:rsidRPr="009B29FB">
              <w:rPr>
                <w:rFonts w:ascii="Calibri" w:hAnsi="Calibri"/>
                <w:color w:val="auto"/>
                <w:sz w:val="21"/>
                <w:szCs w:val="21"/>
                <w:lang w:eastAsia="en-US"/>
              </w:rPr>
              <w:t>Telephone: 01291 622593 option 3</w:t>
            </w:r>
          </w:p>
          <w:p w14:paraId="07EE4792" w14:textId="77777777" w:rsidR="009B29FB" w:rsidRPr="009B29FB" w:rsidRDefault="009B29FB" w:rsidP="00117A27">
            <w:pPr>
              <w:tabs>
                <w:tab w:val="left" w:pos="1676"/>
              </w:tabs>
              <w:rPr>
                <w:rFonts w:ascii="Calibri" w:hAnsi="Calibri"/>
                <w:color w:val="auto"/>
                <w:sz w:val="21"/>
                <w:szCs w:val="21"/>
                <w:lang w:eastAsia="en-US"/>
              </w:rPr>
            </w:pPr>
            <w:r w:rsidRPr="009B29FB">
              <w:rPr>
                <w:rFonts w:ascii="Calibri" w:hAnsi="Calibri"/>
                <w:color w:val="auto"/>
                <w:sz w:val="21"/>
                <w:szCs w:val="21"/>
                <w:lang w:eastAsia="en-US"/>
              </w:rPr>
              <w:t>Email: office@tutshillcofe.gloucs.sch.uk</w:t>
            </w:r>
          </w:p>
        </w:tc>
        <w:tc>
          <w:tcPr>
            <w:tcW w:w="2727" w:type="dxa"/>
            <w:shd w:val="clear" w:color="auto" w:fill="auto"/>
          </w:tcPr>
          <w:p w14:paraId="5B3C5F5D" w14:textId="77777777" w:rsidR="009B29FB" w:rsidRPr="009B29FB" w:rsidRDefault="009B29FB" w:rsidP="009B29FB">
            <w:pPr>
              <w:rPr>
                <w:rFonts w:ascii="Calibri" w:hAnsi="Calibri"/>
                <w:color w:val="auto"/>
                <w:sz w:val="21"/>
                <w:szCs w:val="21"/>
                <w:lang w:eastAsia="en-US"/>
              </w:rPr>
            </w:pPr>
            <w:proofErr w:type="spellStart"/>
            <w:r w:rsidRPr="009B29FB">
              <w:rPr>
                <w:rFonts w:ascii="Calibri" w:hAnsi="Calibri"/>
                <w:color w:val="auto"/>
                <w:sz w:val="21"/>
                <w:szCs w:val="21"/>
                <w:lang w:eastAsia="en-US"/>
              </w:rPr>
              <w:t>Headteacher</w:t>
            </w:r>
            <w:proofErr w:type="spellEnd"/>
          </w:p>
          <w:p w14:paraId="36235CE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Deputy </w:t>
            </w:r>
            <w:proofErr w:type="spellStart"/>
            <w:r w:rsidRPr="009B29FB">
              <w:rPr>
                <w:rFonts w:ascii="Calibri" w:hAnsi="Calibri"/>
                <w:color w:val="auto"/>
                <w:sz w:val="21"/>
                <w:szCs w:val="21"/>
                <w:lang w:eastAsia="en-US"/>
              </w:rPr>
              <w:t>Headteacher</w:t>
            </w:r>
            <w:proofErr w:type="spellEnd"/>
          </w:p>
          <w:p w14:paraId="05AF2BB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SEN</w:t>
            </w:r>
            <w:r w:rsidR="00ED7FD2">
              <w:rPr>
                <w:rFonts w:ascii="Calibri" w:hAnsi="Calibri"/>
                <w:color w:val="auto"/>
                <w:sz w:val="21"/>
                <w:szCs w:val="21"/>
                <w:lang w:eastAsia="en-US"/>
              </w:rPr>
              <w:t>D</w:t>
            </w:r>
            <w:r w:rsidRPr="009B29FB">
              <w:rPr>
                <w:rFonts w:ascii="Calibri" w:hAnsi="Calibri"/>
                <w:color w:val="auto"/>
                <w:sz w:val="21"/>
                <w:szCs w:val="21"/>
                <w:lang w:eastAsia="en-US"/>
              </w:rPr>
              <w:t>CO</w:t>
            </w:r>
          </w:p>
        </w:tc>
      </w:tr>
      <w:tr w:rsidR="009B29FB" w:rsidRPr="009B29FB" w14:paraId="3796E5BF" w14:textId="77777777" w:rsidTr="00935CF4">
        <w:tc>
          <w:tcPr>
            <w:tcW w:w="1943" w:type="dxa"/>
            <w:shd w:val="clear" w:color="auto" w:fill="auto"/>
          </w:tcPr>
          <w:p w14:paraId="6C4AB6B9"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Home school support</w:t>
            </w:r>
          </w:p>
        </w:tc>
        <w:tc>
          <w:tcPr>
            <w:tcW w:w="6482" w:type="dxa"/>
            <w:shd w:val="clear" w:color="auto" w:fill="auto"/>
          </w:tcPr>
          <w:p w14:paraId="0950CC66"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All of our Early Help is offered in partnership with parents and carers. </w:t>
            </w:r>
          </w:p>
        </w:tc>
        <w:tc>
          <w:tcPr>
            <w:tcW w:w="2727" w:type="dxa"/>
            <w:shd w:val="clear" w:color="auto" w:fill="auto"/>
          </w:tcPr>
          <w:p w14:paraId="7BBE1BD3" w14:textId="77777777" w:rsidR="009B29FB" w:rsidRPr="009B29FB" w:rsidRDefault="009B29FB" w:rsidP="009B29FB">
            <w:pPr>
              <w:rPr>
                <w:rFonts w:ascii="Calibri" w:hAnsi="Calibri"/>
                <w:color w:val="auto"/>
                <w:sz w:val="21"/>
                <w:szCs w:val="21"/>
                <w:lang w:eastAsia="en-US"/>
              </w:rPr>
            </w:pPr>
            <w:proofErr w:type="spellStart"/>
            <w:r w:rsidRPr="009B29FB">
              <w:rPr>
                <w:rFonts w:ascii="Calibri" w:hAnsi="Calibri"/>
                <w:color w:val="auto"/>
                <w:sz w:val="21"/>
                <w:szCs w:val="21"/>
                <w:lang w:eastAsia="en-US"/>
              </w:rPr>
              <w:t>Headteacher</w:t>
            </w:r>
            <w:proofErr w:type="spellEnd"/>
            <w:r w:rsidRPr="009B29FB">
              <w:rPr>
                <w:rFonts w:ascii="Calibri" w:hAnsi="Calibri"/>
                <w:color w:val="auto"/>
                <w:sz w:val="21"/>
                <w:szCs w:val="21"/>
                <w:lang w:eastAsia="en-US"/>
              </w:rPr>
              <w:t xml:space="preserve"> </w:t>
            </w:r>
          </w:p>
          <w:p w14:paraId="473E656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Deputy </w:t>
            </w:r>
            <w:proofErr w:type="spellStart"/>
            <w:r w:rsidRPr="009B29FB">
              <w:rPr>
                <w:rFonts w:ascii="Calibri" w:hAnsi="Calibri"/>
                <w:color w:val="auto"/>
                <w:sz w:val="21"/>
                <w:szCs w:val="21"/>
                <w:lang w:eastAsia="en-US"/>
              </w:rPr>
              <w:t>Headteacher</w:t>
            </w:r>
            <w:proofErr w:type="spellEnd"/>
          </w:p>
          <w:p w14:paraId="3FC46AF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SEN</w:t>
            </w:r>
            <w:r w:rsidR="00ED7FD2">
              <w:rPr>
                <w:rFonts w:ascii="Calibri" w:hAnsi="Calibri"/>
                <w:color w:val="auto"/>
                <w:sz w:val="21"/>
                <w:szCs w:val="21"/>
                <w:lang w:eastAsia="en-US"/>
              </w:rPr>
              <w:t>D</w:t>
            </w:r>
            <w:r w:rsidRPr="009B29FB">
              <w:rPr>
                <w:rFonts w:ascii="Calibri" w:hAnsi="Calibri"/>
                <w:color w:val="auto"/>
                <w:sz w:val="21"/>
                <w:szCs w:val="21"/>
                <w:lang w:eastAsia="en-US"/>
              </w:rPr>
              <w:t>CO</w:t>
            </w:r>
          </w:p>
          <w:p w14:paraId="6D497EE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w:t>
            </w:r>
            <w:r w:rsidR="00720B1B">
              <w:rPr>
                <w:rFonts w:ascii="Calibri" w:hAnsi="Calibri"/>
                <w:color w:val="auto"/>
                <w:sz w:val="21"/>
                <w:szCs w:val="21"/>
                <w:lang w:eastAsia="en-US"/>
              </w:rPr>
              <w:t xml:space="preserve"> </w:t>
            </w:r>
            <w:r w:rsidRPr="009B29FB">
              <w:rPr>
                <w:rFonts w:ascii="Calibri" w:hAnsi="Calibri"/>
                <w:color w:val="auto"/>
                <w:sz w:val="21"/>
                <w:szCs w:val="21"/>
                <w:lang w:eastAsia="en-US"/>
              </w:rPr>
              <w:t>teacher</w:t>
            </w:r>
          </w:p>
        </w:tc>
      </w:tr>
      <w:tr w:rsidR="009B29FB" w:rsidRPr="009B29FB" w14:paraId="13AF4A13" w14:textId="77777777" w:rsidTr="00935CF4">
        <w:tc>
          <w:tcPr>
            <w:tcW w:w="1943" w:type="dxa"/>
            <w:shd w:val="clear" w:color="auto" w:fill="auto"/>
          </w:tcPr>
          <w:p w14:paraId="32F8AB47" w14:textId="77777777" w:rsidR="009B29FB" w:rsidRPr="009B29FB" w:rsidRDefault="009B29FB" w:rsidP="00720B1B">
            <w:pPr>
              <w:rPr>
                <w:rFonts w:ascii="Calibri" w:hAnsi="Calibri"/>
                <w:color w:val="auto"/>
                <w:sz w:val="21"/>
                <w:szCs w:val="21"/>
                <w:lang w:eastAsia="en-US"/>
              </w:rPr>
            </w:pPr>
            <w:r w:rsidRPr="009B29FB">
              <w:rPr>
                <w:rFonts w:ascii="Calibri" w:hAnsi="Calibri"/>
                <w:color w:val="auto"/>
                <w:sz w:val="21"/>
                <w:szCs w:val="21"/>
                <w:lang w:eastAsia="en-US"/>
              </w:rPr>
              <w:t xml:space="preserve">Gloucestershire Safeguarding Children’s </w:t>
            </w:r>
            <w:r w:rsidR="00720B1B">
              <w:rPr>
                <w:rFonts w:ascii="Calibri" w:hAnsi="Calibri"/>
                <w:color w:val="auto"/>
                <w:sz w:val="21"/>
                <w:szCs w:val="21"/>
                <w:lang w:eastAsia="en-US"/>
              </w:rPr>
              <w:t>Executive</w:t>
            </w:r>
            <w:r w:rsidR="00720B1B" w:rsidRPr="009B29FB">
              <w:rPr>
                <w:rFonts w:ascii="Calibri" w:hAnsi="Calibri"/>
                <w:color w:val="auto"/>
                <w:sz w:val="21"/>
                <w:szCs w:val="21"/>
                <w:lang w:eastAsia="en-US"/>
              </w:rPr>
              <w:t xml:space="preserve"> </w:t>
            </w:r>
            <w:r w:rsidRPr="009B29FB">
              <w:rPr>
                <w:rFonts w:ascii="Calibri" w:hAnsi="Calibri"/>
                <w:color w:val="auto"/>
                <w:sz w:val="21"/>
                <w:szCs w:val="21"/>
                <w:lang w:eastAsia="en-US"/>
              </w:rPr>
              <w:t>GSC</w:t>
            </w:r>
            <w:r w:rsidR="00720B1B">
              <w:rPr>
                <w:rFonts w:ascii="Calibri" w:hAnsi="Calibri"/>
                <w:color w:val="auto"/>
                <w:sz w:val="21"/>
                <w:szCs w:val="21"/>
                <w:lang w:eastAsia="en-US"/>
              </w:rPr>
              <w:t>E</w:t>
            </w:r>
          </w:p>
        </w:tc>
        <w:tc>
          <w:tcPr>
            <w:tcW w:w="6482" w:type="dxa"/>
            <w:shd w:val="clear" w:color="auto" w:fill="auto"/>
          </w:tcPr>
          <w:p w14:paraId="08CF82E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http://www.gscb.org.uk Important information for parents and professionals across Gloucestershire in relation to keeping children safe and avenues of support including early help options.</w:t>
            </w:r>
          </w:p>
        </w:tc>
        <w:tc>
          <w:tcPr>
            <w:tcW w:w="2727" w:type="dxa"/>
            <w:shd w:val="clear" w:color="auto" w:fill="auto"/>
          </w:tcPr>
          <w:p w14:paraId="1BDED0E2" w14:textId="77777777" w:rsidR="00720B1B" w:rsidRDefault="009B29FB" w:rsidP="009B29FB">
            <w:pPr>
              <w:rPr>
                <w:rFonts w:ascii="Calibri" w:hAnsi="Calibri"/>
                <w:color w:val="auto"/>
                <w:sz w:val="21"/>
                <w:szCs w:val="21"/>
                <w:lang w:eastAsia="en-US"/>
              </w:rPr>
            </w:pPr>
            <w:proofErr w:type="spellStart"/>
            <w:r w:rsidRPr="009B29FB">
              <w:rPr>
                <w:rFonts w:ascii="Calibri" w:hAnsi="Calibri"/>
                <w:color w:val="auto"/>
                <w:sz w:val="21"/>
                <w:szCs w:val="21"/>
                <w:lang w:eastAsia="en-US"/>
              </w:rPr>
              <w:t>Headteache</w:t>
            </w:r>
            <w:r w:rsidR="00720B1B">
              <w:rPr>
                <w:rFonts w:ascii="Calibri" w:hAnsi="Calibri"/>
                <w:color w:val="auto"/>
                <w:sz w:val="21"/>
                <w:szCs w:val="21"/>
                <w:lang w:eastAsia="en-US"/>
              </w:rPr>
              <w:t>r</w:t>
            </w:r>
            <w:proofErr w:type="spellEnd"/>
            <w:r w:rsidR="00720B1B">
              <w:rPr>
                <w:rFonts w:ascii="Calibri" w:hAnsi="Calibri"/>
                <w:color w:val="auto"/>
                <w:sz w:val="21"/>
                <w:szCs w:val="21"/>
                <w:lang w:eastAsia="en-US"/>
              </w:rPr>
              <w:t xml:space="preserve"> </w:t>
            </w:r>
          </w:p>
          <w:p w14:paraId="4E004192" w14:textId="77777777" w:rsidR="009B29FB" w:rsidRDefault="00720B1B" w:rsidP="009B29FB">
            <w:pPr>
              <w:rPr>
                <w:rFonts w:ascii="Calibri" w:hAnsi="Calibri"/>
                <w:color w:val="auto"/>
                <w:sz w:val="21"/>
                <w:szCs w:val="21"/>
                <w:lang w:eastAsia="en-US"/>
              </w:rPr>
            </w:pPr>
            <w:r>
              <w:rPr>
                <w:rFonts w:ascii="Calibri" w:hAnsi="Calibri"/>
                <w:color w:val="auto"/>
                <w:sz w:val="21"/>
                <w:szCs w:val="21"/>
                <w:lang w:eastAsia="en-US"/>
              </w:rPr>
              <w:t>DSL</w:t>
            </w:r>
          </w:p>
          <w:p w14:paraId="7AE06536" w14:textId="77777777" w:rsidR="00720B1B" w:rsidRPr="009B29FB" w:rsidRDefault="00720B1B" w:rsidP="009B29FB">
            <w:pPr>
              <w:rPr>
                <w:rFonts w:ascii="Calibri" w:hAnsi="Calibri"/>
                <w:color w:val="auto"/>
                <w:sz w:val="21"/>
                <w:szCs w:val="21"/>
                <w:lang w:eastAsia="en-US"/>
              </w:rPr>
            </w:pPr>
            <w:r>
              <w:rPr>
                <w:rFonts w:ascii="Calibri" w:hAnsi="Calibri"/>
                <w:color w:val="auto"/>
                <w:sz w:val="21"/>
                <w:szCs w:val="21"/>
                <w:lang w:eastAsia="en-US"/>
              </w:rPr>
              <w:t>DDSL</w:t>
            </w:r>
          </w:p>
          <w:p w14:paraId="0D97CD65" w14:textId="77777777" w:rsidR="009B29FB" w:rsidRPr="009B29FB" w:rsidRDefault="009B29FB" w:rsidP="009B29FB">
            <w:pPr>
              <w:rPr>
                <w:rFonts w:ascii="Calibri" w:hAnsi="Calibri"/>
                <w:color w:val="auto"/>
                <w:sz w:val="21"/>
                <w:szCs w:val="21"/>
                <w:lang w:eastAsia="en-US"/>
              </w:rPr>
            </w:pPr>
          </w:p>
        </w:tc>
      </w:tr>
      <w:tr w:rsidR="009B29FB" w:rsidRPr="009B29FB" w14:paraId="7996B1CD" w14:textId="77777777" w:rsidTr="00935CF4">
        <w:tc>
          <w:tcPr>
            <w:tcW w:w="1943" w:type="dxa"/>
            <w:shd w:val="clear" w:color="auto" w:fill="auto"/>
          </w:tcPr>
          <w:p w14:paraId="46B97F16"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lastRenderedPageBreak/>
              <w:t xml:space="preserve">Family Issues </w:t>
            </w:r>
          </w:p>
        </w:tc>
        <w:tc>
          <w:tcPr>
            <w:tcW w:w="6482" w:type="dxa"/>
            <w:shd w:val="clear" w:color="auto" w:fill="auto"/>
          </w:tcPr>
          <w:p w14:paraId="554D541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There may be times when parents or children have a question that you just don’t know the answer to. Please contact the School Office who will pass your query, where possible, to the necessary person.</w:t>
            </w:r>
          </w:p>
          <w:p w14:paraId="129F11A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off</w:t>
            </w:r>
            <w:r w:rsidR="00720B1B">
              <w:rPr>
                <w:rFonts w:ascii="Calibri" w:hAnsi="Calibri"/>
                <w:color w:val="auto"/>
                <w:sz w:val="21"/>
                <w:szCs w:val="21"/>
                <w:lang w:eastAsia="en-US"/>
              </w:rPr>
              <w:t>ice</w:t>
            </w:r>
            <w:r w:rsidRPr="009B29FB">
              <w:rPr>
                <w:rFonts w:ascii="Calibri" w:hAnsi="Calibri"/>
                <w:color w:val="auto"/>
                <w:sz w:val="21"/>
                <w:szCs w:val="21"/>
                <w:lang w:eastAsia="en-US"/>
              </w:rPr>
              <w:t xml:space="preserve">@tutshillcofe.gloucs.sch.uk </w:t>
            </w:r>
          </w:p>
          <w:p w14:paraId="7B7508B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Support for procedures and routines, as appropriate, i.e. secondary school application, appointments, form filling.  Should the school not be able to help, please contact Gloucestershire County Council Admissions.</w:t>
            </w:r>
          </w:p>
          <w:p w14:paraId="53DC0E2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Referral to external support, Families First through the Early Help Hub.</w:t>
            </w:r>
          </w:p>
        </w:tc>
        <w:tc>
          <w:tcPr>
            <w:tcW w:w="2727" w:type="dxa"/>
            <w:shd w:val="clear" w:color="auto" w:fill="auto"/>
          </w:tcPr>
          <w:p w14:paraId="3C18A91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w:t>
            </w:r>
          </w:p>
          <w:p w14:paraId="191BC1E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 Teacher.</w:t>
            </w:r>
          </w:p>
          <w:p w14:paraId="58EA9FFF" w14:textId="77777777" w:rsidR="00720B1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DSL </w:t>
            </w:r>
          </w:p>
          <w:p w14:paraId="3C08D4C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DDSL</w:t>
            </w:r>
          </w:p>
          <w:p w14:paraId="39D69ECB" w14:textId="77777777" w:rsidR="009B29FB" w:rsidRPr="009B29FB" w:rsidRDefault="00ED7FD2" w:rsidP="009B29FB">
            <w:pPr>
              <w:rPr>
                <w:rFonts w:ascii="Calibri" w:hAnsi="Calibri"/>
                <w:color w:val="auto"/>
                <w:sz w:val="21"/>
                <w:szCs w:val="21"/>
                <w:lang w:eastAsia="en-US"/>
              </w:rPr>
            </w:pPr>
            <w:r w:rsidRPr="00ED7FD2">
              <w:rPr>
                <w:rFonts w:ascii="Calibri" w:hAnsi="Calibri"/>
                <w:color w:val="auto"/>
                <w:sz w:val="21"/>
                <w:szCs w:val="21"/>
                <w:lang w:eastAsia="en-US"/>
              </w:rPr>
              <w:t>SENDCO</w:t>
            </w:r>
          </w:p>
        </w:tc>
      </w:tr>
      <w:tr w:rsidR="009B29FB" w:rsidRPr="009B29FB" w14:paraId="5A718234" w14:textId="77777777" w:rsidTr="00935CF4">
        <w:tc>
          <w:tcPr>
            <w:tcW w:w="1943" w:type="dxa"/>
            <w:shd w:val="clear" w:color="auto" w:fill="auto"/>
          </w:tcPr>
          <w:p w14:paraId="2530006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Children and young people with need and their families.</w:t>
            </w:r>
          </w:p>
        </w:tc>
        <w:tc>
          <w:tcPr>
            <w:tcW w:w="6482" w:type="dxa"/>
            <w:shd w:val="clear" w:color="auto" w:fill="auto"/>
          </w:tcPr>
          <w:p w14:paraId="3D8D58A6"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Within Gloucestershire Early Help Partnership (co-ordinated by Families First Plus) provide multi-agency support for children and families. A telephone call to discuss a possible referral is helpful before making written referral. Parents must consent to a referral. School actively refer to when appropriate. Referrals go to the Early Help Partnership (representation from Education, health, social care etc. and referring agencies are encouraged to attend. All agencies should view themselves as part of this Early Help Partnership. The referral meeting is a multi-agency discussion to decide the best way forward:</w:t>
            </w:r>
          </w:p>
          <w:p w14:paraId="728EA63A" w14:textId="77777777" w:rsidR="009B29FB" w:rsidRPr="008D7FFC"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Early </w:t>
            </w:r>
            <w:r w:rsidRPr="008D7FFC">
              <w:rPr>
                <w:rFonts w:ascii="Calibri" w:hAnsi="Calibri"/>
                <w:color w:val="auto"/>
                <w:sz w:val="21"/>
                <w:szCs w:val="21"/>
                <w:lang w:eastAsia="en-US"/>
              </w:rPr>
              <w:t xml:space="preserve">Help Partnership/Families First Plus: </w:t>
            </w:r>
          </w:p>
          <w:p w14:paraId="658BFBAD"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Gloucester: </w:t>
            </w:r>
            <w:hyperlink r:id="rId33" w:history="1">
              <w:r w:rsidRPr="008D7FFC">
                <w:rPr>
                  <w:rFonts w:ascii="Calibri" w:hAnsi="Calibri"/>
                  <w:color w:val="auto"/>
                  <w:sz w:val="21"/>
                  <w:szCs w:val="21"/>
                  <w:u w:val="single"/>
                  <w:lang w:eastAsia="en-US"/>
                </w:rPr>
                <w:t>gloucesterearlyhelp@gloucestershire.gov.uk</w:t>
              </w:r>
            </w:hyperlink>
          </w:p>
          <w:p w14:paraId="4642F862"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Tel:01452 328076</w:t>
            </w:r>
          </w:p>
          <w:p w14:paraId="123FADF5"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Stroud: </w:t>
            </w:r>
            <w:hyperlink r:id="rId34" w:history="1">
              <w:r w:rsidRPr="008D7FFC">
                <w:rPr>
                  <w:rFonts w:ascii="Calibri" w:hAnsi="Calibri"/>
                  <w:color w:val="auto"/>
                  <w:sz w:val="21"/>
                  <w:szCs w:val="21"/>
                  <w:u w:val="single"/>
                  <w:lang w:eastAsia="en-US"/>
                </w:rPr>
                <w:t>stroudearlyhelp@gloucestershire.gov.uk</w:t>
              </w:r>
            </w:hyperlink>
            <w:r w:rsidRPr="008D7FFC">
              <w:rPr>
                <w:rFonts w:ascii="Calibri" w:hAnsi="Calibri"/>
                <w:color w:val="auto"/>
                <w:sz w:val="21"/>
                <w:szCs w:val="21"/>
                <w:lang w:eastAsia="en-US"/>
              </w:rPr>
              <w:t xml:space="preserve"> Tel: 01452 328130 Tewkesbury: </w:t>
            </w:r>
            <w:hyperlink r:id="rId35" w:history="1">
              <w:r w:rsidRPr="008D7FFC">
                <w:rPr>
                  <w:rFonts w:ascii="Calibri" w:hAnsi="Calibri"/>
                  <w:color w:val="auto"/>
                  <w:sz w:val="21"/>
                  <w:szCs w:val="21"/>
                  <w:u w:val="single"/>
                  <w:lang w:eastAsia="en-US"/>
                </w:rPr>
                <w:t>tewkesburyearlyhelp@gloucestershire.gov.uk</w:t>
              </w:r>
            </w:hyperlink>
          </w:p>
          <w:p w14:paraId="30014820"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Tel: 01452 328 250 </w:t>
            </w:r>
          </w:p>
          <w:p w14:paraId="3C38CF56"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Cotswold: </w:t>
            </w:r>
            <w:hyperlink r:id="rId36" w:history="1">
              <w:r w:rsidRPr="008D7FFC">
                <w:rPr>
                  <w:rFonts w:ascii="Calibri" w:hAnsi="Calibri"/>
                  <w:color w:val="auto"/>
                  <w:sz w:val="21"/>
                  <w:szCs w:val="21"/>
                  <w:u w:val="single"/>
                  <w:lang w:eastAsia="en-US"/>
                </w:rPr>
                <w:t>cotswoldearlyhelp@gloucestershire.gov.uk</w:t>
              </w:r>
            </w:hyperlink>
          </w:p>
          <w:p w14:paraId="6A76FCAB"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 Tel: 01452 328101; FOD: </w:t>
            </w:r>
            <w:hyperlink r:id="rId37" w:history="1">
              <w:r w:rsidRPr="008D7FFC">
                <w:rPr>
                  <w:rFonts w:ascii="Calibri" w:hAnsi="Calibri"/>
                  <w:color w:val="auto"/>
                  <w:sz w:val="21"/>
                  <w:szCs w:val="21"/>
                  <w:u w:val="single"/>
                  <w:lang w:eastAsia="en-US"/>
                </w:rPr>
                <w:t>forestofdeanearlyhelp@gloucestershire.gov.uk</w:t>
              </w:r>
            </w:hyperlink>
          </w:p>
          <w:p w14:paraId="71C81192"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Tel: 01452 328048 </w:t>
            </w:r>
          </w:p>
          <w:p w14:paraId="23570BFF"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Cheltenham: </w:t>
            </w:r>
            <w:hyperlink r:id="rId38" w:history="1">
              <w:r w:rsidRPr="008D7FFC">
                <w:rPr>
                  <w:rFonts w:ascii="Calibri" w:hAnsi="Calibri"/>
                  <w:color w:val="auto"/>
                  <w:sz w:val="21"/>
                  <w:szCs w:val="21"/>
                  <w:u w:val="single"/>
                  <w:lang w:eastAsia="en-US"/>
                </w:rPr>
                <w:t>cheltenhamearlyhelp@gloucestershire.gov.uk</w:t>
              </w:r>
            </w:hyperlink>
          </w:p>
          <w:p w14:paraId="5D73F626"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Tel: 01452 328161. </w:t>
            </w:r>
          </w:p>
          <w:p w14:paraId="44B6F8B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These teams are made up of the following professionals Early Help co-ordinators; Community Social Worker and Family Support Workers. They all work together from one base so they can recognise and respond to local needs and act as a focal point for co-ordinating support for vulnerable children, young people and their families. Support provided includes:</w:t>
            </w:r>
          </w:p>
          <w:p w14:paraId="3A6FF69F" w14:textId="77777777" w:rsidR="009B29FB" w:rsidRPr="009B29FB" w:rsidRDefault="009B29FB" w:rsidP="00117A27">
            <w:pPr>
              <w:numPr>
                <w:ilvl w:val="0"/>
                <w:numId w:val="32"/>
              </w:numPr>
              <w:contextualSpacing/>
              <w:rPr>
                <w:rFonts w:ascii="Calibri" w:hAnsi="Calibri"/>
                <w:color w:val="auto"/>
                <w:sz w:val="21"/>
                <w:szCs w:val="21"/>
                <w:lang w:eastAsia="en-US"/>
              </w:rPr>
            </w:pPr>
            <w:r w:rsidRPr="009B29FB">
              <w:rPr>
                <w:rFonts w:ascii="Calibri" w:hAnsi="Calibri"/>
                <w:color w:val="auto"/>
                <w:sz w:val="21"/>
                <w:szCs w:val="21"/>
                <w:lang w:eastAsia="en-US"/>
              </w:rPr>
              <w:t xml:space="preserve">Support for school and community based lead professionals working with children and families; </w:t>
            </w:r>
          </w:p>
          <w:p w14:paraId="7454F472" w14:textId="77777777" w:rsidR="009B29FB" w:rsidRPr="009B29FB" w:rsidRDefault="009B29FB" w:rsidP="00117A27">
            <w:pPr>
              <w:numPr>
                <w:ilvl w:val="0"/>
                <w:numId w:val="32"/>
              </w:numPr>
              <w:contextualSpacing/>
              <w:rPr>
                <w:rFonts w:ascii="Calibri" w:hAnsi="Calibri"/>
                <w:color w:val="auto"/>
                <w:sz w:val="21"/>
                <w:szCs w:val="21"/>
                <w:lang w:eastAsia="en-US"/>
              </w:rPr>
            </w:pPr>
            <w:r w:rsidRPr="009B29FB">
              <w:rPr>
                <w:rFonts w:ascii="Calibri" w:hAnsi="Calibri"/>
                <w:color w:val="auto"/>
                <w:sz w:val="21"/>
                <w:szCs w:val="21"/>
                <w:lang w:eastAsia="en-US"/>
              </w:rPr>
              <w:t xml:space="preserve">Collaboration with social care referrals that do not meet their thresholds, to co-ordinate support within the community; </w:t>
            </w:r>
          </w:p>
          <w:p w14:paraId="7A32AC93" w14:textId="77777777" w:rsidR="009B29FB" w:rsidRPr="009B29FB" w:rsidRDefault="009B29FB" w:rsidP="00117A27">
            <w:pPr>
              <w:numPr>
                <w:ilvl w:val="0"/>
                <w:numId w:val="32"/>
              </w:numPr>
              <w:contextualSpacing/>
              <w:rPr>
                <w:rFonts w:ascii="Calibri" w:hAnsi="Calibri"/>
                <w:color w:val="auto"/>
                <w:sz w:val="21"/>
                <w:szCs w:val="21"/>
                <w:lang w:eastAsia="en-US"/>
              </w:rPr>
            </w:pPr>
            <w:r w:rsidRPr="009B29FB">
              <w:rPr>
                <w:rFonts w:ascii="Calibri" w:hAnsi="Calibri"/>
                <w:color w:val="auto"/>
                <w:sz w:val="21"/>
                <w:szCs w:val="21"/>
                <w:lang w:eastAsia="en-US"/>
              </w:rPr>
              <w:t xml:space="preserve">Work in partnership to support children with special educational needs in school; </w:t>
            </w:r>
          </w:p>
          <w:p w14:paraId="05138AA7" w14:textId="77777777" w:rsidR="009B29FB" w:rsidRPr="009B29FB" w:rsidRDefault="009B29FB" w:rsidP="00117A27">
            <w:pPr>
              <w:numPr>
                <w:ilvl w:val="0"/>
                <w:numId w:val="32"/>
              </w:numPr>
              <w:contextualSpacing/>
              <w:rPr>
                <w:rFonts w:ascii="Calibri" w:hAnsi="Calibri"/>
                <w:color w:val="auto"/>
                <w:sz w:val="21"/>
                <w:szCs w:val="21"/>
                <w:lang w:eastAsia="en-US"/>
              </w:rPr>
            </w:pPr>
            <w:r w:rsidRPr="009B29FB">
              <w:rPr>
                <w:rFonts w:ascii="Calibri" w:hAnsi="Calibri"/>
                <w:color w:val="auto"/>
                <w:sz w:val="21"/>
                <w:szCs w:val="21"/>
                <w:lang w:eastAsia="en-US"/>
              </w:rPr>
              <w:t xml:space="preserve">Advice and guidance from a social work perspective on a 'discussion in principle basis'; </w:t>
            </w:r>
          </w:p>
          <w:p w14:paraId="59BAD6E6" w14:textId="77777777" w:rsidR="009B29FB" w:rsidRPr="009B29FB" w:rsidRDefault="009B29FB" w:rsidP="00117A27">
            <w:pPr>
              <w:numPr>
                <w:ilvl w:val="0"/>
                <w:numId w:val="32"/>
              </w:numPr>
              <w:contextualSpacing/>
              <w:rPr>
                <w:rFonts w:ascii="Calibri" w:hAnsi="Calibri"/>
                <w:color w:val="auto"/>
                <w:sz w:val="21"/>
                <w:szCs w:val="21"/>
                <w:lang w:eastAsia="en-US"/>
              </w:rPr>
            </w:pPr>
            <w:r w:rsidRPr="009B29FB">
              <w:rPr>
                <w:rFonts w:ascii="Calibri" w:hAnsi="Calibri"/>
                <w:color w:val="auto"/>
                <w:sz w:val="21"/>
                <w:szCs w:val="21"/>
                <w:lang w:eastAsia="en-US"/>
              </w:rPr>
              <w:t xml:space="preserve">Signpost children with disabilities and their families to access activities and meet specific needs; </w:t>
            </w:r>
          </w:p>
          <w:p w14:paraId="6FD3122A" w14:textId="77777777" w:rsidR="009B29FB" w:rsidRPr="009B29FB" w:rsidRDefault="009B29FB" w:rsidP="00117A27">
            <w:pPr>
              <w:numPr>
                <w:ilvl w:val="0"/>
                <w:numId w:val="32"/>
              </w:numPr>
              <w:contextualSpacing/>
              <w:rPr>
                <w:rFonts w:ascii="Calibri" w:hAnsi="Calibri"/>
                <w:color w:val="auto"/>
                <w:sz w:val="21"/>
                <w:szCs w:val="21"/>
                <w:lang w:eastAsia="en-US"/>
              </w:rPr>
            </w:pPr>
            <w:r w:rsidRPr="009B29FB">
              <w:rPr>
                <w:rFonts w:ascii="Calibri" w:hAnsi="Calibri"/>
                <w:color w:val="auto"/>
                <w:sz w:val="21"/>
                <w:szCs w:val="21"/>
                <w:lang w:eastAsia="en-US"/>
              </w:rPr>
              <w:t>Advice and guidance to lead professionals and the provision of high quality parenting and family support services to families.</w:t>
            </w:r>
          </w:p>
        </w:tc>
        <w:tc>
          <w:tcPr>
            <w:tcW w:w="2727" w:type="dxa"/>
            <w:shd w:val="clear" w:color="auto" w:fill="auto"/>
          </w:tcPr>
          <w:p w14:paraId="0F6CC29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Please see last column</w:t>
            </w:r>
          </w:p>
        </w:tc>
      </w:tr>
      <w:tr w:rsidR="009B29FB" w:rsidRPr="009B29FB" w14:paraId="6C66817C" w14:textId="77777777" w:rsidTr="00935CF4">
        <w:tc>
          <w:tcPr>
            <w:tcW w:w="1943" w:type="dxa"/>
            <w:shd w:val="clear" w:color="auto" w:fill="auto"/>
          </w:tcPr>
          <w:p w14:paraId="4F9CE7F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Health Needs</w:t>
            </w:r>
          </w:p>
        </w:tc>
        <w:tc>
          <w:tcPr>
            <w:tcW w:w="6482" w:type="dxa"/>
            <w:shd w:val="clear" w:color="auto" w:fill="auto"/>
          </w:tcPr>
          <w:p w14:paraId="517B0DB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Assistance with finding support for attending medical appointments, as appropriate. Referrals to specialist support, liaison with school nurse, EHCP support if appropriate.</w:t>
            </w:r>
          </w:p>
        </w:tc>
        <w:tc>
          <w:tcPr>
            <w:tcW w:w="2727" w:type="dxa"/>
            <w:shd w:val="clear" w:color="auto" w:fill="auto"/>
          </w:tcPr>
          <w:p w14:paraId="78C95D3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Class Teacher </w:t>
            </w:r>
          </w:p>
          <w:p w14:paraId="600B363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 Teacher</w:t>
            </w:r>
          </w:p>
          <w:p w14:paraId="292ADCD4" w14:textId="77777777" w:rsidR="009B29FB" w:rsidRPr="009B29FB" w:rsidRDefault="009B29FB" w:rsidP="009B29FB">
            <w:pPr>
              <w:rPr>
                <w:rFonts w:ascii="Calibri" w:hAnsi="Calibri"/>
                <w:color w:val="auto"/>
                <w:sz w:val="21"/>
                <w:szCs w:val="21"/>
                <w:lang w:eastAsia="en-US"/>
              </w:rPr>
            </w:pPr>
          </w:p>
        </w:tc>
      </w:tr>
      <w:tr w:rsidR="009B29FB" w:rsidRPr="009B29FB" w14:paraId="2B7AFAA6" w14:textId="77777777" w:rsidTr="00935CF4">
        <w:tc>
          <w:tcPr>
            <w:tcW w:w="1943" w:type="dxa"/>
            <w:shd w:val="clear" w:color="auto" w:fill="auto"/>
          </w:tcPr>
          <w:p w14:paraId="33827566"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Drug concerns</w:t>
            </w:r>
          </w:p>
        </w:tc>
        <w:tc>
          <w:tcPr>
            <w:tcW w:w="6482" w:type="dxa"/>
            <w:shd w:val="clear" w:color="auto" w:fill="auto"/>
          </w:tcPr>
          <w:p w14:paraId="2EDE8D91" w14:textId="77777777" w:rsidR="009B29FB" w:rsidRPr="008D7FFC" w:rsidRDefault="00DC3885" w:rsidP="009B29FB">
            <w:pPr>
              <w:rPr>
                <w:rFonts w:ascii="Calibri" w:hAnsi="Calibri"/>
                <w:color w:val="auto"/>
                <w:sz w:val="21"/>
                <w:szCs w:val="21"/>
                <w:lang w:eastAsia="en-US"/>
              </w:rPr>
            </w:pPr>
            <w:hyperlink r:id="rId39" w:history="1">
              <w:r w:rsidR="009B29FB" w:rsidRPr="008D7FFC">
                <w:rPr>
                  <w:rFonts w:ascii="Calibri" w:hAnsi="Calibri"/>
                  <w:color w:val="auto"/>
                  <w:sz w:val="21"/>
                  <w:szCs w:val="21"/>
                  <w:u w:val="single"/>
                  <w:lang w:eastAsia="en-US"/>
                </w:rPr>
                <w:t>www.infobuzz.co.uk/</w:t>
              </w:r>
            </w:hyperlink>
          </w:p>
          <w:p w14:paraId="2AE9C067"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Buzz provides individual targeted support around drugs &amp; emotional health issues, development of personal &amp; social skills, and information &amp; support around substance misuse. Drugs education is covered in the school curriculum. The Life Education Bus visits annually as part of this </w:t>
            </w:r>
            <w:r w:rsidRPr="008D7FFC">
              <w:rPr>
                <w:rFonts w:ascii="Calibri" w:hAnsi="Calibri"/>
                <w:color w:val="auto"/>
                <w:sz w:val="21"/>
                <w:szCs w:val="21"/>
                <w:lang w:eastAsia="en-US"/>
              </w:rPr>
              <w:lastRenderedPageBreak/>
              <w:t>provision PSHE/SMSC) curriculum as a preventative measure. This happens at the start of each year in the Autumn Term.</w:t>
            </w:r>
          </w:p>
        </w:tc>
        <w:tc>
          <w:tcPr>
            <w:tcW w:w="2727" w:type="dxa"/>
            <w:shd w:val="clear" w:color="auto" w:fill="auto"/>
          </w:tcPr>
          <w:p w14:paraId="64870941" w14:textId="77777777" w:rsidR="009B29FB" w:rsidRPr="009B29FB" w:rsidRDefault="009B29FB" w:rsidP="009B29FB">
            <w:pPr>
              <w:rPr>
                <w:rFonts w:ascii="Calibri" w:hAnsi="Calibri"/>
                <w:color w:val="auto"/>
                <w:sz w:val="21"/>
                <w:szCs w:val="21"/>
                <w:lang w:eastAsia="en-US"/>
              </w:rPr>
            </w:pPr>
          </w:p>
        </w:tc>
      </w:tr>
      <w:tr w:rsidR="009B29FB" w:rsidRPr="009B29FB" w14:paraId="4E728314" w14:textId="77777777" w:rsidTr="00935CF4">
        <w:tc>
          <w:tcPr>
            <w:tcW w:w="1943" w:type="dxa"/>
            <w:shd w:val="clear" w:color="auto" w:fill="auto"/>
          </w:tcPr>
          <w:p w14:paraId="27EE8BB2"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lastRenderedPageBreak/>
              <w:t xml:space="preserve">Learning support </w:t>
            </w:r>
          </w:p>
        </w:tc>
        <w:tc>
          <w:tcPr>
            <w:tcW w:w="6482" w:type="dxa"/>
            <w:shd w:val="clear" w:color="auto" w:fill="auto"/>
          </w:tcPr>
          <w:p w14:paraId="0571F9E5"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My Plan, My Plan +</w:t>
            </w:r>
          </w:p>
          <w:p w14:paraId="008C6B96"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AST referral </w:t>
            </w:r>
          </w:p>
          <w:p w14:paraId="2607FF1C" w14:textId="77777777" w:rsidR="009B29FB" w:rsidRPr="008D7FFC" w:rsidRDefault="009B29FB" w:rsidP="009B29FB">
            <w:pPr>
              <w:rPr>
                <w:rFonts w:ascii="Calibri" w:hAnsi="Calibri"/>
                <w:color w:val="auto"/>
                <w:sz w:val="21"/>
                <w:szCs w:val="21"/>
                <w:lang w:eastAsia="en-US"/>
              </w:rPr>
            </w:pPr>
          </w:p>
        </w:tc>
        <w:tc>
          <w:tcPr>
            <w:tcW w:w="2727" w:type="dxa"/>
            <w:shd w:val="clear" w:color="auto" w:fill="auto"/>
          </w:tcPr>
          <w:p w14:paraId="1BD28FB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w:t>
            </w:r>
          </w:p>
          <w:p w14:paraId="77DF595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SEN coordinator</w:t>
            </w:r>
          </w:p>
        </w:tc>
      </w:tr>
      <w:tr w:rsidR="009B29FB" w:rsidRPr="009B29FB" w14:paraId="7060C70A" w14:textId="77777777" w:rsidTr="00935CF4">
        <w:tc>
          <w:tcPr>
            <w:tcW w:w="1943" w:type="dxa"/>
            <w:shd w:val="clear" w:color="auto" w:fill="auto"/>
          </w:tcPr>
          <w:p w14:paraId="1A1B883C"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Other Specific Issues- </w:t>
            </w:r>
            <w:r w:rsidRPr="008D7FFC">
              <w:rPr>
                <w:rFonts w:ascii="Calibri" w:hAnsi="Calibri"/>
                <w:color w:val="auto"/>
                <w:sz w:val="18"/>
                <w:szCs w:val="18"/>
                <w:lang w:eastAsia="en-US"/>
              </w:rPr>
              <w:t>including honour based violence, faith abuse, forced marriage, female genital mutilation, child sexual exploitation, domestic abuse Gang and Youth Violence, radicalisation, sexting, Trafficking</w:t>
            </w:r>
          </w:p>
        </w:tc>
        <w:tc>
          <w:tcPr>
            <w:tcW w:w="6482" w:type="dxa"/>
            <w:shd w:val="clear" w:color="auto" w:fill="auto"/>
          </w:tcPr>
          <w:p w14:paraId="2D4623D7"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Training so that staff can identify children at risk</w:t>
            </w:r>
          </w:p>
          <w:p w14:paraId="76D9B1DD"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PSHE curriculum provision</w:t>
            </w:r>
          </w:p>
          <w:p w14:paraId="1889656C"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Encouraging the building of trusting relationships.</w:t>
            </w:r>
          </w:p>
          <w:p w14:paraId="6A0496B4"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Nurture curriculum and nurture room. </w:t>
            </w:r>
          </w:p>
          <w:p w14:paraId="4D16799E"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Space for external agencies to work with children within school, i.e. play therapy</w:t>
            </w:r>
          </w:p>
          <w:p w14:paraId="72447065"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Parental support, referral to external agencies e.g. Families First, police GDASS LA Early help</w:t>
            </w:r>
          </w:p>
        </w:tc>
        <w:tc>
          <w:tcPr>
            <w:tcW w:w="2727" w:type="dxa"/>
            <w:shd w:val="clear" w:color="auto" w:fill="auto"/>
          </w:tcPr>
          <w:p w14:paraId="4698D64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w:t>
            </w:r>
          </w:p>
        </w:tc>
      </w:tr>
      <w:tr w:rsidR="009B29FB" w:rsidRPr="009B29FB" w14:paraId="2C113978" w14:textId="77777777" w:rsidTr="00935CF4">
        <w:tc>
          <w:tcPr>
            <w:tcW w:w="1943" w:type="dxa"/>
            <w:shd w:val="clear" w:color="auto" w:fill="auto"/>
          </w:tcPr>
          <w:p w14:paraId="4BC0D0C1"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Private Fostering</w:t>
            </w:r>
          </w:p>
        </w:tc>
        <w:tc>
          <w:tcPr>
            <w:tcW w:w="6482" w:type="dxa"/>
            <w:shd w:val="clear" w:color="auto" w:fill="auto"/>
          </w:tcPr>
          <w:p w14:paraId="3F155B59"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http://www.gloucestershire.gov.uk/privatefostering Gloucestershire County council website information on private fostering. Refer to Gloucestershire Children &amp; Families Helpdesk on 01452 426565 or Gloucestershire Private Fostering Social Worker 01452 427874. A private fostering arrangement is essentially one that is made without the involvement of a local authority. Private fostering is defined in the Children Act 1989 and occurs when a child or young person under the age of 16 (under 18 if disabled) is cared for and provided with accommodation, for 28 days or more, by someone who is not their parent, guardian or a close relative. (Close relatives are defined as; step-parents, siblings, brothers or sisters of parents or grandparents).</w:t>
            </w:r>
          </w:p>
        </w:tc>
        <w:tc>
          <w:tcPr>
            <w:tcW w:w="2727" w:type="dxa"/>
            <w:shd w:val="clear" w:color="auto" w:fill="auto"/>
          </w:tcPr>
          <w:p w14:paraId="315E3A0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Staff at Tutshill School work very closely within the community. They will often speak directly to the family if they have any concerns.</w:t>
            </w:r>
          </w:p>
          <w:p w14:paraId="06E3F595" w14:textId="77777777" w:rsidR="009B29FB" w:rsidRPr="009B29FB" w:rsidRDefault="009B29FB" w:rsidP="009B29FB">
            <w:pPr>
              <w:rPr>
                <w:rFonts w:ascii="Calibri" w:hAnsi="Calibri"/>
                <w:color w:val="auto"/>
                <w:sz w:val="21"/>
                <w:szCs w:val="21"/>
                <w:lang w:eastAsia="en-US"/>
              </w:rPr>
            </w:pPr>
          </w:p>
          <w:p w14:paraId="725117F6"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Should anyone want to bring anything to the </w:t>
            </w:r>
            <w:r w:rsidR="009751AA" w:rsidRPr="009B29FB">
              <w:rPr>
                <w:rFonts w:ascii="Calibri" w:hAnsi="Calibri"/>
                <w:color w:val="auto"/>
                <w:sz w:val="21"/>
                <w:szCs w:val="21"/>
                <w:lang w:eastAsia="en-US"/>
              </w:rPr>
              <w:t>school’s</w:t>
            </w:r>
            <w:r w:rsidRPr="009B29FB">
              <w:rPr>
                <w:rFonts w:ascii="Calibri" w:hAnsi="Calibri"/>
                <w:color w:val="auto"/>
                <w:sz w:val="21"/>
                <w:szCs w:val="21"/>
                <w:lang w:eastAsia="en-US"/>
              </w:rPr>
              <w:t xml:space="preserve"> attentions, please speak directly to the </w:t>
            </w:r>
            <w:proofErr w:type="spellStart"/>
            <w:r w:rsidRPr="009B29FB">
              <w:rPr>
                <w:rFonts w:ascii="Calibri" w:hAnsi="Calibri"/>
                <w:color w:val="auto"/>
                <w:sz w:val="21"/>
                <w:szCs w:val="21"/>
                <w:lang w:eastAsia="en-US"/>
              </w:rPr>
              <w:t>Headteacher</w:t>
            </w:r>
            <w:proofErr w:type="spellEnd"/>
            <w:r w:rsidRPr="009B29FB">
              <w:rPr>
                <w:rFonts w:ascii="Calibri" w:hAnsi="Calibri"/>
                <w:color w:val="auto"/>
                <w:sz w:val="21"/>
                <w:szCs w:val="21"/>
                <w:lang w:eastAsia="en-US"/>
              </w:rPr>
              <w:t xml:space="preserve">. </w:t>
            </w:r>
          </w:p>
        </w:tc>
      </w:tr>
      <w:tr w:rsidR="009B29FB" w:rsidRPr="009B29FB" w14:paraId="74B77735" w14:textId="77777777" w:rsidTr="00935CF4">
        <w:tc>
          <w:tcPr>
            <w:tcW w:w="1943" w:type="dxa"/>
            <w:shd w:val="clear" w:color="auto" w:fill="auto"/>
          </w:tcPr>
          <w:p w14:paraId="2BD6893C"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Child Sexual Exploitation</w:t>
            </w:r>
          </w:p>
        </w:tc>
        <w:tc>
          <w:tcPr>
            <w:tcW w:w="6482" w:type="dxa"/>
            <w:shd w:val="clear" w:color="auto" w:fill="auto"/>
          </w:tcPr>
          <w:p w14:paraId="605B9810"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CSE screening tool (can be located on the GSCB website: </w:t>
            </w:r>
            <w:hyperlink r:id="rId40" w:history="1">
              <w:r w:rsidRPr="008D7FFC">
                <w:rPr>
                  <w:rFonts w:ascii="Calibri" w:hAnsi="Calibri"/>
                  <w:color w:val="auto"/>
                  <w:sz w:val="21"/>
                  <w:szCs w:val="21"/>
                  <w:u w:val="single"/>
                  <w:lang w:eastAsia="en-US"/>
                </w:rPr>
                <w:t>www.gscb.org.uk/article/113294/Gloucestershire-proceduresand-protocols</w:t>
              </w:r>
            </w:hyperlink>
            <w:r w:rsidRPr="008D7FFC">
              <w:rPr>
                <w:rFonts w:ascii="Calibri" w:hAnsi="Calibri"/>
                <w:color w:val="auto"/>
                <w:sz w:val="21"/>
                <w:szCs w:val="21"/>
                <w:lang w:eastAsia="en-US"/>
              </w:rPr>
              <w:t xml:space="preserve"> ) This should be completed if CSE suspected. Clear information about Warning signs, the screening tool and Gloucestershire's multi-agency protocol for safeguarding children at risk of CSE are at </w:t>
            </w:r>
            <w:hyperlink r:id="rId41" w:history="1">
              <w:r w:rsidRPr="008D7FFC">
                <w:rPr>
                  <w:rFonts w:ascii="Calibri" w:hAnsi="Calibri"/>
                  <w:color w:val="auto"/>
                  <w:sz w:val="21"/>
                  <w:szCs w:val="21"/>
                  <w:u w:val="single"/>
                  <w:lang w:eastAsia="en-US"/>
                </w:rPr>
                <w:t>www.gscb.org</w:t>
              </w:r>
            </w:hyperlink>
          </w:p>
          <w:p w14:paraId="34E592C7"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Referrals should be made to Gloucestershire social care and the Gloucestershire Police</w:t>
            </w:r>
          </w:p>
          <w:p w14:paraId="663CA486"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Gloucestershire Police CSE Team: The CSE team sits within the Public Protection Bureau Single agency team (Police) DS Nigel Hatten PC Christina </w:t>
            </w:r>
            <w:proofErr w:type="spellStart"/>
            <w:r w:rsidRPr="008D7FFC">
              <w:rPr>
                <w:rFonts w:ascii="Calibri" w:hAnsi="Calibri"/>
                <w:color w:val="auto"/>
                <w:sz w:val="21"/>
                <w:szCs w:val="21"/>
                <w:lang w:eastAsia="en-US"/>
              </w:rPr>
              <w:t>Pfister</w:t>
            </w:r>
            <w:proofErr w:type="spellEnd"/>
            <w:r w:rsidRPr="008D7FFC">
              <w:rPr>
                <w:rFonts w:ascii="Calibri" w:hAnsi="Calibri"/>
                <w:color w:val="auto"/>
                <w:sz w:val="21"/>
                <w:szCs w:val="21"/>
                <w:lang w:eastAsia="en-US"/>
              </w:rPr>
              <w:t xml:space="preserve"> (Missing persons Coordinator) 01242 276846 All referrals to go to the Central Referral Unit 01242 247999</w:t>
            </w:r>
          </w:p>
          <w:p w14:paraId="3F80866A"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Further information: National Working Group (Network tackling Child Sexual Exploitation) </w:t>
            </w:r>
            <w:hyperlink r:id="rId42" w:history="1">
              <w:r w:rsidRPr="008D7FFC">
                <w:rPr>
                  <w:rFonts w:ascii="Calibri" w:hAnsi="Calibri"/>
                  <w:color w:val="auto"/>
                  <w:sz w:val="21"/>
                  <w:szCs w:val="21"/>
                  <w:u w:val="single"/>
                  <w:lang w:eastAsia="en-US"/>
                </w:rPr>
                <w:t>www.nationalworkinggroup.org</w:t>
              </w:r>
            </w:hyperlink>
          </w:p>
          <w:p w14:paraId="40B17343"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and PACE UK (Parents Against Child Sexual Exploitation) </w:t>
            </w:r>
            <w:hyperlink r:id="rId43" w:history="1">
              <w:r w:rsidRPr="008D7FFC">
                <w:rPr>
                  <w:rFonts w:ascii="Calibri" w:hAnsi="Calibri"/>
                  <w:color w:val="auto"/>
                  <w:sz w:val="21"/>
                  <w:szCs w:val="21"/>
                  <w:u w:val="single"/>
                  <w:lang w:eastAsia="en-US"/>
                </w:rPr>
                <w:t>www.paceuk.info</w:t>
              </w:r>
            </w:hyperlink>
          </w:p>
          <w:p w14:paraId="729FBA9D"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All staff are aware of what this is and where to sign post children or parents/carers. </w:t>
            </w:r>
          </w:p>
        </w:tc>
        <w:tc>
          <w:tcPr>
            <w:tcW w:w="2727" w:type="dxa"/>
            <w:shd w:val="clear" w:color="auto" w:fill="auto"/>
          </w:tcPr>
          <w:p w14:paraId="74C6FABD" w14:textId="77777777" w:rsidR="009751AA" w:rsidRDefault="009B29FB" w:rsidP="009B29FB">
            <w:pPr>
              <w:rPr>
                <w:rFonts w:ascii="Calibri" w:hAnsi="Calibri"/>
                <w:color w:val="auto"/>
                <w:sz w:val="21"/>
                <w:szCs w:val="21"/>
                <w:lang w:eastAsia="en-US"/>
              </w:rPr>
            </w:pPr>
            <w:proofErr w:type="spellStart"/>
            <w:r w:rsidRPr="009B29FB">
              <w:rPr>
                <w:rFonts w:ascii="Calibri" w:hAnsi="Calibri"/>
                <w:color w:val="auto"/>
                <w:sz w:val="21"/>
                <w:szCs w:val="21"/>
                <w:lang w:eastAsia="en-US"/>
              </w:rPr>
              <w:t>Headteache</w:t>
            </w:r>
            <w:r w:rsidR="009751AA">
              <w:rPr>
                <w:rFonts w:ascii="Calibri" w:hAnsi="Calibri"/>
                <w:color w:val="auto"/>
                <w:sz w:val="21"/>
                <w:szCs w:val="21"/>
                <w:lang w:eastAsia="en-US"/>
              </w:rPr>
              <w:t>DSL</w:t>
            </w:r>
            <w:proofErr w:type="spellEnd"/>
          </w:p>
          <w:p w14:paraId="108E1F79" w14:textId="77777777" w:rsidR="009751AA" w:rsidRPr="009B29FB" w:rsidRDefault="009751AA" w:rsidP="009B29FB">
            <w:pPr>
              <w:rPr>
                <w:rFonts w:ascii="Calibri" w:hAnsi="Calibri"/>
                <w:color w:val="auto"/>
                <w:sz w:val="21"/>
                <w:szCs w:val="21"/>
                <w:lang w:eastAsia="en-US"/>
              </w:rPr>
            </w:pPr>
            <w:r>
              <w:rPr>
                <w:rFonts w:ascii="Calibri" w:hAnsi="Calibri"/>
                <w:color w:val="auto"/>
                <w:sz w:val="21"/>
                <w:szCs w:val="21"/>
                <w:lang w:eastAsia="en-US"/>
              </w:rPr>
              <w:t>DDSL</w:t>
            </w:r>
          </w:p>
          <w:p w14:paraId="375A0D5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teachers</w:t>
            </w:r>
          </w:p>
          <w:p w14:paraId="14BEBF2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Support Staff</w:t>
            </w:r>
          </w:p>
        </w:tc>
      </w:tr>
      <w:tr w:rsidR="009B29FB" w:rsidRPr="009B29FB" w14:paraId="69B762C8" w14:textId="77777777" w:rsidTr="00935CF4">
        <w:tc>
          <w:tcPr>
            <w:tcW w:w="1943" w:type="dxa"/>
            <w:shd w:val="clear" w:color="auto" w:fill="auto"/>
          </w:tcPr>
          <w:p w14:paraId="3D650FC2" w14:textId="77777777" w:rsidR="009B29FB" w:rsidRPr="008D7FFC" w:rsidRDefault="009B29FB" w:rsidP="00117A27">
            <w:pPr>
              <w:shd w:val="clear" w:color="auto" w:fill="FFFFFF"/>
              <w:spacing w:before="150" w:after="150"/>
              <w:outlineLvl w:val="2"/>
              <w:rPr>
                <w:rFonts w:ascii="Calibri" w:hAnsi="Calibri" w:cs="Calibri"/>
                <w:color w:val="auto"/>
                <w:sz w:val="21"/>
                <w:szCs w:val="21"/>
              </w:rPr>
            </w:pPr>
            <w:r w:rsidRPr="008D7FFC">
              <w:rPr>
                <w:rFonts w:ascii="Calibri" w:hAnsi="Calibri" w:cs="Calibri"/>
                <w:bCs/>
                <w:color w:val="auto"/>
                <w:sz w:val="21"/>
                <w:szCs w:val="21"/>
              </w:rPr>
              <w:t>Domestic Abuse</w:t>
            </w:r>
          </w:p>
          <w:p w14:paraId="691A67B5" w14:textId="77777777" w:rsidR="009B29FB" w:rsidRPr="008D7FFC" w:rsidRDefault="009B29FB" w:rsidP="009B29FB">
            <w:pPr>
              <w:rPr>
                <w:rFonts w:ascii="Calibri" w:hAnsi="Calibri" w:cs="Calibri"/>
                <w:color w:val="auto"/>
                <w:sz w:val="21"/>
                <w:szCs w:val="21"/>
                <w:lang w:eastAsia="en-US"/>
              </w:rPr>
            </w:pPr>
          </w:p>
        </w:tc>
        <w:tc>
          <w:tcPr>
            <w:tcW w:w="6482" w:type="dxa"/>
            <w:shd w:val="clear" w:color="auto" w:fill="auto"/>
          </w:tcPr>
          <w:p w14:paraId="3509699D"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What is domestic abuse?</w:t>
            </w:r>
          </w:p>
          <w:p w14:paraId="4525843A"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Domestic abuse is defined by the Home Office as ‘Any incident or pattern of incidents of controlling, coercive, threatening behaviour, violence, or abuse between those aged 16 or over who are, or who have been, intimate partners or family members regardless of gender or sexuality. The abuse can encompass, but is not limited to:</w:t>
            </w:r>
          </w:p>
          <w:p w14:paraId="4B4E76E4" w14:textId="77777777" w:rsidR="009B29FB" w:rsidRPr="008D7FFC" w:rsidRDefault="009B29FB" w:rsidP="00117A27">
            <w:pPr>
              <w:numPr>
                <w:ilvl w:val="0"/>
                <w:numId w:val="33"/>
              </w:numPr>
              <w:rPr>
                <w:rFonts w:ascii="Calibri" w:hAnsi="Calibri"/>
                <w:color w:val="auto"/>
                <w:sz w:val="21"/>
                <w:szCs w:val="21"/>
              </w:rPr>
            </w:pPr>
            <w:r w:rsidRPr="008D7FFC">
              <w:rPr>
                <w:rFonts w:ascii="Calibri" w:hAnsi="Calibri"/>
                <w:color w:val="auto"/>
                <w:sz w:val="21"/>
                <w:szCs w:val="21"/>
              </w:rPr>
              <w:t>Psychological abuse</w:t>
            </w:r>
          </w:p>
          <w:p w14:paraId="1C33F028" w14:textId="77777777" w:rsidR="009B29FB" w:rsidRPr="008D7FFC" w:rsidRDefault="009B29FB" w:rsidP="00117A27">
            <w:pPr>
              <w:numPr>
                <w:ilvl w:val="0"/>
                <w:numId w:val="33"/>
              </w:numPr>
              <w:rPr>
                <w:rFonts w:ascii="Calibri" w:hAnsi="Calibri"/>
                <w:color w:val="auto"/>
                <w:sz w:val="21"/>
                <w:szCs w:val="21"/>
              </w:rPr>
            </w:pPr>
            <w:r w:rsidRPr="008D7FFC">
              <w:rPr>
                <w:rFonts w:ascii="Calibri" w:hAnsi="Calibri"/>
                <w:color w:val="auto"/>
                <w:sz w:val="21"/>
                <w:szCs w:val="21"/>
              </w:rPr>
              <w:t>Physical abuse</w:t>
            </w:r>
          </w:p>
          <w:p w14:paraId="0F90F484" w14:textId="77777777" w:rsidR="009B29FB" w:rsidRPr="008D7FFC" w:rsidRDefault="009B29FB" w:rsidP="00117A27">
            <w:pPr>
              <w:numPr>
                <w:ilvl w:val="0"/>
                <w:numId w:val="33"/>
              </w:numPr>
              <w:rPr>
                <w:rFonts w:ascii="Calibri" w:hAnsi="Calibri"/>
                <w:color w:val="auto"/>
                <w:sz w:val="21"/>
                <w:szCs w:val="21"/>
              </w:rPr>
            </w:pPr>
            <w:r w:rsidRPr="008D7FFC">
              <w:rPr>
                <w:rFonts w:ascii="Calibri" w:hAnsi="Calibri"/>
                <w:color w:val="auto"/>
                <w:sz w:val="21"/>
                <w:szCs w:val="21"/>
              </w:rPr>
              <w:t>Sexual abuse</w:t>
            </w:r>
          </w:p>
          <w:p w14:paraId="47013874" w14:textId="77777777" w:rsidR="009B29FB" w:rsidRPr="008D7FFC" w:rsidRDefault="009B29FB" w:rsidP="00117A27">
            <w:pPr>
              <w:numPr>
                <w:ilvl w:val="0"/>
                <w:numId w:val="33"/>
              </w:numPr>
              <w:rPr>
                <w:rFonts w:ascii="Calibri" w:hAnsi="Calibri"/>
                <w:color w:val="auto"/>
                <w:sz w:val="21"/>
                <w:szCs w:val="21"/>
              </w:rPr>
            </w:pPr>
            <w:r w:rsidRPr="008D7FFC">
              <w:rPr>
                <w:rFonts w:ascii="Calibri" w:hAnsi="Calibri"/>
                <w:color w:val="auto"/>
                <w:sz w:val="21"/>
                <w:szCs w:val="21"/>
              </w:rPr>
              <w:lastRenderedPageBreak/>
              <w:t>Financial abuse</w:t>
            </w:r>
          </w:p>
          <w:p w14:paraId="14DFA571" w14:textId="77777777" w:rsidR="009B29FB" w:rsidRPr="008D7FFC" w:rsidRDefault="009B29FB" w:rsidP="00117A27">
            <w:pPr>
              <w:numPr>
                <w:ilvl w:val="0"/>
                <w:numId w:val="33"/>
              </w:numPr>
              <w:rPr>
                <w:rFonts w:ascii="Calibri" w:hAnsi="Calibri"/>
                <w:color w:val="auto"/>
                <w:sz w:val="21"/>
                <w:szCs w:val="21"/>
              </w:rPr>
            </w:pPr>
            <w:r w:rsidRPr="008D7FFC">
              <w:rPr>
                <w:rFonts w:ascii="Calibri" w:hAnsi="Calibri"/>
                <w:color w:val="auto"/>
                <w:sz w:val="21"/>
                <w:szCs w:val="21"/>
              </w:rPr>
              <w:t>Emotional abuse</w:t>
            </w:r>
          </w:p>
          <w:p w14:paraId="62DA97B9" w14:textId="77777777" w:rsidR="009B29FB" w:rsidRPr="008D7FFC" w:rsidRDefault="009B29FB" w:rsidP="009B29FB">
            <w:pPr>
              <w:rPr>
                <w:rFonts w:ascii="Calibri" w:hAnsi="Calibri"/>
                <w:color w:val="auto"/>
                <w:sz w:val="21"/>
                <w:szCs w:val="21"/>
              </w:rPr>
            </w:pPr>
            <w:r w:rsidRPr="008D7FFC">
              <w:rPr>
                <w:rFonts w:ascii="Calibri" w:hAnsi="Calibri"/>
                <w:color w:val="auto"/>
                <w:sz w:val="21"/>
                <w:szCs w:val="21"/>
              </w:rPr>
              <w:t>Domestic abuse includes so-called ‘Honour’-based violence, forced marriage, and female genital mutilation.</w:t>
            </w:r>
          </w:p>
          <w:p w14:paraId="76FB6C78" w14:textId="77777777" w:rsidR="009B29FB" w:rsidRPr="008D7FFC" w:rsidRDefault="009B29FB" w:rsidP="009B29FB">
            <w:pPr>
              <w:rPr>
                <w:rFonts w:ascii="Calibri" w:hAnsi="Calibri"/>
                <w:color w:val="auto"/>
                <w:sz w:val="21"/>
                <w:szCs w:val="21"/>
              </w:rPr>
            </w:pPr>
          </w:p>
          <w:p w14:paraId="267D36C0" w14:textId="77777777" w:rsidR="009B29FB" w:rsidRPr="008D7FFC" w:rsidRDefault="009B29FB" w:rsidP="009B29FB">
            <w:pPr>
              <w:rPr>
                <w:rFonts w:ascii="Calibri" w:hAnsi="Calibri" w:cs="Calibri"/>
                <w:color w:val="auto"/>
                <w:sz w:val="21"/>
                <w:szCs w:val="21"/>
              </w:rPr>
            </w:pPr>
            <w:r w:rsidRPr="008D7FFC">
              <w:rPr>
                <w:rFonts w:ascii="Calibri" w:hAnsi="Calibri" w:cs="Calibri"/>
                <w:color w:val="auto"/>
                <w:sz w:val="21"/>
                <w:szCs w:val="21"/>
              </w:rPr>
              <w:t>Call the police (999 in an emergency or 101 for a non-emergency situation).</w:t>
            </w:r>
          </w:p>
          <w:p w14:paraId="2CAA20AB" w14:textId="77777777" w:rsidR="009B29FB" w:rsidRPr="008D7FFC" w:rsidRDefault="009B29FB" w:rsidP="009B29FB">
            <w:pPr>
              <w:rPr>
                <w:rFonts w:ascii="Calibri" w:hAnsi="Calibri" w:cs="Calibri"/>
                <w:color w:val="auto"/>
                <w:sz w:val="21"/>
                <w:szCs w:val="21"/>
              </w:rPr>
            </w:pPr>
          </w:p>
          <w:p w14:paraId="15B40D73" w14:textId="77777777" w:rsidR="009B29FB" w:rsidRPr="008D7FFC" w:rsidRDefault="009B29FB" w:rsidP="009B29FB">
            <w:pPr>
              <w:rPr>
                <w:rFonts w:ascii="Calibri" w:hAnsi="Calibri" w:cs="Calibri"/>
                <w:color w:val="auto"/>
                <w:sz w:val="21"/>
                <w:szCs w:val="21"/>
              </w:rPr>
            </w:pPr>
            <w:r w:rsidRPr="008D7FFC">
              <w:rPr>
                <w:rFonts w:ascii="Calibri" w:hAnsi="Calibri" w:cs="Calibri"/>
                <w:color w:val="auto"/>
                <w:sz w:val="21"/>
                <w:szCs w:val="21"/>
              </w:rPr>
              <w:t>Contact GDASS on 0845 602 9035 for practical local support.</w:t>
            </w:r>
          </w:p>
          <w:p w14:paraId="3774B9A3" w14:textId="77777777" w:rsidR="009B29FB" w:rsidRPr="008D7FFC" w:rsidRDefault="009B29FB" w:rsidP="00117A27">
            <w:pPr>
              <w:numPr>
                <w:ilvl w:val="0"/>
                <w:numId w:val="34"/>
              </w:numPr>
              <w:rPr>
                <w:rFonts w:ascii="Calibri" w:hAnsi="Calibri" w:cs="Calibri"/>
                <w:color w:val="auto"/>
                <w:sz w:val="21"/>
                <w:szCs w:val="21"/>
              </w:rPr>
            </w:pPr>
            <w:r w:rsidRPr="008D7FFC">
              <w:rPr>
                <w:rFonts w:ascii="Calibri" w:hAnsi="Calibri" w:cs="Calibri"/>
                <w:color w:val="auto"/>
                <w:sz w:val="21"/>
                <w:szCs w:val="21"/>
              </w:rPr>
              <w:t>GDASS can help you and your children stay safe in your own home.</w:t>
            </w:r>
          </w:p>
          <w:p w14:paraId="14027949" w14:textId="77777777" w:rsidR="009B29FB" w:rsidRPr="008D7FFC" w:rsidRDefault="009B29FB" w:rsidP="00117A27">
            <w:pPr>
              <w:numPr>
                <w:ilvl w:val="0"/>
                <w:numId w:val="34"/>
              </w:numPr>
              <w:rPr>
                <w:rFonts w:ascii="Calibri" w:hAnsi="Calibri" w:cs="Calibri"/>
                <w:color w:val="auto"/>
                <w:sz w:val="21"/>
                <w:szCs w:val="21"/>
              </w:rPr>
            </w:pPr>
            <w:r w:rsidRPr="008D7FFC">
              <w:rPr>
                <w:rFonts w:ascii="Calibri" w:hAnsi="Calibri" w:cs="Calibri"/>
                <w:color w:val="auto"/>
                <w:sz w:val="21"/>
                <w:szCs w:val="21"/>
              </w:rPr>
              <w:t>GDASS can help you access specialist legal advice.</w:t>
            </w:r>
          </w:p>
          <w:p w14:paraId="3DF39B8B" w14:textId="77777777" w:rsidR="009B29FB" w:rsidRPr="008D7FFC" w:rsidRDefault="009B29FB" w:rsidP="00117A27">
            <w:pPr>
              <w:numPr>
                <w:ilvl w:val="0"/>
                <w:numId w:val="34"/>
              </w:numPr>
              <w:rPr>
                <w:rFonts w:ascii="Calibri" w:hAnsi="Calibri" w:cs="Calibri"/>
                <w:color w:val="auto"/>
                <w:sz w:val="21"/>
                <w:szCs w:val="21"/>
              </w:rPr>
            </w:pPr>
            <w:r w:rsidRPr="008D7FFC">
              <w:rPr>
                <w:rFonts w:ascii="Calibri" w:hAnsi="Calibri" w:cs="Calibri"/>
                <w:color w:val="auto"/>
                <w:sz w:val="21"/>
                <w:szCs w:val="21"/>
              </w:rPr>
              <w:t>GDASS can help you with other agencies (e.g. Benefits and Housing).</w:t>
            </w:r>
          </w:p>
          <w:p w14:paraId="45A2FBE9" w14:textId="77777777" w:rsidR="009B29FB" w:rsidRPr="008D7FFC" w:rsidRDefault="009B29FB" w:rsidP="00117A27">
            <w:pPr>
              <w:numPr>
                <w:ilvl w:val="0"/>
                <w:numId w:val="34"/>
              </w:numPr>
              <w:rPr>
                <w:rFonts w:ascii="Calibri" w:hAnsi="Calibri" w:cs="Calibri"/>
                <w:color w:val="auto"/>
                <w:sz w:val="21"/>
                <w:szCs w:val="21"/>
              </w:rPr>
            </w:pPr>
            <w:r w:rsidRPr="008D7FFC">
              <w:rPr>
                <w:rFonts w:ascii="Calibri" w:hAnsi="Calibri" w:cs="Calibri"/>
                <w:color w:val="auto"/>
                <w:sz w:val="21"/>
                <w:szCs w:val="21"/>
              </w:rPr>
              <w:t>If you cannot stay at home, GDASS can help you find a Place of Safety.</w:t>
            </w:r>
          </w:p>
          <w:p w14:paraId="18A70060" w14:textId="77777777" w:rsidR="009B29FB" w:rsidRPr="008D7FFC" w:rsidRDefault="009B29FB" w:rsidP="00117A27">
            <w:pPr>
              <w:numPr>
                <w:ilvl w:val="0"/>
                <w:numId w:val="34"/>
              </w:numPr>
              <w:rPr>
                <w:rFonts w:ascii="Calibri" w:hAnsi="Calibri" w:cs="Calibri"/>
                <w:color w:val="auto"/>
                <w:sz w:val="21"/>
                <w:szCs w:val="21"/>
              </w:rPr>
            </w:pPr>
            <w:r w:rsidRPr="008D7FFC">
              <w:rPr>
                <w:rFonts w:ascii="Calibri" w:hAnsi="Calibri" w:cs="Calibri"/>
                <w:color w:val="auto"/>
                <w:sz w:val="21"/>
                <w:szCs w:val="21"/>
              </w:rPr>
              <w:t>GDASS can help you and your children move on.</w:t>
            </w:r>
          </w:p>
          <w:p w14:paraId="59C61779" w14:textId="77777777" w:rsidR="009B29FB" w:rsidRPr="008D7FFC" w:rsidRDefault="009B29FB" w:rsidP="009B29FB">
            <w:pPr>
              <w:rPr>
                <w:rFonts w:ascii="Calibri" w:hAnsi="Calibri" w:cs="Calibri"/>
                <w:color w:val="auto"/>
                <w:sz w:val="21"/>
                <w:szCs w:val="21"/>
              </w:rPr>
            </w:pPr>
            <w:r w:rsidRPr="008D7FFC">
              <w:rPr>
                <w:rFonts w:ascii="Calibri" w:hAnsi="Calibri" w:cs="Calibri"/>
                <w:color w:val="auto"/>
                <w:sz w:val="21"/>
                <w:szCs w:val="21"/>
              </w:rPr>
              <w:t>Contact a help line:</w:t>
            </w:r>
          </w:p>
          <w:p w14:paraId="1F7F6A6E" w14:textId="77777777" w:rsidR="009B29FB" w:rsidRPr="008D7FFC" w:rsidRDefault="009B29FB" w:rsidP="009B29FB">
            <w:pPr>
              <w:rPr>
                <w:rFonts w:ascii="Calibri" w:hAnsi="Calibri" w:cs="Calibri"/>
                <w:color w:val="auto"/>
                <w:sz w:val="21"/>
                <w:szCs w:val="21"/>
              </w:rPr>
            </w:pPr>
            <w:r w:rsidRPr="008D7FFC">
              <w:rPr>
                <w:rFonts w:ascii="Calibri" w:hAnsi="Calibri" w:cs="Calibri"/>
                <w:color w:val="auto"/>
                <w:sz w:val="21"/>
                <w:szCs w:val="21"/>
              </w:rPr>
              <w:t>National Domestic Violence Helpline (0808 2000 247).</w:t>
            </w:r>
            <w:r w:rsidRPr="008D7FFC">
              <w:rPr>
                <w:rFonts w:ascii="Calibri" w:hAnsi="Calibri" w:cs="Calibri"/>
                <w:color w:val="auto"/>
                <w:sz w:val="21"/>
                <w:szCs w:val="21"/>
              </w:rPr>
              <w:br/>
              <w:t>National Centre for Domestic Abuse (0844 8044 999).</w:t>
            </w:r>
            <w:r w:rsidRPr="008D7FFC">
              <w:rPr>
                <w:rFonts w:ascii="Calibri" w:hAnsi="Calibri" w:cs="Calibri"/>
                <w:color w:val="auto"/>
                <w:sz w:val="21"/>
                <w:szCs w:val="21"/>
              </w:rPr>
              <w:br/>
              <w:t>Men’s Advice Line (0808 801 0327).</w:t>
            </w:r>
            <w:r w:rsidRPr="008D7FFC">
              <w:rPr>
                <w:rFonts w:ascii="Calibri" w:hAnsi="Calibri" w:cs="Calibri"/>
                <w:color w:val="auto"/>
                <w:sz w:val="21"/>
                <w:szCs w:val="21"/>
              </w:rPr>
              <w:br/>
              <w:t>CARP: 0845 602 9035 (providing advice for victims of domestic violence)</w:t>
            </w:r>
          </w:p>
        </w:tc>
        <w:tc>
          <w:tcPr>
            <w:tcW w:w="2727" w:type="dxa"/>
            <w:shd w:val="clear" w:color="auto" w:fill="auto"/>
          </w:tcPr>
          <w:p w14:paraId="7622BFE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lastRenderedPageBreak/>
              <w:t>Please see last column</w:t>
            </w:r>
          </w:p>
          <w:p w14:paraId="2E28AE67" w14:textId="77777777" w:rsidR="009B29FB" w:rsidRPr="009B29FB" w:rsidRDefault="009B29FB" w:rsidP="00117A27">
            <w:pPr>
              <w:jc w:val="right"/>
              <w:rPr>
                <w:rFonts w:ascii="Calibri" w:hAnsi="Calibri"/>
                <w:color w:val="auto"/>
                <w:sz w:val="21"/>
                <w:szCs w:val="21"/>
                <w:lang w:eastAsia="en-US"/>
              </w:rPr>
            </w:pPr>
          </w:p>
        </w:tc>
      </w:tr>
      <w:tr w:rsidR="009B29FB" w:rsidRPr="009B29FB" w14:paraId="2B9E325F" w14:textId="77777777" w:rsidTr="00935CF4">
        <w:tc>
          <w:tcPr>
            <w:tcW w:w="1943" w:type="dxa"/>
            <w:shd w:val="clear" w:color="auto" w:fill="auto"/>
          </w:tcPr>
          <w:p w14:paraId="3B5589CB" w14:textId="77777777" w:rsidR="009B29FB" w:rsidRPr="009B29FB" w:rsidRDefault="009B29FB" w:rsidP="00117A27">
            <w:pPr>
              <w:shd w:val="clear" w:color="auto" w:fill="FFFFFF"/>
              <w:spacing w:before="150" w:after="150"/>
              <w:outlineLvl w:val="2"/>
              <w:rPr>
                <w:rFonts w:ascii="Calibri" w:hAnsi="Calibri" w:cs="Calibri"/>
                <w:bCs/>
                <w:color w:val="5B9BD5"/>
                <w:sz w:val="21"/>
                <w:szCs w:val="21"/>
              </w:rPr>
            </w:pPr>
            <w:r w:rsidRPr="009B29FB">
              <w:rPr>
                <w:rFonts w:ascii="Calibri" w:hAnsi="Calibri" w:cs="Calibri"/>
                <w:color w:val="auto"/>
                <w:sz w:val="21"/>
                <w:szCs w:val="21"/>
                <w:lang w:eastAsia="en-US"/>
              </w:rPr>
              <w:lastRenderedPageBreak/>
              <w:t>Fabricated and induced</w:t>
            </w:r>
          </w:p>
        </w:tc>
        <w:tc>
          <w:tcPr>
            <w:tcW w:w="6482" w:type="dxa"/>
            <w:shd w:val="clear" w:color="auto" w:fill="auto"/>
          </w:tcPr>
          <w:p w14:paraId="5B94033E"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There are four main ways of the carer fabricating or inducing illness in a child. These are not mutually exclusive and include:</w:t>
            </w:r>
          </w:p>
          <w:p w14:paraId="584D3AD6" w14:textId="72353702" w:rsidR="009B29FB" w:rsidRPr="008D7FFC" w:rsidRDefault="008D7FFC" w:rsidP="009B29FB">
            <w:pPr>
              <w:rPr>
                <w:rFonts w:ascii="Calibri" w:hAnsi="Calibri"/>
                <w:color w:val="auto"/>
                <w:sz w:val="21"/>
                <w:szCs w:val="21"/>
                <w:lang w:eastAsia="en-US"/>
              </w:rPr>
            </w:pPr>
            <w:r w:rsidRPr="008D7FFC">
              <w:rPr>
                <w:rFonts w:ascii="Calibri" w:hAnsi="Calibri"/>
                <w:color w:val="auto"/>
                <w:sz w:val="21"/>
                <w:szCs w:val="21"/>
                <w:lang w:eastAsia="en-US"/>
              </w:rPr>
              <w:t>•Fabrication</w:t>
            </w:r>
            <w:r w:rsidR="009B29FB" w:rsidRPr="008D7FFC">
              <w:rPr>
                <w:rFonts w:ascii="Calibri" w:hAnsi="Calibri"/>
                <w:color w:val="auto"/>
                <w:sz w:val="21"/>
                <w:szCs w:val="21"/>
                <w:lang w:eastAsia="en-US"/>
              </w:rPr>
              <w:t xml:space="preserve"> of signs and symptoms. This may include fabrication of past medical history;</w:t>
            </w:r>
          </w:p>
          <w:p w14:paraId="25D7115D" w14:textId="6EC56121" w:rsidR="009B29FB" w:rsidRPr="008D7FFC" w:rsidRDefault="008D7FFC" w:rsidP="009B29FB">
            <w:pPr>
              <w:rPr>
                <w:rFonts w:ascii="Calibri" w:hAnsi="Calibri"/>
                <w:color w:val="auto"/>
                <w:sz w:val="21"/>
                <w:szCs w:val="21"/>
                <w:lang w:eastAsia="en-US"/>
              </w:rPr>
            </w:pPr>
            <w:r w:rsidRPr="008D7FFC">
              <w:rPr>
                <w:rFonts w:ascii="Calibri" w:hAnsi="Calibri"/>
                <w:color w:val="auto"/>
                <w:sz w:val="21"/>
                <w:szCs w:val="21"/>
                <w:lang w:eastAsia="en-US"/>
              </w:rPr>
              <w:t>•</w:t>
            </w:r>
            <w:r w:rsidR="009B29FB" w:rsidRPr="008D7FFC">
              <w:rPr>
                <w:rFonts w:ascii="Calibri" w:hAnsi="Calibri"/>
                <w:color w:val="auto"/>
                <w:sz w:val="21"/>
                <w:szCs w:val="21"/>
                <w:lang w:eastAsia="en-US"/>
              </w:rPr>
              <w:t>fabrication of signs and symptoms and falsification of hospital charts and records, and</w:t>
            </w:r>
          </w:p>
          <w:p w14:paraId="46C1ECA9" w14:textId="642062CF" w:rsidR="009B29FB" w:rsidRPr="008D7FFC" w:rsidRDefault="008D7FFC" w:rsidP="009B29FB">
            <w:pPr>
              <w:rPr>
                <w:rFonts w:ascii="Calibri" w:hAnsi="Calibri"/>
                <w:color w:val="auto"/>
                <w:sz w:val="21"/>
                <w:szCs w:val="21"/>
                <w:lang w:eastAsia="en-US"/>
              </w:rPr>
            </w:pPr>
            <w:r w:rsidRPr="008D7FFC">
              <w:rPr>
                <w:rFonts w:ascii="Calibri" w:hAnsi="Calibri"/>
                <w:color w:val="auto"/>
                <w:sz w:val="21"/>
                <w:szCs w:val="21"/>
                <w:lang w:eastAsia="en-US"/>
              </w:rPr>
              <w:t>•Specimens</w:t>
            </w:r>
            <w:r w:rsidR="009B29FB" w:rsidRPr="008D7FFC">
              <w:rPr>
                <w:rFonts w:ascii="Calibri" w:hAnsi="Calibri"/>
                <w:color w:val="auto"/>
                <w:sz w:val="21"/>
                <w:szCs w:val="21"/>
                <w:lang w:eastAsia="en-US"/>
              </w:rPr>
              <w:t xml:space="preserve"> of bodily fluids. This may also include falsification of letters and documents;</w:t>
            </w:r>
          </w:p>
          <w:p w14:paraId="18A0DB00" w14:textId="2647AAD7" w:rsidR="009B29FB" w:rsidRPr="008D7FFC" w:rsidRDefault="008D7FFC" w:rsidP="009B29FB">
            <w:pPr>
              <w:rPr>
                <w:rFonts w:ascii="Calibri" w:hAnsi="Calibri"/>
                <w:color w:val="auto"/>
                <w:sz w:val="21"/>
                <w:szCs w:val="21"/>
                <w:lang w:eastAsia="en-US"/>
              </w:rPr>
            </w:pPr>
            <w:r w:rsidRPr="008D7FFC">
              <w:rPr>
                <w:rFonts w:ascii="Calibri" w:hAnsi="Calibri"/>
                <w:color w:val="auto"/>
                <w:sz w:val="21"/>
                <w:szCs w:val="21"/>
                <w:lang w:eastAsia="en-US"/>
              </w:rPr>
              <w:t>•Induction</w:t>
            </w:r>
            <w:r w:rsidR="009B29FB" w:rsidRPr="008D7FFC">
              <w:rPr>
                <w:rFonts w:ascii="Calibri" w:hAnsi="Calibri"/>
                <w:color w:val="auto"/>
                <w:sz w:val="21"/>
                <w:szCs w:val="21"/>
                <w:lang w:eastAsia="en-US"/>
              </w:rPr>
              <w:t xml:space="preserve"> of illness by a variety of means.</w:t>
            </w:r>
          </w:p>
          <w:p w14:paraId="6DFE4D0A" w14:textId="77777777" w:rsidR="009B29FB" w:rsidRPr="008D7FFC" w:rsidRDefault="009B29FB" w:rsidP="009B29FB">
            <w:pPr>
              <w:rPr>
                <w:rFonts w:ascii="Calibri" w:hAnsi="Calibri"/>
                <w:color w:val="auto"/>
                <w:sz w:val="21"/>
                <w:szCs w:val="21"/>
                <w:lang w:eastAsia="en-US"/>
              </w:rPr>
            </w:pPr>
          </w:p>
          <w:p w14:paraId="4FDE61C2" w14:textId="77777777" w:rsidR="009B29FB" w:rsidRPr="008D7FFC" w:rsidRDefault="00DC3885" w:rsidP="009B29FB">
            <w:pPr>
              <w:rPr>
                <w:rFonts w:ascii="Calibri" w:hAnsi="Calibri"/>
                <w:color w:val="auto"/>
                <w:sz w:val="21"/>
                <w:szCs w:val="21"/>
                <w:lang w:eastAsia="en-US"/>
              </w:rPr>
            </w:pPr>
            <w:hyperlink r:id="rId44" w:history="1">
              <w:r w:rsidR="009B29FB" w:rsidRPr="008D7FFC">
                <w:rPr>
                  <w:rFonts w:ascii="Calibri" w:hAnsi="Calibri"/>
                  <w:color w:val="auto"/>
                  <w:sz w:val="21"/>
                  <w:szCs w:val="21"/>
                  <w:u w:val="single"/>
                  <w:lang w:eastAsia="en-US"/>
                </w:rPr>
                <w:t>http://www.nhs.uk/Conditions/Fabricated-or-induced-illness</w:t>
              </w:r>
            </w:hyperlink>
          </w:p>
          <w:p w14:paraId="21592353" w14:textId="26718863" w:rsidR="009B29FB" w:rsidRPr="008D7FFC" w:rsidRDefault="008D7FFC" w:rsidP="009B29FB">
            <w:pPr>
              <w:rPr>
                <w:rFonts w:ascii="Calibri" w:hAnsi="Calibri"/>
                <w:color w:val="auto"/>
                <w:sz w:val="21"/>
                <w:szCs w:val="21"/>
                <w:lang w:eastAsia="en-US"/>
              </w:rPr>
            </w:pPr>
            <w:r w:rsidRPr="008D7FFC">
              <w:rPr>
                <w:rFonts w:ascii="Calibri" w:hAnsi="Calibri"/>
                <w:color w:val="auto"/>
                <w:sz w:val="21"/>
                <w:szCs w:val="21"/>
                <w:lang w:eastAsia="en-US"/>
              </w:rPr>
              <w:t>For</w:t>
            </w:r>
            <w:r w:rsidR="009B29FB" w:rsidRPr="008D7FFC">
              <w:rPr>
                <w:rFonts w:ascii="Calibri" w:hAnsi="Calibri"/>
                <w:color w:val="auto"/>
                <w:sz w:val="21"/>
                <w:szCs w:val="21"/>
                <w:lang w:eastAsia="en-US"/>
              </w:rPr>
              <w:t xml:space="preserve"> information on behaviours and motivation behind FII. Any professionals suspecting FII must involve the Police, Social Services and follow the child protection procedures outlined in this policy</w:t>
            </w:r>
          </w:p>
          <w:p w14:paraId="73ACE471" w14:textId="77777777" w:rsidR="009B29FB" w:rsidRPr="008D7FFC" w:rsidRDefault="009B29FB" w:rsidP="009B29FB">
            <w:pPr>
              <w:rPr>
                <w:rFonts w:ascii="Calibri" w:hAnsi="Calibri"/>
                <w:color w:val="auto"/>
                <w:sz w:val="21"/>
                <w:szCs w:val="21"/>
                <w:lang w:eastAsia="en-US"/>
              </w:rPr>
            </w:pPr>
          </w:p>
        </w:tc>
        <w:tc>
          <w:tcPr>
            <w:tcW w:w="2727" w:type="dxa"/>
            <w:shd w:val="clear" w:color="auto" w:fill="auto"/>
          </w:tcPr>
          <w:p w14:paraId="4AC4B338" w14:textId="77777777" w:rsidR="009B29FB" w:rsidRPr="009B29FB" w:rsidRDefault="009B29FB" w:rsidP="009B29FB">
            <w:pPr>
              <w:rPr>
                <w:rFonts w:ascii="Calibri" w:hAnsi="Calibri"/>
                <w:color w:val="auto"/>
                <w:sz w:val="21"/>
                <w:szCs w:val="21"/>
                <w:lang w:eastAsia="en-US"/>
              </w:rPr>
            </w:pPr>
            <w:proofErr w:type="spellStart"/>
            <w:r w:rsidRPr="009B29FB">
              <w:rPr>
                <w:rFonts w:ascii="Calibri" w:hAnsi="Calibri"/>
                <w:color w:val="auto"/>
                <w:sz w:val="21"/>
                <w:szCs w:val="21"/>
                <w:lang w:eastAsia="en-US"/>
              </w:rPr>
              <w:t>Headteacher</w:t>
            </w:r>
            <w:proofErr w:type="spellEnd"/>
            <w:r w:rsidRPr="009B29FB">
              <w:rPr>
                <w:rFonts w:ascii="Calibri" w:hAnsi="Calibri"/>
                <w:color w:val="auto"/>
                <w:sz w:val="21"/>
                <w:szCs w:val="21"/>
                <w:lang w:eastAsia="en-US"/>
              </w:rPr>
              <w:t xml:space="preserve"> Miss J Lane</w:t>
            </w:r>
          </w:p>
          <w:p w14:paraId="771C4208" w14:textId="45C1310B"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Deputy </w:t>
            </w:r>
            <w:proofErr w:type="spellStart"/>
            <w:r w:rsidRPr="009B29FB">
              <w:rPr>
                <w:rFonts w:ascii="Calibri" w:hAnsi="Calibri"/>
                <w:color w:val="auto"/>
                <w:sz w:val="21"/>
                <w:szCs w:val="21"/>
                <w:lang w:eastAsia="en-US"/>
              </w:rPr>
              <w:t>Headteach</w:t>
            </w:r>
            <w:r w:rsidR="00BD32D5">
              <w:rPr>
                <w:rFonts w:ascii="Calibri" w:hAnsi="Calibri"/>
                <w:color w:val="auto"/>
                <w:sz w:val="21"/>
                <w:szCs w:val="21"/>
                <w:lang w:eastAsia="en-US"/>
              </w:rPr>
              <w:t>er</w:t>
            </w:r>
            <w:proofErr w:type="spellEnd"/>
            <w:r w:rsidRPr="009B29FB">
              <w:rPr>
                <w:rFonts w:ascii="Calibri" w:hAnsi="Calibri"/>
                <w:color w:val="auto"/>
                <w:sz w:val="21"/>
                <w:szCs w:val="21"/>
                <w:lang w:eastAsia="en-US"/>
              </w:rPr>
              <w:t>- Mrs N Fryer</w:t>
            </w:r>
          </w:p>
          <w:p w14:paraId="121E332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School Nurse </w:t>
            </w:r>
          </w:p>
        </w:tc>
      </w:tr>
      <w:tr w:rsidR="009B29FB" w:rsidRPr="009B29FB" w14:paraId="7CBA848F" w14:textId="77777777" w:rsidTr="00935CF4">
        <w:tc>
          <w:tcPr>
            <w:tcW w:w="1943" w:type="dxa"/>
            <w:shd w:val="clear" w:color="auto" w:fill="auto"/>
          </w:tcPr>
          <w:p w14:paraId="6EFF2500" w14:textId="77777777" w:rsidR="009B29FB" w:rsidRPr="009B29FB" w:rsidRDefault="009B29FB" w:rsidP="00117A27">
            <w:pPr>
              <w:shd w:val="clear" w:color="auto" w:fill="FFFFFF"/>
              <w:spacing w:before="150" w:after="150"/>
              <w:outlineLvl w:val="2"/>
              <w:rPr>
                <w:rFonts w:ascii="Calibri" w:hAnsi="Calibri" w:cs="Calibri"/>
                <w:color w:val="auto"/>
                <w:sz w:val="21"/>
                <w:szCs w:val="21"/>
                <w:lang w:eastAsia="en-US"/>
              </w:rPr>
            </w:pPr>
            <w:r w:rsidRPr="009B29FB">
              <w:rPr>
                <w:rFonts w:ascii="Calibri" w:hAnsi="Calibri" w:cs="Calibri"/>
                <w:color w:val="auto"/>
                <w:sz w:val="21"/>
                <w:szCs w:val="21"/>
                <w:lang w:eastAsia="en-US"/>
              </w:rPr>
              <w:t>Preventing radicalisation and Extremism (PREVENT DUTY)</w:t>
            </w:r>
          </w:p>
        </w:tc>
        <w:tc>
          <w:tcPr>
            <w:tcW w:w="6482" w:type="dxa"/>
            <w:shd w:val="clear" w:color="auto" w:fill="auto"/>
          </w:tcPr>
          <w:p w14:paraId="4D3B5D92"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Gloucestershire Safeguarding Children’s Board- </w:t>
            </w:r>
            <w:hyperlink r:id="rId45" w:history="1">
              <w:r w:rsidRPr="008D7FFC">
                <w:rPr>
                  <w:rFonts w:ascii="Calibri" w:hAnsi="Calibri"/>
                  <w:color w:val="auto"/>
                  <w:sz w:val="21"/>
                  <w:szCs w:val="21"/>
                  <w:u w:val="single"/>
                  <w:lang w:eastAsia="en-US"/>
                </w:rPr>
                <w:t>www.gscb.org</w:t>
              </w:r>
            </w:hyperlink>
          </w:p>
          <w:p w14:paraId="79818B85"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There is a new GSCB PREVENT referral pathway </w:t>
            </w:r>
            <w:hyperlink r:id="rId46" w:history="1">
              <w:r w:rsidRPr="008D7FFC">
                <w:rPr>
                  <w:rFonts w:ascii="Calibri" w:hAnsi="Calibri"/>
                  <w:color w:val="auto"/>
                  <w:sz w:val="21"/>
                  <w:szCs w:val="21"/>
                  <w:u w:val="single"/>
                  <w:lang w:eastAsia="en-US"/>
                </w:rPr>
                <w:t>www.educateagainsthate.com</w:t>
              </w:r>
            </w:hyperlink>
            <w:r w:rsidRPr="008D7FFC">
              <w:rPr>
                <w:rFonts w:ascii="Calibri" w:hAnsi="Calibri"/>
                <w:color w:val="auto"/>
                <w:sz w:val="21"/>
                <w:szCs w:val="21"/>
                <w:lang w:eastAsia="en-US"/>
              </w:rPr>
              <w:t xml:space="preserve"> is the government website providing information and practical advice for parents, teachers and schools leaders on protecting children from radicalisation and extremism.</w:t>
            </w:r>
          </w:p>
          <w:p w14:paraId="79D25337"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ALL staff at Tutshill C of E Primary School have completed PREVENT training. They have had training in how to spot the signs of radicalisation and extremism and when to refer to the</w:t>
            </w:r>
          </w:p>
          <w:p w14:paraId="14CF6662" w14:textId="14E94E51"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Channel panels. (</w:t>
            </w:r>
            <w:r w:rsidR="008D7FFC" w:rsidRPr="008D7FFC">
              <w:rPr>
                <w:rFonts w:ascii="Calibri" w:hAnsi="Calibri"/>
                <w:color w:val="auto"/>
                <w:sz w:val="21"/>
                <w:szCs w:val="21"/>
                <w:lang w:eastAsia="en-US"/>
              </w:rPr>
              <w:t>Online</w:t>
            </w:r>
            <w:r w:rsidRPr="008D7FFC">
              <w:rPr>
                <w:rFonts w:ascii="Calibri" w:hAnsi="Calibri"/>
                <w:color w:val="auto"/>
                <w:sz w:val="21"/>
                <w:szCs w:val="21"/>
                <w:lang w:eastAsia="en-US"/>
              </w:rPr>
              <w:t xml:space="preserve"> training).</w:t>
            </w:r>
          </w:p>
          <w:p w14:paraId="73978BC0" w14:textId="77777777" w:rsidR="009B29FB" w:rsidRPr="008D7FFC" w:rsidRDefault="009B29FB" w:rsidP="00117A27">
            <w:pPr>
              <w:numPr>
                <w:ilvl w:val="0"/>
                <w:numId w:val="35"/>
              </w:numPr>
              <w:rPr>
                <w:rFonts w:ascii="Calibri" w:hAnsi="Calibri"/>
                <w:color w:val="auto"/>
                <w:sz w:val="21"/>
                <w:szCs w:val="21"/>
                <w:lang w:eastAsia="en-US"/>
              </w:rPr>
            </w:pPr>
            <w:r w:rsidRPr="008D7FFC">
              <w:rPr>
                <w:rFonts w:ascii="Calibri" w:hAnsi="Calibri"/>
                <w:color w:val="auto"/>
                <w:sz w:val="21"/>
                <w:szCs w:val="21"/>
                <w:lang w:eastAsia="en-US"/>
              </w:rPr>
              <w:t>Key contacts: PC Adam Large, Gloucestershire</w:t>
            </w:r>
          </w:p>
          <w:p w14:paraId="17D92FE6" w14:textId="77777777" w:rsidR="009B29FB" w:rsidRPr="008D7FFC" w:rsidRDefault="009B29FB" w:rsidP="00117A27">
            <w:pPr>
              <w:numPr>
                <w:ilvl w:val="0"/>
                <w:numId w:val="35"/>
              </w:numPr>
              <w:rPr>
                <w:rFonts w:ascii="Calibri" w:hAnsi="Calibri"/>
                <w:color w:val="auto"/>
                <w:sz w:val="21"/>
                <w:szCs w:val="21"/>
                <w:lang w:eastAsia="en-US"/>
              </w:rPr>
            </w:pPr>
            <w:r w:rsidRPr="008D7FFC">
              <w:rPr>
                <w:rFonts w:ascii="Calibri" w:hAnsi="Calibri"/>
                <w:color w:val="auto"/>
                <w:sz w:val="21"/>
                <w:szCs w:val="21"/>
                <w:lang w:eastAsia="en-US"/>
              </w:rPr>
              <w:t xml:space="preserve">Constabulary PREVENT officer: </w:t>
            </w:r>
            <w:proofErr w:type="spellStart"/>
            <w:r w:rsidRPr="008D7FFC">
              <w:rPr>
                <w:rFonts w:ascii="Calibri" w:hAnsi="Calibri"/>
                <w:color w:val="auto"/>
                <w:sz w:val="21"/>
                <w:szCs w:val="21"/>
                <w:lang w:eastAsia="en-US"/>
              </w:rPr>
              <w:t>tel</w:t>
            </w:r>
            <w:proofErr w:type="spellEnd"/>
            <w:r w:rsidRPr="008D7FFC">
              <w:rPr>
                <w:rFonts w:ascii="Calibri" w:hAnsi="Calibri"/>
                <w:color w:val="auto"/>
                <w:sz w:val="21"/>
                <w:szCs w:val="21"/>
                <w:lang w:eastAsia="en-US"/>
              </w:rPr>
              <w:t xml:space="preserve"> 101</w:t>
            </w:r>
          </w:p>
          <w:p w14:paraId="020F5ACF" w14:textId="77777777" w:rsidR="009B29FB" w:rsidRPr="008D7FFC" w:rsidRDefault="009B29FB" w:rsidP="00117A27">
            <w:pPr>
              <w:numPr>
                <w:ilvl w:val="0"/>
                <w:numId w:val="35"/>
              </w:numPr>
              <w:rPr>
                <w:rFonts w:ascii="Calibri" w:hAnsi="Calibri"/>
                <w:color w:val="auto"/>
                <w:sz w:val="21"/>
                <w:szCs w:val="21"/>
                <w:lang w:eastAsia="en-US"/>
              </w:rPr>
            </w:pPr>
            <w:r w:rsidRPr="008D7FFC">
              <w:rPr>
                <w:rFonts w:ascii="Calibri" w:hAnsi="Calibri"/>
                <w:color w:val="auto"/>
                <w:sz w:val="21"/>
                <w:szCs w:val="21"/>
                <w:lang w:eastAsia="en-US"/>
              </w:rPr>
              <w:t xml:space="preserve">Anti-Terrorist Hotline: </w:t>
            </w:r>
            <w:proofErr w:type="spellStart"/>
            <w:r w:rsidRPr="008D7FFC">
              <w:rPr>
                <w:rFonts w:ascii="Calibri" w:hAnsi="Calibri"/>
                <w:color w:val="auto"/>
                <w:sz w:val="21"/>
                <w:szCs w:val="21"/>
                <w:lang w:eastAsia="en-US"/>
              </w:rPr>
              <w:t>tel</w:t>
            </w:r>
            <w:proofErr w:type="spellEnd"/>
            <w:r w:rsidRPr="008D7FFC">
              <w:rPr>
                <w:rFonts w:ascii="Calibri" w:hAnsi="Calibri"/>
                <w:color w:val="auto"/>
                <w:sz w:val="21"/>
                <w:szCs w:val="21"/>
                <w:lang w:eastAsia="en-US"/>
              </w:rPr>
              <w:t xml:space="preserve"> 0800 789 321</w:t>
            </w:r>
          </w:p>
          <w:p w14:paraId="221B58EB"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The ‘Advice on the Prevent duty’ written by the Department for Education explains what governors and staff can do if they have any concerns relating to extremism. The Department for Education has also set up a telephone helpline (020 7340 7264) to enable people to raise </w:t>
            </w:r>
            <w:r w:rsidRPr="008D7FFC">
              <w:rPr>
                <w:rFonts w:ascii="Calibri" w:hAnsi="Calibri"/>
                <w:color w:val="auto"/>
                <w:sz w:val="21"/>
                <w:szCs w:val="21"/>
                <w:lang w:eastAsia="en-US"/>
              </w:rPr>
              <w:lastRenderedPageBreak/>
              <w:t xml:space="preserve">concerns directly. Concerns can also be raised by email to </w:t>
            </w:r>
            <w:hyperlink r:id="rId47" w:history="1">
              <w:r w:rsidRPr="008D7FFC">
                <w:rPr>
                  <w:rFonts w:ascii="Calibri" w:hAnsi="Calibri"/>
                  <w:color w:val="auto"/>
                  <w:sz w:val="21"/>
                  <w:szCs w:val="21"/>
                  <w:u w:val="single"/>
                  <w:lang w:eastAsia="en-US"/>
                </w:rPr>
                <w:t>counter.extremism@education.gsi.gov.uk</w:t>
              </w:r>
            </w:hyperlink>
          </w:p>
          <w:p w14:paraId="0E2EFF2D" w14:textId="77777777" w:rsidR="009B29FB" w:rsidRPr="008D7FFC" w:rsidRDefault="009B29FB" w:rsidP="009B29FB">
            <w:pPr>
              <w:rPr>
                <w:rFonts w:ascii="Calibri" w:hAnsi="Calibri"/>
                <w:color w:val="auto"/>
                <w:sz w:val="21"/>
                <w:szCs w:val="21"/>
                <w:lang w:eastAsia="en-US"/>
              </w:rPr>
            </w:pPr>
          </w:p>
        </w:tc>
        <w:tc>
          <w:tcPr>
            <w:tcW w:w="2727" w:type="dxa"/>
            <w:shd w:val="clear" w:color="auto" w:fill="auto"/>
          </w:tcPr>
          <w:p w14:paraId="3C00169F" w14:textId="77777777" w:rsidR="009751AA" w:rsidRDefault="009751AA" w:rsidP="009B29FB">
            <w:pPr>
              <w:rPr>
                <w:rFonts w:ascii="Calibri" w:hAnsi="Calibri"/>
                <w:color w:val="auto"/>
                <w:sz w:val="21"/>
                <w:szCs w:val="21"/>
                <w:lang w:eastAsia="en-US"/>
              </w:rPr>
            </w:pPr>
            <w:proofErr w:type="spellStart"/>
            <w:r>
              <w:rPr>
                <w:rFonts w:ascii="Calibri" w:hAnsi="Calibri"/>
                <w:color w:val="auto"/>
                <w:sz w:val="21"/>
                <w:szCs w:val="21"/>
                <w:lang w:eastAsia="en-US"/>
              </w:rPr>
              <w:lastRenderedPageBreak/>
              <w:t>Headteacher</w:t>
            </w:r>
            <w:proofErr w:type="spellEnd"/>
          </w:p>
          <w:p w14:paraId="6A70B138" w14:textId="77777777" w:rsidR="009751AA" w:rsidRDefault="009751AA" w:rsidP="009B29FB">
            <w:pPr>
              <w:rPr>
                <w:rFonts w:ascii="Calibri" w:hAnsi="Calibri"/>
                <w:color w:val="auto"/>
                <w:sz w:val="21"/>
                <w:szCs w:val="21"/>
                <w:lang w:eastAsia="en-US"/>
              </w:rPr>
            </w:pPr>
            <w:r>
              <w:rPr>
                <w:rFonts w:ascii="Calibri" w:hAnsi="Calibri"/>
                <w:color w:val="auto"/>
                <w:sz w:val="21"/>
                <w:szCs w:val="21"/>
                <w:lang w:eastAsia="en-US"/>
              </w:rPr>
              <w:t>DSL</w:t>
            </w:r>
          </w:p>
          <w:p w14:paraId="004B9AEC" w14:textId="77777777" w:rsidR="009751AA" w:rsidRDefault="009751AA" w:rsidP="009B29FB">
            <w:pPr>
              <w:rPr>
                <w:rFonts w:ascii="Calibri" w:hAnsi="Calibri"/>
                <w:color w:val="auto"/>
                <w:sz w:val="21"/>
                <w:szCs w:val="21"/>
                <w:lang w:eastAsia="en-US"/>
              </w:rPr>
            </w:pPr>
            <w:r>
              <w:rPr>
                <w:rFonts w:ascii="Calibri" w:hAnsi="Calibri"/>
                <w:color w:val="auto"/>
                <w:sz w:val="21"/>
                <w:szCs w:val="21"/>
                <w:lang w:eastAsia="en-US"/>
              </w:rPr>
              <w:t>DDSL</w:t>
            </w:r>
          </w:p>
          <w:p w14:paraId="6F830096" w14:textId="77777777" w:rsidR="009751AA" w:rsidRDefault="009751AA" w:rsidP="009B29FB">
            <w:pPr>
              <w:rPr>
                <w:rFonts w:ascii="Calibri" w:hAnsi="Calibri"/>
                <w:color w:val="auto"/>
                <w:sz w:val="21"/>
                <w:szCs w:val="21"/>
                <w:lang w:eastAsia="en-US"/>
              </w:rPr>
            </w:pPr>
            <w:r>
              <w:rPr>
                <w:rFonts w:ascii="Calibri" w:hAnsi="Calibri"/>
                <w:color w:val="auto"/>
                <w:sz w:val="21"/>
                <w:szCs w:val="21"/>
                <w:lang w:eastAsia="en-US"/>
              </w:rPr>
              <w:t>Governors</w:t>
            </w:r>
          </w:p>
          <w:p w14:paraId="0FBA64D2" w14:textId="77777777" w:rsidR="009B29FB" w:rsidRPr="009B29FB" w:rsidRDefault="009B29FB" w:rsidP="009B29FB">
            <w:pPr>
              <w:rPr>
                <w:rFonts w:ascii="Calibri" w:hAnsi="Calibri"/>
                <w:color w:val="auto"/>
                <w:sz w:val="21"/>
                <w:szCs w:val="21"/>
                <w:lang w:eastAsia="en-US"/>
              </w:rPr>
            </w:pPr>
          </w:p>
        </w:tc>
      </w:tr>
      <w:tr w:rsidR="008D7FFC" w:rsidRPr="008D7FFC" w14:paraId="3D61E560" w14:textId="77777777" w:rsidTr="00935CF4">
        <w:tc>
          <w:tcPr>
            <w:tcW w:w="1943" w:type="dxa"/>
            <w:shd w:val="clear" w:color="auto" w:fill="auto"/>
          </w:tcPr>
          <w:p w14:paraId="1A7C4B9A" w14:textId="77777777" w:rsidR="009B29FB" w:rsidRPr="008D7FFC" w:rsidRDefault="009B29FB" w:rsidP="00117A27">
            <w:pPr>
              <w:shd w:val="clear" w:color="auto" w:fill="FFFFFF"/>
              <w:spacing w:before="150" w:after="150"/>
              <w:outlineLvl w:val="2"/>
              <w:rPr>
                <w:rFonts w:ascii="Calibri" w:hAnsi="Calibri" w:cs="Calibri"/>
                <w:color w:val="auto"/>
                <w:sz w:val="21"/>
                <w:szCs w:val="21"/>
                <w:lang w:eastAsia="en-US"/>
              </w:rPr>
            </w:pPr>
            <w:r w:rsidRPr="008D7FFC">
              <w:rPr>
                <w:rFonts w:ascii="Calibri" w:hAnsi="Calibri" w:cs="Calibri"/>
                <w:color w:val="auto"/>
                <w:sz w:val="21"/>
                <w:szCs w:val="21"/>
                <w:lang w:eastAsia="en-US"/>
              </w:rPr>
              <w:lastRenderedPageBreak/>
              <w:t>Sexting</w:t>
            </w:r>
          </w:p>
        </w:tc>
        <w:tc>
          <w:tcPr>
            <w:tcW w:w="6482" w:type="dxa"/>
            <w:shd w:val="clear" w:color="auto" w:fill="auto"/>
          </w:tcPr>
          <w:p w14:paraId="2D6D0AEB" w14:textId="77777777" w:rsidR="009B29FB" w:rsidRPr="008D7FFC" w:rsidRDefault="00DC3885" w:rsidP="009B29FB">
            <w:pPr>
              <w:rPr>
                <w:rFonts w:ascii="Calibri" w:hAnsi="Calibri"/>
                <w:color w:val="auto"/>
                <w:sz w:val="21"/>
                <w:szCs w:val="21"/>
                <w:lang w:eastAsia="en-US"/>
              </w:rPr>
            </w:pPr>
            <w:hyperlink r:id="rId48" w:history="1">
              <w:r w:rsidR="009B29FB" w:rsidRPr="008D7FFC">
                <w:rPr>
                  <w:rFonts w:ascii="Calibri" w:hAnsi="Calibri"/>
                  <w:color w:val="auto"/>
                  <w:sz w:val="21"/>
                  <w:szCs w:val="21"/>
                  <w:u w:val="single"/>
                  <w:lang w:eastAsia="en-US"/>
                </w:rPr>
                <w:t>http://www.nspcc.org.uk/preventing-abuse/keeping-childrensafe/sexting</w:t>
              </w:r>
            </w:hyperlink>
          </w:p>
          <w:p w14:paraId="4B48A725"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(NSPCC website). Gloucestershire Police have a small sexual exploitation team. Contact </w:t>
            </w:r>
            <w:proofErr w:type="spellStart"/>
            <w:r w:rsidRPr="008D7FFC">
              <w:rPr>
                <w:rFonts w:ascii="Calibri" w:hAnsi="Calibri"/>
                <w:color w:val="auto"/>
                <w:sz w:val="21"/>
                <w:szCs w:val="21"/>
                <w:lang w:eastAsia="en-US"/>
              </w:rPr>
              <w:t>Sgt.</w:t>
            </w:r>
            <w:proofErr w:type="spellEnd"/>
            <w:r w:rsidRPr="008D7FFC">
              <w:rPr>
                <w:rFonts w:ascii="Calibri" w:hAnsi="Calibri"/>
                <w:color w:val="auto"/>
                <w:sz w:val="21"/>
                <w:szCs w:val="21"/>
                <w:lang w:eastAsia="en-US"/>
              </w:rPr>
              <w:t xml:space="preserve"> Nigel Hatton.</w:t>
            </w:r>
          </w:p>
          <w:p w14:paraId="3D41251C"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Pupils informed that sexting is illegal but the police have stated that young people should be treated as victims in the first place and not usually face prosecution. The police’s priority is those who profit from sexual images of young people....not the victims.</w:t>
            </w:r>
          </w:p>
        </w:tc>
        <w:tc>
          <w:tcPr>
            <w:tcW w:w="2727" w:type="dxa"/>
            <w:shd w:val="clear" w:color="auto" w:fill="auto"/>
          </w:tcPr>
          <w:p w14:paraId="073987E1"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Class teacher</w:t>
            </w:r>
          </w:p>
          <w:p w14:paraId="451E7B02" w14:textId="77777777" w:rsidR="009B29FB" w:rsidRPr="008D7FFC" w:rsidRDefault="009B29FB" w:rsidP="009B29FB">
            <w:pPr>
              <w:rPr>
                <w:rFonts w:ascii="Calibri" w:hAnsi="Calibri"/>
                <w:color w:val="auto"/>
                <w:sz w:val="21"/>
                <w:szCs w:val="21"/>
                <w:lang w:eastAsia="en-US"/>
              </w:rPr>
            </w:pPr>
            <w:proofErr w:type="spellStart"/>
            <w:r w:rsidRPr="008D7FFC">
              <w:rPr>
                <w:rFonts w:ascii="Calibri" w:hAnsi="Calibri"/>
                <w:color w:val="auto"/>
                <w:sz w:val="21"/>
                <w:szCs w:val="21"/>
                <w:lang w:eastAsia="en-US"/>
              </w:rPr>
              <w:t>Headteacher</w:t>
            </w:r>
            <w:proofErr w:type="spellEnd"/>
            <w:r w:rsidRPr="008D7FFC">
              <w:rPr>
                <w:rFonts w:ascii="Calibri" w:hAnsi="Calibri"/>
                <w:color w:val="auto"/>
                <w:sz w:val="21"/>
                <w:szCs w:val="21"/>
                <w:lang w:eastAsia="en-US"/>
              </w:rPr>
              <w:t xml:space="preserve"> </w:t>
            </w:r>
          </w:p>
        </w:tc>
      </w:tr>
    </w:tbl>
    <w:p w14:paraId="6FA9720F" w14:textId="77777777" w:rsidR="009B29FB" w:rsidRPr="008D7FFC" w:rsidRDefault="009B29FB" w:rsidP="009B29FB">
      <w:pPr>
        <w:spacing w:after="160" w:line="300" w:lineRule="auto"/>
        <w:rPr>
          <w:rFonts w:ascii="Calibri" w:hAnsi="Calibri"/>
          <w:color w:val="auto"/>
          <w:sz w:val="21"/>
          <w:szCs w:val="21"/>
          <w:lang w:eastAsia="en-US"/>
        </w:rPr>
      </w:pPr>
    </w:p>
    <w:p w14:paraId="52898FA7" w14:textId="77777777" w:rsidR="009B29FB" w:rsidRPr="008D7FFC" w:rsidRDefault="009B29FB" w:rsidP="009B29FB">
      <w:pPr>
        <w:shd w:val="clear" w:color="auto" w:fill="FFFFFF"/>
        <w:spacing w:after="150"/>
        <w:rPr>
          <w:rFonts w:ascii="Arial" w:hAnsi="Arial" w:cs="Arial"/>
          <w:color w:val="auto"/>
          <w:sz w:val="21"/>
          <w:szCs w:val="21"/>
        </w:rPr>
      </w:pPr>
    </w:p>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7734"/>
      </w:tblGrid>
      <w:tr w:rsidR="008D7FFC" w:rsidRPr="008D7FFC" w14:paraId="362FD064" w14:textId="77777777" w:rsidTr="00935CF4">
        <w:tc>
          <w:tcPr>
            <w:tcW w:w="3182" w:type="dxa"/>
            <w:shd w:val="clear" w:color="auto" w:fill="auto"/>
          </w:tcPr>
          <w:p w14:paraId="0258CA38" w14:textId="77777777" w:rsidR="009B29FB" w:rsidRPr="008D7FFC" w:rsidRDefault="009B29FB" w:rsidP="009B29FB">
            <w:pPr>
              <w:rPr>
                <w:rFonts w:ascii="Calibri" w:hAnsi="Calibri"/>
                <w:color w:val="auto"/>
                <w:sz w:val="21"/>
                <w:szCs w:val="21"/>
              </w:rPr>
            </w:pPr>
            <w:r w:rsidRPr="008D7FFC">
              <w:rPr>
                <w:rFonts w:ascii="Calibri" w:hAnsi="Calibri"/>
                <w:color w:val="auto"/>
                <w:sz w:val="21"/>
                <w:szCs w:val="21"/>
              </w:rPr>
              <w:t>School Nurse Team</w:t>
            </w:r>
          </w:p>
          <w:p w14:paraId="235283F0" w14:textId="77777777" w:rsidR="009B29FB" w:rsidRPr="008D7FFC" w:rsidRDefault="009B29FB" w:rsidP="009B29FB">
            <w:pPr>
              <w:rPr>
                <w:rFonts w:ascii="Calibri" w:hAnsi="Calibri"/>
                <w:color w:val="auto"/>
                <w:sz w:val="21"/>
                <w:szCs w:val="21"/>
                <w:lang w:eastAsia="en-US"/>
              </w:rPr>
            </w:pPr>
          </w:p>
        </w:tc>
        <w:tc>
          <w:tcPr>
            <w:tcW w:w="7734" w:type="dxa"/>
            <w:shd w:val="clear" w:color="auto" w:fill="auto"/>
          </w:tcPr>
          <w:p w14:paraId="2F9C4D81" w14:textId="77777777" w:rsidR="009B29FB" w:rsidRPr="008D7FFC" w:rsidRDefault="009B29FB" w:rsidP="009B29FB">
            <w:pPr>
              <w:rPr>
                <w:rFonts w:ascii="Calibri" w:hAnsi="Calibri"/>
                <w:color w:val="auto"/>
                <w:sz w:val="21"/>
                <w:szCs w:val="21"/>
              </w:rPr>
            </w:pPr>
            <w:r w:rsidRPr="008D7FFC">
              <w:rPr>
                <w:rFonts w:ascii="Calibri" w:hAnsi="Calibri"/>
                <w:color w:val="auto"/>
                <w:sz w:val="21"/>
                <w:szCs w:val="21"/>
              </w:rPr>
              <w:t>The School team can help you with a variety of issues and from time to time they run drop in sessions</w:t>
            </w:r>
          </w:p>
          <w:p w14:paraId="1A562B00" w14:textId="77777777" w:rsidR="009B29FB" w:rsidRPr="008D7FFC" w:rsidRDefault="00DC3885" w:rsidP="009B29FB">
            <w:pPr>
              <w:rPr>
                <w:rFonts w:ascii="Calibri" w:hAnsi="Calibri"/>
                <w:color w:val="auto"/>
                <w:sz w:val="21"/>
                <w:szCs w:val="21"/>
              </w:rPr>
            </w:pPr>
            <w:hyperlink r:id="rId49" w:tgtFrame="_blank" w:history="1">
              <w:r w:rsidR="009B29FB" w:rsidRPr="008D7FFC">
                <w:rPr>
                  <w:rFonts w:ascii="Calibri" w:hAnsi="Calibri"/>
                  <w:color w:val="auto"/>
                  <w:sz w:val="21"/>
                  <w:szCs w:val="21"/>
                </w:rPr>
                <w:t>http://www.gloucestershire.gov.uk/schoolsnet/CHttpHandler.ashx?id=56518&amp;p=0</w:t>
              </w:r>
            </w:hyperlink>
          </w:p>
          <w:p w14:paraId="76BC705E" w14:textId="77777777" w:rsidR="009B29FB" w:rsidRPr="008D7FFC" w:rsidRDefault="009B29FB" w:rsidP="009B29FB">
            <w:pPr>
              <w:rPr>
                <w:rFonts w:ascii="Calibri" w:hAnsi="Calibri"/>
                <w:color w:val="auto"/>
                <w:sz w:val="21"/>
                <w:szCs w:val="21"/>
                <w:lang w:eastAsia="en-US"/>
              </w:rPr>
            </w:pPr>
          </w:p>
        </w:tc>
      </w:tr>
      <w:tr w:rsidR="008D7FFC" w:rsidRPr="008D7FFC" w14:paraId="41AB5EB7" w14:textId="77777777" w:rsidTr="00935CF4">
        <w:tc>
          <w:tcPr>
            <w:tcW w:w="3182" w:type="dxa"/>
            <w:shd w:val="clear" w:color="auto" w:fill="auto"/>
          </w:tcPr>
          <w:p w14:paraId="635A6B1C"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PSEA (Independent Parental Special Education Advice)</w:t>
            </w:r>
          </w:p>
          <w:p w14:paraId="1ECC08C3" w14:textId="77777777" w:rsidR="009B29FB" w:rsidRPr="008D7FFC" w:rsidRDefault="009B29FB" w:rsidP="009B29FB">
            <w:pPr>
              <w:rPr>
                <w:rFonts w:ascii="Calibri" w:hAnsi="Calibri"/>
                <w:color w:val="auto"/>
                <w:sz w:val="21"/>
                <w:szCs w:val="21"/>
                <w:lang w:eastAsia="en-US"/>
              </w:rPr>
            </w:pPr>
          </w:p>
        </w:tc>
        <w:tc>
          <w:tcPr>
            <w:tcW w:w="7734" w:type="dxa"/>
            <w:shd w:val="clear" w:color="auto" w:fill="auto"/>
          </w:tcPr>
          <w:p w14:paraId="1478D06C"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A national charity providing free legal based advice to families/carers who have children with special educational needs. All advice is given by trained volunteers.</w:t>
            </w:r>
          </w:p>
          <w:p w14:paraId="79E07FD2"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Phone: 0800 0184016</w:t>
            </w:r>
          </w:p>
          <w:p w14:paraId="34948B28" w14:textId="77777777" w:rsidR="009B29FB" w:rsidRPr="008D7FFC" w:rsidRDefault="009B29FB" w:rsidP="009B29FB">
            <w:pPr>
              <w:rPr>
                <w:rFonts w:ascii="Calibri" w:hAnsi="Calibri"/>
                <w:color w:val="auto"/>
                <w:sz w:val="21"/>
                <w:szCs w:val="21"/>
                <w:lang w:eastAsia="en-US"/>
              </w:rPr>
            </w:pPr>
          </w:p>
        </w:tc>
      </w:tr>
      <w:tr w:rsidR="008D7FFC" w:rsidRPr="008D7FFC" w14:paraId="3F74DBAA" w14:textId="77777777" w:rsidTr="00935CF4">
        <w:tc>
          <w:tcPr>
            <w:tcW w:w="3182" w:type="dxa"/>
            <w:shd w:val="clear" w:color="auto" w:fill="auto"/>
          </w:tcPr>
          <w:p w14:paraId="665D5C82" w14:textId="77777777" w:rsidR="009B29FB" w:rsidRPr="008D7FFC" w:rsidRDefault="009B29FB" w:rsidP="009B29FB">
            <w:pPr>
              <w:rPr>
                <w:rFonts w:ascii="Calibri" w:hAnsi="Calibri" w:cs="Calibri"/>
                <w:color w:val="auto"/>
                <w:sz w:val="21"/>
                <w:szCs w:val="21"/>
                <w:lang w:eastAsia="en-US"/>
              </w:rPr>
            </w:pPr>
            <w:proofErr w:type="spellStart"/>
            <w:r w:rsidRPr="008D7FFC">
              <w:rPr>
                <w:rFonts w:ascii="Calibri" w:hAnsi="Calibri" w:cs="Calibri"/>
                <w:bCs/>
                <w:color w:val="auto"/>
                <w:sz w:val="21"/>
                <w:szCs w:val="21"/>
                <w:lang w:eastAsia="en-US"/>
              </w:rPr>
              <w:t>Glosfamilies</w:t>
            </w:r>
            <w:proofErr w:type="spellEnd"/>
            <w:r w:rsidRPr="008D7FFC">
              <w:rPr>
                <w:rFonts w:ascii="Calibri" w:hAnsi="Calibri" w:cs="Calibri"/>
                <w:bCs/>
                <w:color w:val="auto"/>
                <w:sz w:val="21"/>
                <w:szCs w:val="21"/>
                <w:lang w:eastAsia="en-US"/>
              </w:rPr>
              <w:t xml:space="preserve"> Directory</w:t>
            </w:r>
          </w:p>
          <w:p w14:paraId="26B2D2C0" w14:textId="77777777" w:rsidR="009B29FB" w:rsidRPr="008D7FFC" w:rsidRDefault="009B29FB" w:rsidP="009B29FB">
            <w:pPr>
              <w:rPr>
                <w:rFonts w:ascii="Calibri" w:hAnsi="Calibri" w:cs="Calibri"/>
                <w:color w:val="auto"/>
                <w:sz w:val="21"/>
                <w:szCs w:val="21"/>
                <w:lang w:eastAsia="en-US"/>
              </w:rPr>
            </w:pPr>
          </w:p>
        </w:tc>
        <w:tc>
          <w:tcPr>
            <w:tcW w:w="7734" w:type="dxa"/>
            <w:shd w:val="clear" w:color="auto" w:fill="auto"/>
          </w:tcPr>
          <w:p w14:paraId="354BDC54"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This online directory can help families/carers to find a lot more information about the wide range services they may need. From parenting and special needs advice to health and money worries.</w:t>
            </w:r>
          </w:p>
          <w:p w14:paraId="3A504E6B"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Web: </w:t>
            </w:r>
            <w:hyperlink r:id="rId50" w:history="1">
              <w:r w:rsidRPr="008D7FFC">
                <w:rPr>
                  <w:rFonts w:ascii="Calibri" w:hAnsi="Calibri" w:cs="Calibri"/>
                  <w:color w:val="auto"/>
                  <w:sz w:val="21"/>
                  <w:szCs w:val="21"/>
                  <w:u w:val="single"/>
                  <w:lang w:eastAsia="en-US"/>
                </w:rPr>
                <w:t>http://www.glosfamiliesdirectory.org.uk/kb5/gloucs/glosfamilies/home.page</w:t>
              </w:r>
            </w:hyperlink>
          </w:p>
          <w:p w14:paraId="35DD38C9"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Alternatively, you can call the Family Information Service: 0800 542 0202</w:t>
            </w:r>
          </w:p>
          <w:p w14:paraId="02D84FAA" w14:textId="77777777" w:rsidR="009B29FB" w:rsidRPr="008D7FFC" w:rsidRDefault="009B29FB" w:rsidP="009B29FB">
            <w:pPr>
              <w:rPr>
                <w:rFonts w:ascii="Calibri" w:hAnsi="Calibri"/>
                <w:color w:val="auto"/>
                <w:sz w:val="21"/>
                <w:szCs w:val="21"/>
                <w:lang w:eastAsia="en-US"/>
              </w:rPr>
            </w:pPr>
          </w:p>
        </w:tc>
      </w:tr>
      <w:tr w:rsidR="008D7FFC" w:rsidRPr="008D7FFC" w14:paraId="33716327" w14:textId="77777777" w:rsidTr="00935CF4">
        <w:tc>
          <w:tcPr>
            <w:tcW w:w="3182" w:type="dxa"/>
            <w:shd w:val="clear" w:color="auto" w:fill="auto"/>
          </w:tcPr>
          <w:p w14:paraId="011BD75D" w14:textId="77777777" w:rsidR="009B29FB" w:rsidRPr="008D7FFC" w:rsidRDefault="009B29FB" w:rsidP="009B29FB">
            <w:pPr>
              <w:rPr>
                <w:rFonts w:ascii="Calibri" w:hAnsi="Calibri" w:cs="Calibri"/>
                <w:color w:val="auto"/>
                <w:sz w:val="21"/>
                <w:szCs w:val="21"/>
                <w:lang w:eastAsia="en-US"/>
              </w:rPr>
            </w:pPr>
            <w:r w:rsidRPr="008D7FFC">
              <w:rPr>
                <w:rFonts w:ascii="Calibri" w:hAnsi="Calibri" w:cs="Calibri"/>
                <w:bCs/>
                <w:color w:val="auto"/>
                <w:sz w:val="21"/>
                <w:szCs w:val="21"/>
                <w:lang w:eastAsia="en-US"/>
              </w:rPr>
              <w:t>SENDIASS Gloucestershire</w:t>
            </w:r>
          </w:p>
          <w:p w14:paraId="2421C3A8" w14:textId="77777777" w:rsidR="009B29FB" w:rsidRPr="008D7FFC" w:rsidRDefault="009B29FB" w:rsidP="009B29FB">
            <w:pPr>
              <w:rPr>
                <w:rFonts w:ascii="Calibri" w:hAnsi="Calibri" w:cs="Calibri"/>
                <w:color w:val="auto"/>
                <w:sz w:val="21"/>
                <w:szCs w:val="21"/>
                <w:lang w:eastAsia="en-US"/>
              </w:rPr>
            </w:pPr>
          </w:p>
        </w:tc>
        <w:tc>
          <w:tcPr>
            <w:tcW w:w="7734" w:type="dxa"/>
            <w:shd w:val="clear" w:color="auto" w:fill="auto"/>
          </w:tcPr>
          <w:p w14:paraId="3E5BD8B4"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Gloucestershire’s parent/carer support group provides free, confidential, impartial advice and helps parents play an active and informed role in their child’s education.</w:t>
            </w:r>
          </w:p>
          <w:p w14:paraId="64953A1B"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Web: </w:t>
            </w:r>
            <w:hyperlink r:id="rId51" w:history="1">
              <w:r w:rsidRPr="008D7FFC">
                <w:rPr>
                  <w:rFonts w:ascii="Calibri" w:hAnsi="Calibri" w:cs="Calibri"/>
                  <w:color w:val="auto"/>
                  <w:sz w:val="21"/>
                  <w:szCs w:val="21"/>
                  <w:u w:val="single"/>
                  <w:lang w:eastAsia="en-US"/>
                </w:rPr>
                <w:t>http://sendiassglos.org.uk/</w:t>
              </w:r>
            </w:hyperlink>
          </w:p>
          <w:p w14:paraId="4BE315B2"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Phone (free from a landline): 0800 158 3603</w:t>
            </w:r>
          </w:p>
          <w:p w14:paraId="61C4191D"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Phone (from a mobile): 01452 389345</w:t>
            </w:r>
          </w:p>
          <w:p w14:paraId="3B046A5E" w14:textId="77777777" w:rsidR="009B29FB" w:rsidRPr="008D7FFC" w:rsidRDefault="009B29FB" w:rsidP="009B29FB">
            <w:pPr>
              <w:rPr>
                <w:rFonts w:ascii="Calibri" w:hAnsi="Calibri"/>
                <w:color w:val="auto"/>
                <w:sz w:val="21"/>
                <w:szCs w:val="21"/>
                <w:lang w:eastAsia="en-US"/>
              </w:rPr>
            </w:pPr>
          </w:p>
        </w:tc>
      </w:tr>
    </w:tbl>
    <w:p w14:paraId="1FF5A231" w14:textId="77777777" w:rsidR="002E13A7" w:rsidRPr="008D7FFC" w:rsidRDefault="002E13A7" w:rsidP="009B29FB">
      <w:pPr>
        <w:tabs>
          <w:tab w:val="left" w:pos="8300"/>
        </w:tabs>
        <w:rPr>
          <w:rFonts w:ascii="Arial" w:hAnsi="Arial" w:cs="Arial"/>
          <w:color w:val="auto"/>
          <w:sz w:val="24"/>
        </w:rPr>
      </w:pPr>
    </w:p>
    <w:p w14:paraId="2D5BEF2B" w14:textId="77777777" w:rsidR="00BA5BC1" w:rsidRPr="008D7FFC" w:rsidRDefault="00BA5BC1" w:rsidP="009B29FB">
      <w:pPr>
        <w:tabs>
          <w:tab w:val="left" w:pos="8300"/>
        </w:tabs>
        <w:rPr>
          <w:rFonts w:ascii="Arial" w:hAnsi="Arial" w:cs="Arial"/>
          <w:color w:val="auto"/>
          <w:sz w:val="24"/>
        </w:rPr>
      </w:pPr>
    </w:p>
    <w:p w14:paraId="3AF31565" w14:textId="5B35B937" w:rsidR="00BA5BC1" w:rsidRPr="00BA5BC1" w:rsidRDefault="00BA5BC1" w:rsidP="00BA5BC1">
      <w:pPr>
        <w:tabs>
          <w:tab w:val="left" w:pos="8300"/>
        </w:tabs>
        <w:rPr>
          <w:rFonts w:ascii="Arial" w:hAnsi="Arial" w:cs="Arial"/>
          <w:b/>
          <w:sz w:val="24"/>
        </w:rPr>
      </w:pPr>
      <w:r w:rsidRPr="008D7FFC">
        <w:rPr>
          <w:rFonts w:ascii="Arial" w:hAnsi="Arial" w:cs="Arial"/>
          <w:color w:val="auto"/>
          <w:sz w:val="24"/>
        </w:rPr>
        <w:br w:type="page"/>
      </w:r>
      <w:r w:rsidR="0068667E">
        <w:rPr>
          <w:b/>
          <w:noProof/>
        </w:rPr>
        <w:lastRenderedPageBreak/>
        <w:drawing>
          <wp:anchor distT="0" distB="0" distL="114300" distR="114300" simplePos="0" relativeHeight="251658240" behindDoc="0" locked="0" layoutInCell="1" allowOverlap="1" wp14:anchorId="18B7AFD7" wp14:editId="4B5F1495">
            <wp:simplePos x="0" y="0"/>
            <wp:positionH relativeFrom="column">
              <wp:posOffset>6180537</wp:posOffset>
            </wp:positionH>
            <wp:positionV relativeFrom="paragraph">
              <wp:posOffset>138430</wp:posOffset>
            </wp:positionV>
            <wp:extent cx="483870" cy="581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83870" cy="581660"/>
                    </a:xfrm>
                    <a:prstGeom prst="rect">
                      <a:avLst/>
                    </a:prstGeom>
                    <a:noFill/>
                  </pic:spPr>
                </pic:pic>
              </a:graphicData>
            </a:graphic>
            <wp14:sizeRelH relativeFrom="page">
              <wp14:pctWidth>0</wp14:pctWidth>
            </wp14:sizeRelH>
            <wp14:sizeRelV relativeFrom="page">
              <wp14:pctHeight>0</wp14:pctHeight>
            </wp14:sizeRelV>
          </wp:anchor>
        </w:drawing>
      </w:r>
      <w:r w:rsidRPr="00BA5BC1">
        <w:rPr>
          <w:rFonts w:ascii="Arial" w:hAnsi="Arial" w:cs="Arial"/>
          <w:b/>
          <w:sz w:val="24"/>
        </w:rPr>
        <w:t>Annex to Child Protection Policy</w:t>
      </w:r>
      <w:r w:rsidR="00AC5930">
        <w:rPr>
          <w:rFonts w:ascii="Arial" w:hAnsi="Arial" w:cs="Arial"/>
          <w:b/>
          <w:sz w:val="24"/>
        </w:rPr>
        <w:t xml:space="preserve"> </w:t>
      </w:r>
      <w:r w:rsidR="00AC5930" w:rsidRPr="00AC5930">
        <w:rPr>
          <w:rFonts w:ascii="Arial" w:hAnsi="Arial" w:cs="Arial"/>
          <w:sz w:val="22"/>
          <w:szCs w:val="22"/>
        </w:rPr>
        <w:t>(Appendix 5)</w:t>
      </w:r>
    </w:p>
    <w:p w14:paraId="1A889631" w14:textId="087A69B3" w:rsidR="00BA5BC1" w:rsidRPr="00BA5BC1" w:rsidRDefault="00BA5BC1" w:rsidP="00BA5BC1">
      <w:pPr>
        <w:tabs>
          <w:tab w:val="left" w:pos="8300"/>
        </w:tabs>
        <w:rPr>
          <w:rFonts w:ascii="Arial" w:hAnsi="Arial" w:cs="Arial"/>
          <w:sz w:val="24"/>
        </w:rPr>
      </w:pPr>
    </w:p>
    <w:p w14:paraId="04F688C2" w14:textId="77777777" w:rsidR="00BA5BC1" w:rsidRPr="00BA5BC1" w:rsidRDefault="00BA5BC1" w:rsidP="00BA5BC1">
      <w:pPr>
        <w:tabs>
          <w:tab w:val="left" w:pos="8300"/>
        </w:tabs>
        <w:rPr>
          <w:rFonts w:ascii="Arial" w:hAnsi="Arial" w:cs="Arial"/>
          <w:b/>
          <w:sz w:val="24"/>
        </w:rPr>
      </w:pPr>
      <w:r w:rsidRPr="00BA5BC1">
        <w:rPr>
          <w:rFonts w:ascii="Arial" w:hAnsi="Arial" w:cs="Arial"/>
          <w:b/>
          <w:sz w:val="24"/>
        </w:rPr>
        <w:t xml:space="preserve">COVID-19 changes to our Child Protection Policy </w:t>
      </w:r>
    </w:p>
    <w:p w14:paraId="00E91B60" w14:textId="77777777" w:rsidR="00BA5BC1" w:rsidRPr="00BA5BC1" w:rsidRDefault="00BA5BC1" w:rsidP="00BA5BC1">
      <w:pPr>
        <w:tabs>
          <w:tab w:val="left" w:pos="8300"/>
        </w:tabs>
        <w:rPr>
          <w:rFonts w:ascii="Arial" w:hAnsi="Arial" w:cs="Arial"/>
          <w:sz w:val="24"/>
        </w:rPr>
      </w:pPr>
    </w:p>
    <w:p w14:paraId="09CBDB64"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March 2020 </w:t>
      </w:r>
    </w:p>
    <w:p w14:paraId="6CAC3091" w14:textId="77777777" w:rsid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Response to COVID-19 </w:t>
      </w:r>
    </w:p>
    <w:p w14:paraId="24D01A95" w14:textId="77777777" w:rsidR="00BA5BC1" w:rsidRPr="00BA5BC1" w:rsidRDefault="00BA5BC1" w:rsidP="00BA5BC1">
      <w:pPr>
        <w:tabs>
          <w:tab w:val="left" w:pos="8300"/>
        </w:tabs>
        <w:rPr>
          <w:rFonts w:ascii="Arial" w:hAnsi="Arial" w:cs="Arial"/>
          <w:sz w:val="22"/>
          <w:szCs w:val="22"/>
        </w:rPr>
      </w:pPr>
    </w:p>
    <w:p w14:paraId="5E989793"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There have been significant changes within our setting in response to the outbreak. Many young people are now at home and </w:t>
      </w:r>
      <w:r w:rsidRPr="00AC5930">
        <w:rPr>
          <w:rFonts w:ascii="Arial" w:hAnsi="Arial" w:cs="Arial"/>
          <w:color w:val="auto"/>
          <w:sz w:val="22"/>
          <w:szCs w:val="22"/>
        </w:rPr>
        <w:t>staf</w:t>
      </w:r>
      <w:r w:rsidRPr="00BA5BC1">
        <w:rPr>
          <w:rFonts w:ascii="Arial" w:hAnsi="Arial" w:cs="Arial"/>
          <w:sz w:val="22"/>
          <w:szCs w:val="22"/>
        </w:rPr>
        <w:t xml:space="preserve">fing is likely to be significantly affected through illness and self-isolation. </w:t>
      </w:r>
    </w:p>
    <w:p w14:paraId="1EFBCD41" w14:textId="77777777" w:rsidR="00BA5BC1" w:rsidRPr="00BA5BC1" w:rsidRDefault="00BA5BC1" w:rsidP="00BA5BC1">
      <w:pPr>
        <w:tabs>
          <w:tab w:val="left" w:pos="8300"/>
        </w:tabs>
        <w:rPr>
          <w:rFonts w:ascii="Arial" w:hAnsi="Arial" w:cs="Arial"/>
          <w:sz w:val="22"/>
          <w:szCs w:val="22"/>
        </w:rPr>
      </w:pPr>
    </w:p>
    <w:p w14:paraId="3CFDEAD7"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Despite the changes, the school’s Child </w:t>
      </w:r>
      <w:r w:rsidR="006E3DCF">
        <w:rPr>
          <w:rFonts w:ascii="Arial" w:hAnsi="Arial" w:cs="Arial"/>
          <w:sz w:val="22"/>
          <w:szCs w:val="22"/>
        </w:rPr>
        <w:t>Safeguarding</w:t>
      </w:r>
      <w:r w:rsidRPr="00BA5BC1">
        <w:rPr>
          <w:rFonts w:ascii="Arial" w:hAnsi="Arial" w:cs="Arial"/>
          <w:sz w:val="22"/>
          <w:szCs w:val="22"/>
        </w:rPr>
        <w:t xml:space="preserve"> Policy is fundamentally the same: children and young people always come first, staff should respond robustly to safeguarding concerns and contact the DSL in line with our established safeguarding procedure. </w:t>
      </w:r>
    </w:p>
    <w:p w14:paraId="742704BB" w14:textId="77777777" w:rsidR="00BA5BC1" w:rsidRPr="00BA5BC1" w:rsidRDefault="00BA5BC1" w:rsidP="00BA5BC1">
      <w:pPr>
        <w:tabs>
          <w:tab w:val="left" w:pos="8300"/>
        </w:tabs>
        <w:rPr>
          <w:rFonts w:ascii="Arial" w:hAnsi="Arial" w:cs="Arial"/>
          <w:sz w:val="22"/>
          <w:szCs w:val="22"/>
        </w:rPr>
      </w:pPr>
    </w:p>
    <w:p w14:paraId="17ED76D8"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This annex sets out some of the adjustments we are making in line with the changed arrangements in the school and following advice from government and local agencies. </w:t>
      </w:r>
    </w:p>
    <w:p w14:paraId="0BF4E828" w14:textId="77777777" w:rsidR="00BA5BC1" w:rsidRPr="00BA5BC1" w:rsidRDefault="00BA5BC1" w:rsidP="00BA5BC1">
      <w:pPr>
        <w:tabs>
          <w:tab w:val="left" w:pos="8300"/>
        </w:tabs>
        <w:rPr>
          <w:rFonts w:ascii="Arial" w:hAnsi="Arial" w:cs="Arial"/>
          <w:sz w:val="22"/>
          <w:szCs w:val="22"/>
        </w:rPr>
      </w:pPr>
    </w:p>
    <w:p w14:paraId="4D7AF609" w14:textId="77777777" w:rsidR="00BA5BC1" w:rsidRPr="00F24125" w:rsidRDefault="00BA5BC1" w:rsidP="00BA5BC1">
      <w:pPr>
        <w:tabs>
          <w:tab w:val="left" w:pos="8300"/>
        </w:tabs>
        <w:rPr>
          <w:rFonts w:ascii="Arial" w:hAnsi="Arial" w:cs="Arial"/>
          <w:b/>
          <w:sz w:val="22"/>
          <w:szCs w:val="22"/>
        </w:rPr>
      </w:pPr>
      <w:r w:rsidRPr="00F24125">
        <w:rPr>
          <w:rFonts w:ascii="Arial" w:hAnsi="Arial" w:cs="Arial"/>
          <w:b/>
          <w:sz w:val="22"/>
          <w:szCs w:val="22"/>
        </w:rPr>
        <w:t xml:space="preserve">Reporting arrangements </w:t>
      </w:r>
    </w:p>
    <w:p w14:paraId="013D9742" w14:textId="77777777" w:rsidR="00BA5BC1" w:rsidRPr="00BA5BC1" w:rsidRDefault="00BA5BC1" w:rsidP="00BA5BC1">
      <w:pPr>
        <w:tabs>
          <w:tab w:val="left" w:pos="8300"/>
        </w:tabs>
        <w:rPr>
          <w:rFonts w:ascii="Arial" w:hAnsi="Arial" w:cs="Arial"/>
          <w:sz w:val="22"/>
          <w:szCs w:val="22"/>
        </w:rPr>
      </w:pPr>
    </w:p>
    <w:p w14:paraId="32E0663D"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The school arrangements continue in line with our child protection policy. </w:t>
      </w:r>
    </w:p>
    <w:p w14:paraId="65BF12E4" w14:textId="77777777" w:rsidR="00BA5BC1" w:rsidRPr="00BA5BC1" w:rsidRDefault="00BA5BC1" w:rsidP="00BA5BC1">
      <w:pPr>
        <w:tabs>
          <w:tab w:val="left" w:pos="8300"/>
        </w:tabs>
        <w:rPr>
          <w:rFonts w:ascii="Arial" w:hAnsi="Arial" w:cs="Arial"/>
          <w:sz w:val="22"/>
          <w:szCs w:val="22"/>
        </w:rPr>
      </w:pPr>
    </w:p>
    <w:p w14:paraId="6E44AD46"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The Designated Safeguarding Lead</w:t>
      </w:r>
      <w:r w:rsidR="006E3DCF">
        <w:rPr>
          <w:rFonts w:ascii="Arial" w:hAnsi="Arial" w:cs="Arial"/>
          <w:sz w:val="22"/>
          <w:szCs w:val="22"/>
        </w:rPr>
        <w:t>, DSL,</w:t>
      </w:r>
      <w:r w:rsidRPr="00BA5BC1">
        <w:rPr>
          <w:rFonts w:ascii="Arial" w:hAnsi="Arial" w:cs="Arial"/>
          <w:sz w:val="22"/>
          <w:szCs w:val="22"/>
        </w:rPr>
        <w:t xml:space="preserve"> is: </w:t>
      </w:r>
      <w:r w:rsidR="00F40FD0" w:rsidRPr="00F40FD0">
        <w:rPr>
          <w:rFonts w:ascii="Arial" w:hAnsi="Arial" w:cs="Arial"/>
          <w:sz w:val="22"/>
          <w:szCs w:val="22"/>
        </w:rPr>
        <w:t>Miss Jennifer Lane</w:t>
      </w:r>
      <w:r w:rsidR="00F40FD0">
        <w:rPr>
          <w:rFonts w:ascii="Arial" w:hAnsi="Arial" w:cs="Arial"/>
          <w:sz w:val="22"/>
          <w:szCs w:val="22"/>
        </w:rPr>
        <w:t>, 01291 622593, Head</w:t>
      </w:r>
      <w:r w:rsidR="00F40FD0" w:rsidRPr="00F40FD0">
        <w:rPr>
          <w:rFonts w:ascii="Arial" w:hAnsi="Arial" w:cs="Arial"/>
          <w:sz w:val="22"/>
          <w:szCs w:val="22"/>
        </w:rPr>
        <w:t>@tutshillcofe.gloucs.sch.uk</w:t>
      </w:r>
    </w:p>
    <w:p w14:paraId="5BB842ED" w14:textId="77777777" w:rsidR="00BA5BC1" w:rsidRPr="00BA5BC1" w:rsidRDefault="00BA5BC1" w:rsidP="00BA5BC1">
      <w:pPr>
        <w:tabs>
          <w:tab w:val="left" w:pos="8300"/>
        </w:tabs>
        <w:rPr>
          <w:rFonts w:ascii="Arial" w:hAnsi="Arial" w:cs="Arial"/>
          <w:sz w:val="22"/>
          <w:szCs w:val="22"/>
        </w:rPr>
      </w:pPr>
    </w:p>
    <w:p w14:paraId="46EC5889" w14:textId="77777777" w:rsidR="00F40FD0" w:rsidRDefault="00BA5BC1" w:rsidP="00BA5BC1">
      <w:pPr>
        <w:tabs>
          <w:tab w:val="left" w:pos="8300"/>
        </w:tabs>
        <w:rPr>
          <w:rFonts w:ascii="Arial" w:hAnsi="Arial" w:cs="Arial"/>
          <w:sz w:val="22"/>
          <w:szCs w:val="22"/>
        </w:rPr>
      </w:pPr>
      <w:r w:rsidRPr="00BA5BC1">
        <w:rPr>
          <w:rFonts w:ascii="Arial" w:hAnsi="Arial" w:cs="Arial"/>
          <w:sz w:val="22"/>
          <w:szCs w:val="22"/>
        </w:rPr>
        <w:t>The Deputy DSL</w:t>
      </w:r>
      <w:r w:rsidR="006E3DCF">
        <w:rPr>
          <w:rFonts w:ascii="Arial" w:hAnsi="Arial" w:cs="Arial"/>
          <w:sz w:val="22"/>
          <w:szCs w:val="22"/>
        </w:rPr>
        <w:t xml:space="preserve"> is</w:t>
      </w:r>
      <w:r w:rsidRPr="00BA5BC1">
        <w:rPr>
          <w:rFonts w:ascii="Arial" w:hAnsi="Arial" w:cs="Arial"/>
          <w:sz w:val="22"/>
          <w:szCs w:val="22"/>
        </w:rPr>
        <w:t xml:space="preserve">: </w:t>
      </w:r>
      <w:r w:rsidR="00F40FD0" w:rsidRPr="00F40FD0">
        <w:rPr>
          <w:rFonts w:ascii="Arial" w:hAnsi="Arial" w:cs="Arial"/>
          <w:sz w:val="22"/>
          <w:szCs w:val="22"/>
        </w:rPr>
        <w:t>Mrs N Fryer</w:t>
      </w:r>
      <w:r w:rsidR="00F40FD0">
        <w:rPr>
          <w:rFonts w:ascii="Arial" w:hAnsi="Arial" w:cs="Arial"/>
          <w:sz w:val="22"/>
          <w:szCs w:val="22"/>
        </w:rPr>
        <w:t>, 01291 622593,</w:t>
      </w:r>
    </w:p>
    <w:p w14:paraId="740D62D2" w14:textId="77777777" w:rsidR="00BA5BC1" w:rsidRPr="00BA5BC1" w:rsidRDefault="00F40FD0" w:rsidP="00BA5BC1">
      <w:pPr>
        <w:tabs>
          <w:tab w:val="left" w:pos="8300"/>
        </w:tabs>
        <w:rPr>
          <w:rFonts w:ascii="Arial" w:hAnsi="Arial" w:cs="Arial"/>
          <w:sz w:val="22"/>
          <w:szCs w:val="22"/>
        </w:rPr>
      </w:pPr>
      <w:r>
        <w:rPr>
          <w:rFonts w:ascii="Arial" w:hAnsi="Arial" w:cs="Arial"/>
          <w:sz w:val="22"/>
          <w:szCs w:val="22"/>
        </w:rPr>
        <w:t>NFryer</w:t>
      </w:r>
      <w:r w:rsidRPr="00F40FD0">
        <w:rPr>
          <w:rFonts w:ascii="Arial" w:hAnsi="Arial" w:cs="Arial"/>
          <w:sz w:val="22"/>
          <w:szCs w:val="22"/>
        </w:rPr>
        <w:t>@tutshillcofe.gloucs.sch.uk</w:t>
      </w:r>
      <w:r>
        <w:rPr>
          <w:rFonts w:ascii="Arial" w:hAnsi="Arial" w:cs="Arial"/>
          <w:sz w:val="22"/>
          <w:szCs w:val="22"/>
        </w:rPr>
        <w:t xml:space="preserve"> </w:t>
      </w:r>
    </w:p>
    <w:p w14:paraId="40951770" w14:textId="77777777" w:rsidR="00BA5BC1" w:rsidRPr="00BA5BC1" w:rsidRDefault="00BA5BC1" w:rsidP="00BA5BC1">
      <w:pPr>
        <w:tabs>
          <w:tab w:val="left" w:pos="8300"/>
        </w:tabs>
        <w:rPr>
          <w:rFonts w:ascii="Arial" w:hAnsi="Arial" w:cs="Arial"/>
          <w:sz w:val="22"/>
          <w:szCs w:val="22"/>
        </w:rPr>
      </w:pPr>
    </w:p>
    <w:p w14:paraId="32B0F4FC"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The school’s approach ensures the DSL or a deputy is always contactable while the school is open. All staff will be re-issued with contact details for DSL’s during school closure and should report any concerns via telephone call to notify and an emailed form in line with the current policy. DSL and DDSL will instantly be aware of the incident and will have all information needed to make </w:t>
      </w:r>
      <w:r w:rsidR="00F40FD0" w:rsidRPr="00BA5BC1">
        <w:rPr>
          <w:rFonts w:ascii="Arial" w:hAnsi="Arial" w:cs="Arial"/>
          <w:sz w:val="22"/>
          <w:szCs w:val="22"/>
        </w:rPr>
        <w:t>decision</w:t>
      </w:r>
      <w:r w:rsidRPr="00BA5BC1">
        <w:rPr>
          <w:rFonts w:ascii="Arial" w:hAnsi="Arial" w:cs="Arial"/>
          <w:sz w:val="22"/>
          <w:szCs w:val="22"/>
        </w:rPr>
        <w:t xml:space="preserve"> on next steps. A member of SLT will be on site at all times while school closures are in operation. </w:t>
      </w:r>
    </w:p>
    <w:p w14:paraId="49B34475" w14:textId="77777777" w:rsidR="00BA5BC1" w:rsidRPr="00BA5BC1" w:rsidRDefault="00BA5BC1" w:rsidP="00BA5BC1">
      <w:pPr>
        <w:tabs>
          <w:tab w:val="left" w:pos="8300"/>
        </w:tabs>
        <w:rPr>
          <w:rFonts w:ascii="Arial" w:hAnsi="Arial" w:cs="Arial"/>
          <w:sz w:val="22"/>
          <w:szCs w:val="22"/>
        </w:rPr>
      </w:pPr>
    </w:p>
    <w:p w14:paraId="7D561F55"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Staff will continue to follow the Child </w:t>
      </w:r>
      <w:r w:rsidR="006E3DCF">
        <w:rPr>
          <w:rFonts w:ascii="Arial" w:hAnsi="Arial" w:cs="Arial"/>
          <w:sz w:val="22"/>
          <w:szCs w:val="22"/>
        </w:rPr>
        <w:t xml:space="preserve">Safeguarding </w:t>
      </w:r>
      <w:r w:rsidRPr="00BA5BC1">
        <w:rPr>
          <w:rFonts w:ascii="Arial" w:hAnsi="Arial" w:cs="Arial"/>
          <w:sz w:val="22"/>
          <w:szCs w:val="22"/>
        </w:rPr>
        <w:t xml:space="preserve"> procedure and advise the safeguarding leads immediately about concerns they have about any child,</w:t>
      </w:r>
      <w:r w:rsidR="00F40FD0">
        <w:rPr>
          <w:rFonts w:ascii="Arial" w:hAnsi="Arial" w:cs="Arial"/>
          <w:sz w:val="22"/>
          <w:szCs w:val="22"/>
        </w:rPr>
        <w:t xml:space="preserve"> </w:t>
      </w:r>
      <w:r w:rsidRPr="00BA5BC1">
        <w:rPr>
          <w:rFonts w:ascii="Arial" w:hAnsi="Arial" w:cs="Arial"/>
          <w:sz w:val="22"/>
          <w:szCs w:val="22"/>
        </w:rPr>
        <w:t xml:space="preserve">whether in school or not. COVID-19 means a need for increased vigilance due to the pressures on services, families and young people, rather than a reduction in our standards. </w:t>
      </w:r>
    </w:p>
    <w:p w14:paraId="6BFCF01F" w14:textId="77777777" w:rsidR="00BA5BC1" w:rsidRPr="00BA5BC1" w:rsidRDefault="00BA5BC1" w:rsidP="00BA5BC1">
      <w:pPr>
        <w:tabs>
          <w:tab w:val="left" w:pos="8300"/>
        </w:tabs>
        <w:rPr>
          <w:rFonts w:ascii="Arial" w:hAnsi="Arial" w:cs="Arial"/>
          <w:sz w:val="22"/>
          <w:szCs w:val="22"/>
        </w:rPr>
      </w:pPr>
    </w:p>
    <w:p w14:paraId="6194B2FF" w14:textId="77777777" w:rsidR="00BA5BC1" w:rsidRPr="008D7FFC" w:rsidRDefault="00BA5BC1" w:rsidP="00BA5BC1">
      <w:pPr>
        <w:tabs>
          <w:tab w:val="left" w:pos="8300"/>
        </w:tabs>
        <w:rPr>
          <w:rFonts w:ascii="Arial" w:hAnsi="Arial" w:cs="Arial"/>
          <w:color w:val="auto"/>
          <w:sz w:val="22"/>
          <w:szCs w:val="22"/>
        </w:rPr>
      </w:pPr>
      <w:r w:rsidRPr="00BA5BC1">
        <w:rPr>
          <w:rFonts w:ascii="Arial" w:hAnsi="Arial" w:cs="Arial"/>
          <w:sz w:val="22"/>
          <w:szCs w:val="22"/>
        </w:rPr>
        <w:t xml:space="preserve">Children’s services may be affected by the impact of the virus on staff and an increased demand for services. Where a child is at risk of significant harm there may be a need to be persistent in referring concerns to the local authority. The arrangements for contacting the Multi-Agency Safeguarding Hub (MASH) are: 01452 426565 or by email </w:t>
      </w:r>
      <w:hyperlink r:id="rId53" w:history="1">
        <w:r w:rsidR="006E3DCF" w:rsidRPr="008D7FFC">
          <w:rPr>
            <w:rStyle w:val="Hyperlink"/>
            <w:rFonts w:ascii="Arial" w:hAnsi="Arial" w:cs="Arial"/>
            <w:color w:val="auto"/>
            <w:sz w:val="22"/>
            <w:szCs w:val="22"/>
          </w:rPr>
          <w:t>childrenshelpdesk@gloucestershire.gov.uk</w:t>
        </w:r>
      </w:hyperlink>
      <w:r w:rsidRPr="008D7FFC">
        <w:rPr>
          <w:rFonts w:ascii="Arial" w:hAnsi="Arial" w:cs="Arial"/>
          <w:color w:val="auto"/>
          <w:sz w:val="22"/>
          <w:szCs w:val="22"/>
        </w:rPr>
        <w:t xml:space="preserve"> </w:t>
      </w:r>
    </w:p>
    <w:p w14:paraId="20A3C378" w14:textId="77777777" w:rsidR="00BA5BC1" w:rsidRPr="008D7FFC" w:rsidRDefault="00BA5BC1" w:rsidP="00BA5BC1">
      <w:pPr>
        <w:tabs>
          <w:tab w:val="left" w:pos="8300"/>
        </w:tabs>
        <w:rPr>
          <w:rFonts w:ascii="Arial" w:hAnsi="Arial" w:cs="Arial"/>
          <w:color w:val="auto"/>
          <w:sz w:val="22"/>
          <w:szCs w:val="22"/>
        </w:rPr>
      </w:pPr>
    </w:p>
    <w:p w14:paraId="458E9C79"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Further details can be found at Gloucestershire Safeguarding Children Executive</w:t>
      </w:r>
    </w:p>
    <w:p w14:paraId="0B15AB8C" w14:textId="77777777" w:rsidR="00BA5BC1" w:rsidRPr="00BA5BC1" w:rsidRDefault="00BA5BC1" w:rsidP="00BA5BC1">
      <w:pPr>
        <w:tabs>
          <w:tab w:val="left" w:pos="8300"/>
        </w:tabs>
        <w:rPr>
          <w:rFonts w:ascii="Arial" w:hAnsi="Arial" w:cs="Arial"/>
          <w:sz w:val="22"/>
          <w:szCs w:val="22"/>
        </w:rPr>
      </w:pPr>
    </w:p>
    <w:p w14:paraId="5962C850"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Should a child in the school’s view be at risk of significant harm and local agencies are not able to respond, the school will immediately follow the safeguarding children executive escalation procedure, available here: Gloucestershire Safeguarding Children Executive</w:t>
      </w:r>
    </w:p>
    <w:p w14:paraId="2E6F70B2" w14:textId="77777777" w:rsidR="00F40FD0" w:rsidRPr="00BA5BC1" w:rsidRDefault="00F40FD0" w:rsidP="00BA5BC1">
      <w:pPr>
        <w:tabs>
          <w:tab w:val="left" w:pos="8300"/>
        </w:tabs>
        <w:rPr>
          <w:rFonts w:ascii="Arial" w:hAnsi="Arial" w:cs="Arial"/>
          <w:sz w:val="22"/>
          <w:szCs w:val="22"/>
        </w:rPr>
      </w:pPr>
    </w:p>
    <w:p w14:paraId="04432E44" w14:textId="77777777" w:rsidR="00BA5BC1" w:rsidRPr="00F40FD0" w:rsidRDefault="00BA5BC1" w:rsidP="00BA5BC1">
      <w:pPr>
        <w:tabs>
          <w:tab w:val="left" w:pos="8300"/>
        </w:tabs>
        <w:rPr>
          <w:rFonts w:ascii="Arial" w:hAnsi="Arial" w:cs="Arial"/>
          <w:b/>
          <w:sz w:val="22"/>
          <w:szCs w:val="22"/>
        </w:rPr>
      </w:pPr>
      <w:r w:rsidRPr="00F40FD0">
        <w:rPr>
          <w:rFonts w:ascii="Arial" w:hAnsi="Arial" w:cs="Arial"/>
          <w:b/>
          <w:sz w:val="22"/>
          <w:szCs w:val="22"/>
        </w:rPr>
        <w:t xml:space="preserve">Identifying vulnerability </w:t>
      </w:r>
    </w:p>
    <w:p w14:paraId="205292C3"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Schools relationships with the community mean we have identified children who may be classed as ‘vulnerable’</w:t>
      </w:r>
    </w:p>
    <w:p w14:paraId="1AD51530" w14:textId="77777777" w:rsidR="00BA5BC1" w:rsidRPr="00BA5BC1" w:rsidRDefault="00BA5BC1" w:rsidP="00BA5BC1">
      <w:pPr>
        <w:tabs>
          <w:tab w:val="left" w:pos="8300"/>
        </w:tabs>
        <w:rPr>
          <w:rFonts w:ascii="Arial" w:hAnsi="Arial" w:cs="Arial"/>
          <w:sz w:val="22"/>
          <w:szCs w:val="22"/>
        </w:rPr>
      </w:pPr>
    </w:p>
    <w:p w14:paraId="7B9A9DD0"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We have put in place specific arrangements in respect of the following groups: </w:t>
      </w:r>
    </w:p>
    <w:p w14:paraId="75A52A6C"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in Care – individual agreements with carers and Social Worker, mostly involving fortnightly contact </w:t>
      </w:r>
    </w:p>
    <w:p w14:paraId="5C5966CC"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lastRenderedPageBreak/>
        <w:t>•</w:t>
      </w:r>
      <w:r w:rsidRPr="00BA5BC1">
        <w:rPr>
          <w:rFonts w:ascii="Arial" w:hAnsi="Arial" w:cs="Arial"/>
          <w:sz w:val="22"/>
          <w:szCs w:val="22"/>
        </w:rPr>
        <w:tab/>
        <w:t xml:space="preserve">Children who have previously been Children in Care – individual agreements with carers and SW, mostly involving fortnightly contact </w:t>
      </w:r>
    </w:p>
    <w:p w14:paraId="6CC979CC"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subject to a child protection plan/ Child in Need plan – places offered, if not taken this must be agreed by Social Worker and family. Visits will be undertaken 3 times weekly (to be agreed with Social Worker as to who will undertake these visits). </w:t>
      </w:r>
    </w:p>
    <w:p w14:paraId="08527136"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with an EHCP – Individual Risk Assessments undertaken and consultations held with parents/carers, SLT and SENCO. </w:t>
      </w:r>
    </w:p>
    <w:p w14:paraId="5DCDDFE2" w14:textId="77777777" w:rsidR="007D3F9A" w:rsidRDefault="00BA5BC1" w:rsidP="007D3F9A">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Children on the edge of social care involvement or pending allocation of a social worker – Where required these children will be offered a place at school or individual contact plans will be agreed</w:t>
      </w:r>
    </w:p>
    <w:p w14:paraId="3E12D4F1" w14:textId="77777777" w:rsidR="006E3DCF" w:rsidRPr="00E828A0" w:rsidRDefault="00BA5BC1" w:rsidP="00E828A0">
      <w:pPr>
        <w:pStyle w:val="ListParagraph"/>
        <w:numPr>
          <w:ilvl w:val="0"/>
          <w:numId w:val="46"/>
        </w:numPr>
        <w:tabs>
          <w:tab w:val="left" w:pos="8300"/>
        </w:tabs>
        <w:rPr>
          <w:rFonts w:ascii="Arial" w:hAnsi="Arial" w:cs="Arial"/>
          <w:sz w:val="22"/>
          <w:szCs w:val="22"/>
        </w:rPr>
      </w:pPr>
      <w:r w:rsidRPr="00E828A0">
        <w:rPr>
          <w:rFonts w:ascii="Arial" w:hAnsi="Arial" w:cs="Arial"/>
          <w:sz w:val="22"/>
          <w:szCs w:val="22"/>
        </w:rPr>
        <w:t xml:space="preserve">Other children the school considers vulnerable. </w:t>
      </w:r>
    </w:p>
    <w:p w14:paraId="737FF458" w14:textId="77777777" w:rsidR="00F24125" w:rsidRDefault="00F24125" w:rsidP="00BA5BC1">
      <w:pPr>
        <w:tabs>
          <w:tab w:val="left" w:pos="8300"/>
        </w:tabs>
        <w:rPr>
          <w:rFonts w:ascii="Arial" w:hAnsi="Arial" w:cs="Arial"/>
          <w:sz w:val="22"/>
          <w:szCs w:val="22"/>
        </w:rPr>
      </w:pPr>
    </w:p>
    <w:p w14:paraId="0ECDC929"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More children may be added to this group in response to concerns raised with the DSL. Contact arrangements will be agreed with parents/carers, SLT and DSL.</w:t>
      </w:r>
    </w:p>
    <w:p w14:paraId="07AAE0AC" w14:textId="77777777" w:rsidR="00BA5BC1" w:rsidRPr="00BA5BC1" w:rsidRDefault="00BA5BC1" w:rsidP="00BA5BC1">
      <w:pPr>
        <w:tabs>
          <w:tab w:val="left" w:pos="8300"/>
        </w:tabs>
        <w:rPr>
          <w:rFonts w:ascii="Arial" w:hAnsi="Arial" w:cs="Arial"/>
          <w:sz w:val="22"/>
          <w:szCs w:val="22"/>
        </w:rPr>
      </w:pPr>
    </w:p>
    <w:p w14:paraId="4179D17E"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Where appropriate school will liaise with other agencies involved in their care, including where appropriate their social worker and the Virtual School Head for Children in Care and those who have previously been Children in Care. </w:t>
      </w:r>
    </w:p>
    <w:p w14:paraId="7966B2A6" w14:textId="77777777" w:rsidR="00BA5BC1" w:rsidRPr="00BA5BC1" w:rsidRDefault="00BA5BC1" w:rsidP="00BA5BC1">
      <w:pPr>
        <w:tabs>
          <w:tab w:val="left" w:pos="8300"/>
        </w:tabs>
        <w:rPr>
          <w:rFonts w:ascii="Arial" w:hAnsi="Arial" w:cs="Arial"/>
          <w:sz w:val="22"/>
          <w:szCs w:val="22"/>
        </w:rPr>
      </w:pPr>
    </w:p>
    <w:p w14:paraId="73E08F60"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In addition, the following groups have specific arrangements around contact and support from the school. </w:t>
      </w:r>
    </w:p>
    <w:p w14:paraId="08E9467F"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of critical workers who may attend school if no safe alternative arrangements can be made. </w:t>
      </w:r>
    </w:p>
    <w:p w14:paraId="784229E9"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at home – online learning tasks are set daily </w:t>
      </w:r>
      <w:r w:rsidR="007D3F9A">
        <w:rPr>
          <w:rFonts w:ascii="Arial" w:hAnsi="Arial" w:cs="Arial"/>
          <w:sz w:val="22"/>
          <w:szCs w:val="22"/>
        </w:rPr>
        <w:t xml:space="preserve">for </w:t>
      </w:r>
      <w:r w:rsidRPr="00BA5BC1">
        <w:rPr>
          <w:rFonts w:ascii="Arial" w:hAnsi="Arial" w:cs="Arial"/>
          <w:sz w:val="22"/>
          <w:szCs w:val="22"/>
        </w:rPr>
        <w:t xml:space="preserve">all children with the expectation that children respond. </w:t>
      </w:r>
      <w:r w:rsidR="006E3DCF">
        <w:rPr>
          <w:rFonts w:ascii="Arial" w:hAnsi="Arial" w:cs="Arial"/>
          <w:sz w:val="22"/>
          <w:szCs w:val="22"/>
        </w:rPr>
        <w:t>(</w:t>
      </w:r>
      <w:r w:rsidRPr="00BA5BC1">
        <w:rPr>
          <w:rFonts w:ascii="Arial" w:hAnsi="Arial" w:cs="Arial"/>
          <w:sz w:val="22"/>
          <w:szCs w:val="22"/>
        </w:rPr>
        <w:t>Submission from children i</w:t>
      </w:r>
      <w:r w:rsidR="006E3DCF">
        <w:rPr>
          <w:rFonts w:ascii="Arial" w:hAnsi="Arial" w:cs="Arial"/>
          <w:sz w:val="22"/>
          <w:szCs w:val="22"/>
        </w:rPr>
        <w:t>s</w:t>
      </w:r>
      <w:r w:rsidRPr="00BA5BC1">
        <w:rPr>
          <w:rFonts w:ascii="Arial" w:hAnsi="Arial" w:cs="Arial"/>
          <w:sz w:val="22"/>
          <w:szCs w:val="22"/>
        </w:rPr>
        <w:t xml:space="preserve"> monitored and families contacted if there is no response from them.) </w:t>
      </w:r>
    </w:p>
    <w:p w14:paraId="1D4EBD31" w14:textId="77777777" w:rsidR="00BA5BC1" w:rsidRPr="00BA5BC1" w:rsidRDefault="00BA5BC1" w:rsidP="00BA5BC1">
      <w:pPr>
        <w:tabs>
          <w:tab w:val="left" w:pos="8300"/>
        </w:tabs>
        <w:rPr>
          <w:rFonts w:ascii="Arial" w:hAnsi="Arial" w:cs="Arial"/>
          <w:sz w:val="22"/>
          <w:szCs w:val="22"/>
        </w:rPr>
      </w:pPr>
    </w:p>
    <w:p w14:paraId="70BCC9DA"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The plans in respect of each child in these groups will be reviewed regularly.</w:t>
      </w:r>
    </w:p>
    <w:p w14:paraId="1598B439"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 </w:t>
      </w:r>
    </w:p>
    <w:p w14:paraId="1E46A448" w14:textId="77777777" w:rsidR="00BA5BC1" w:rsidRPr="00F40FD0" w:rsidRDefault="00BA5BC1" w:rsidP="00BA5BC1">
      <w:pPr>
        <w:tabs>
          <w:tab w:val="left" w:pos="8300"/>
        </w:tabs>
        <w:rPr>
          <w:rFonts w:ascii="Arial" w:hAnsi="Arial" w:cs="Arial"/>
          <w:b/>
          <w:sz w:val="22"/>
          <w:szCs w:val="22"/>
        </w:rPr>
      </w:pPr>
      <w:r w:rsidRPr="00F40FD0">
        <w:rPr>
          <w:rFonts w:ascii="Arial" w:hAnsi="Arial" w:cs="Arial"/>
          <w:b/>
          <w:sz w:val="22"/>
          <w:szCs w:val="22"/>
        </w:rPr>
        <w:t xml:space="preserve">Holiday arrangements </w:t>
      </w:r>
    </w:p>
    <w:p w14:paraId="17193321"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School will be open over Easter, with the exception of the Bank Holidays. Emergency details of Social Care, Early Help Offer and local charities will be published on the website </w:t>
      </w:r>
    </w:p>
    <w:p w14:paraId="3CCB2BB7" w14:textId="77777777" w:rsidR="00BA5BC1" w:rsidRPr="00BA5BC1" w:rsidRDefault="00BA5BC1" w:rsidP="00BA5BC1">
      <w:pPr>
        <w:tabs>
          <w:tab w:val="left" w:pos="8300"/>
        </w:tabs>
        <w:rPr>
          <w:rFonts w:ascii="Arial" w:hAnsi="Arial" w:cs="Arial"/>
          <w:sz w:val="22"/>
          <w:szCs w:val="22"/>
        </w:rPr>
      </w:pPr>
    </w:p>
    <w:p w14:paraId="5958E432" w14:textId="77777777" w:rsidR="00BA5BC1" w:rsidRPr="00F40FD0" w:rsidRDefault="00BA5BC1" w:rsidP="00BA5BC1">
      <w:pPr>
        <w:tabs>
          <w:tab w:val="left" w:pos="8300"/>
        </w:tabs>
        <w:rPr>
          <w:rFonts w:ascii="Arial" w:hAnsi="Arial" w:cs="Arial"/>
          <w:b/>
          <w:sz w:val="22"/>
          <w:szCs w:val="22"/>
        </w:rPr>
      </w:pPr>
      <w:r w:rsidRPr="00F40FD0">
        <w:rPr>
          <w:rFonts w:ascii="Arial" w:hAnsi="Arial" w:cs="Arial"/>
          <w:b/>
          <w:sz w:val="22"/>
          <w:szCs w:val="22"/>
        </w:rPr>
        <w:t xml:space="preserve">Attendance </w:t>
      </w:r>
    </w:p>
    <w:p w14:paraId="42372E67"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The school is following the attendance guidance issued by government. Where a child is expected and does not arrive the school will follow our attendance procedure and make contact with the family. If contact is not possible by 9:30am the DSL must be informed. The DSL will attempt a range of methods to contact the parent but if necessary arrange a home visit by the school or another appropriate agency. A risk assessment will be undertaken to consider manage the implications of COVID-19 alongside other risks perceived to the child. The risk of COVID-19 does not override the duty on the school to ensure children and young people are safe.</w:t>
      </w:r>
    </w:p>
    <w:p w14:paraId="59FBEFE5"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 </w:t>
      </w:r>
    </w:p>
    <w:p w14:paraId="312F1329"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These arrangements will only be in place for children who have enrolled and are eligible for Emergency Childcare. For all other children school is closed. </w:t>
      </w:r>
    </w:p>
    <w:p w14:paraId="02170929" w14:textId="77777777" w:rsidR="00F24125" w:rsidRDefault="00F24125" w:rsidP="00BA5BC1">
      <w:pPr>
        <w:tabs>
          <w:tab w:val="left" w:pos="8300"/>
        </w:tabs>
        <w:rPr>
          <w:rFonts w:ascii="Arial" w:hAnsi="Arial" w:cs="Arial"/>
          <w:sz w:val="22"/>
          <w:szCs w:val="22"/>
        </w:rPr>
      </w:pPr>
    </w:p>
    <w:p w14:paraId="48C71FEB" w14:textId="77777777" w:rsidR="00BA5BC1" w:rsidRPr="006B69F5" w:rsidRDefault="00BA5BC1" w:rsidP="00BA5BC1">
      <w:pPr>
        <w:tabs>
          <w:tab w:val="left" w:pos="8300"/>
        </w:tabs>
        <w:rPr>
          <w:rFonts w:ascii="Arial" w:hAnsi="Arial" w:cs="Arial"/>
          <w:b/>
          <w:sz w:val="22"/>
          <w:szCs w:val="22"/>
        </w:rPr>
      </w:pPr>
      <w:r w:rsidRPr="006B69F5">
        <w:rPr>
          <w:rFonts w:ascii="Arial" w:hAnsi="Arial" w:cs="Arial"/>
          <w:b/>
          <w:sz w:val="22"/>
          <w:szCs w:val="22"/>
        </w:rPr>
        <w:t xml:space="preserve">Staff will be aware of increased risk </w:t>
      </w:r>
    </w:p>
    <w:p w14:paraId="1A2052CB"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The pressures on children and their families at this time are significant. There will be heightened awareness of family pressures through being contained in a small area, poverty, and financial or health anxiety. These areas should be considered in the setting of any work for children to undertake at home (including recognising the impact of online learning – see below). Staff will be aware of the mental health of both children and their parents and carers, informing the DSL about any concerns. </w:t>
      </w:r>
    </w:p>
    <w:p w14:paraId="6514E6BF" w14:textId="77777777" w:rsidR="00BA5BC1" w:rsidRPr="00BA5BC1" w:rsidRDefault="00BA5BC1" w:rsidP="00BA5BC1">
      <w:pPr>
        <w:tabs>
          <w:tab w:val="left" w:pos="8300"/>
        </w:tabs>
        <w:rPr>
          <w:rFonts w:ascii="Arial" w:hAnsi="Arial" w:cs="Arial"/>
          <w:sz w:val="22"/>
          <w:szCs w:val="22"/>
        </w:rPr>
      </w:pPr>
    </w:p>
    <w:p w14:paraId="6DE525A5"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Incidences of Domestic Abuse are expected to significantly increase during the period of isolation as perpetrators will use this time as a “tool of coercive and controlling behaviour”, and victims and their children are consistently more vulnerable during periods of societal stress see government guidance.</w:t>
      </w:r>
    </w:p>
    <w:p w14:paraId="0AE2193D"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Operation Encompass will continue as normal with notifications being sent to the school’s email address (encompass@tutshillcofe.gloucs.sch.uk).  For further </w:t>
      </w:r>
      <w:r w:rsidR="006E3DCF" w:rsidRPr="00BA5BC1">
        <w:rPr>
          <w:rFonts w:ascii="Arial" w:hAnsi="Arial" w:cs="Arial"/>
          <w:sz w:val="22"/>
          <w:szCs w:val="22"/>
        </w:rPr>
        <w:t>information,</w:t>
      </w:r>
      <w:r w:rsidRPr="00BA5BC1">
        <w:rPr>
          <w:rFonts w:ascii="Arial" w:hAnsi="Arial" w:cs="Arial"/>
          <w:sz w:val="22"/>
          <w:szCs w:val="22"/>
        </w:rPr>
        <w:t xml:space="preserve"> please contact </w:t>
      </w:r>
      <w:proofErr w:type="spellStart"/>
      <w:r w:rsidRPr="00BA5BC1">
        <w:rPr>
          <w:rFonts w:ascii="Arial" w:hAnsi="Arial" w:cs="Arial"/>
          <w:sz w:val="22"/>
          <w:szCs w:val="22"/>
        </w:rPr>
        <w:t>Halah</w:t>
      </w:r>
      <w:proofErr w:type="spellEnd"/>
      <w:r w:rsidRPr="00BA5BC1">
        <w:rPr>
          <w:rFonts w:ascii="Arial" w:hAnsi="Arial" w:cs="Arial"/>
          <w:sz w:val="22"/>
          <w:szCs w:val="22"/>
        </w:rPr>
        <w:t xml:space="preserve"> Shams El-Din on 01452 328953 or by email halah.shamsel-din@gloucestershire.gov.uk </w:t>
      </w:r>
    </w:p>
    <w:p w14:paraId="1EEEFB06" w14:textId="0AD8E29B" w:rsidR="00BA5BC1" w:rsidRDefault="00BA5BC1" w:rsidP="00BA5BC1">
      <w:pPr>
        <w:tabs>
          <w:tab w:val="left" w:pos="8300"/>
        </w:tabs>
        <w:rPr>
          <w:rFonts w:ascii="Arial" w:hAnsi="Arial" w:cs="Arial"/>
          <w:sz w:val="22"/>
          <w:szCs w:val="22"/>
        </w:rPr>
      </w:pPr>
    </w:p>
    <w:p w14:paraId="3D7A120D" w14:textId="77777777" w:rsidR="00935CF4" w:rsidRPr="00BA5BC1" w:rsidRDefault="00935CF4" w:rsidP="00BA5BC1">
      <w:pPr>
        <w:tabs>
          <w:tab w:val="left" w:pos="8300"/>
        </w:tabs>
        <w:rPr>
          <w:rFonts w:ascii="Arial" w:hAnsi="Arial" w:cs="Arial"/>
          <w:sz w:val="22"/>
          <w:szCs w:val="22"/>
        </w:rPr>
      </w:pPr>
    </w:p>
    <w:p w14:paraId="5120E20E" w14:textId="77777777" w:rsidR="00BA5BC1" w:rsidRPr="00F40FD0" w:rsidRDefault="00BA5BC1" w:rsidP="00BA5BC1">
      <w:pPr>
        <w:tabs>
          <w:tab w:val="left" w:pos="8300"/>
        </w:tabs>
        <w:rPr>
          <w:rFonts w:ascii="Arial" w:hAnsi="Arial" w:cs="Arial"/>
          <w:b/>
          <w:sz w:val="22"/>
          <w:szCs w:val="22"/>
        </w:rPr>
      </w:pPr>
      <w:r w:rsidRPr="00F40FD0">
        <w:rPr>
          <w:rFonts w:ascii="Arial" w:hAnsi="Arial" w:cs="Arial"/>
          <w:b/>
          <w:sz w:val="22"/>
          <w:szCs w:val="22"/>
        </w:rPr>
        <w:lastRenderedPageBreak/>
        <w:t xml:space="preserve">Risk online </w:t>
      </w:r>
    </w:p>
    <w:p w14:paraId="758D1ADC"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Young people will be using the internet more during this period. The school may also use online approaches to deliver training or support. Staff will be aware of the signs and signals of cyberbullying and other risks online and apply the same child-centred safeguarding practices as when children were learning at the school. </w:t>
      </w:r>
    </w:p>
    <w:p w14:paraId="414C59B7"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 school continues to ensure appropriate filters and monitors are in place </w:t>
      </w:r>
    </w:p>
    <w:p w14:paraId="291A9B9F"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Our governing body will review arrangements to ensure they remain appropriate </w:t>
      </w:r>
    </w:p>
    <w:p w14:paraId="7CD0E9F1"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 school has taken on board guidance from the UK Safer Internet Centre on safe remote learning and guidance for safer working practice from the Safer Recruitment Consortium. </w:t>
      </w:r>
    </w:p>
    <w:p w14:paraId="75ABB1D1"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Staff have discussed the risk that professional boundaries could slip during this exceptional period and been reminded of the school’s code of conduct and importance of using school systems to communicate with children and their families. </w:t>
      </w:r>
    </w:p>
    <w:p w14:paraId="56D19516" w14:textId="77777777" w:rsid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and young people accessing remote learning receive guidance </w:t>
      </w:r>
    </w:p>
    <w:p w14:paraId="41515811" w14:textId="77777777" w:rsidR="006B69F5" w:rsidRPr="00BA5BC1" w:rsidRDefault="006B69F5" w:rsidP="00F40FD0">
      <w:pPr>
        <w:tabs>
          <w:tab w:val="left" w:pos="8300"/>
        </w:tabs>
        <w:ind w:left="357" w:hanging="357"/>
        <w:rPr>
          <w:rFonts w:ascii="Arial" w:hAnsi="Arial" w:cs="Arial"/>
          <w:sz w:val="22"/>
          <w:szCs w:val="22"/>
        </w:rPr>
      </w:pPr>
    </w:p>
    <w:p w14:paraId="68AC4D4E" w14:textId="77777777" w:rsidR="00BA5BC1" w:rsidRPr="008D7FFC" w:rsidRDefault="00BA5BC1" w:rsidP="00BA5BC1">
      <w:pPr>
        <w:tabs>
          <w:tab w:val="left" w:pos="8300"/>
        </w:tabs>
        <w:rPr>
          <w:rFonts w:ascii="Arial" w:hAnsi="Arial" w:cs="Arial"/>
          <w:color w:val="auto"/>
          <w:sz w:val="22"/>
          <w:szCs w:val="22"/>
          <w:u w:val="single"/>
        </w:rPr>
      </w:pPr>
      <w:r w:rsidRPr="00BA5BC1">
        <w:rPr>
          <w:rFonts w:ascii="Arial" w:hAnsi="Arial" w:cs="Arial"/>
          <w:sz w:val="22"/>
          <w:szCs w:val="22"/>
        </w:rPr>
        <w:t>Parents and carers have information via the website about keeping children safe online with peers, the school, other education offers they may access and the wider internet community. We have set out the school’s approach, including the sites children will be asked to access and set out who from the school (if anyone) their child is going to be interacting with online.  Parents have been offered the following links:</w:t>
      </w:r>
      <w:r w:rsidR="006B69F5">
        <w:rPr>
          <w:rFonts w:ascii="Arial" w:hAnsi="Arial" w:cs="Arial"/>
          <w:sz w:val="22"/>
          <w:szCs w:val="22"/>
        </w:rPr>
        <w:t xml:space="preserve"> </w:t>
      </w:r>
      <w:hyperlink r:id="rId54" w:history="1">
        <w:r w:rsidR="006B69F5" w:rsidRPr="008D7FFC">
          <w:rPr>
            <w:rStyle w:val="Hyperlink"/>
            <w:rFonts w:ascii="Arial" w:hAnsi="Arial" w:cs="Arial"/>
            <w:color w:val="auto"/>
            <w:sz w:val="22"/>
            <w:szCs w:val="22"/>
          </w:rPr>
          <w:t>https://www.tutshillcofeschool.co.uk/website/remote_learning_links/457784</w:t>
        </w:r>
      </w:hyperlink>
    </w:p>
    <w:p w14:paraId="351E8DF7" w14:textId="77777777" w:rsidR="006B69F5" w:rsidRPr="008D7FFC" w:rsidRDefault="006B69F5" w:rsidP="00BA5BC1">
      <w:pPr>
        <w:tabs>
          <w:tab w:val="left" w:pos="8300"/>
        </w:tabs>
        <w:rPr>
          <w:rFonts w:ascii="Arial" w:hAnsi="Arial" w:cs="Arial"/>
          <w:color w:val="auto"/>
          <w:sz w:val="22"/>
          <w:szCs w:val="22"/>
          <w:u w:val="single"/>
        </w:rPr>
      </w:pPr>
    </w:p>
    <w:p w14:paraId="70391465" w14:textId="77777777" w:rsidR="00BA5BC1" w:rsidRPr="008D7FFC" w:rsidRDefault="00BA5BC1" w:rsidP="00F40FD0">
      <w:pPr>
        <w:tabs>
          <w:tab w:val="left" w:pos="8300"/>
        </w:tabs>
        <w:ind w:left="357" w:hanging="357"/>
        <w:rPr>
          <w:rFonts w:ascii="Arial" w:hAnsi="Arial" w:cs="Arial"/>
          <w:color w:val="auto"/>
          <w:sz w:val="22"/>
          <w:szCs w:val="22"/>
        </w:rPr>
      </w:pPr>
      <w:r w:rsidRPr="008D7FFC">
        <w:rPr>
          <w:rFonts w:ascii="Arial" w:hAnsi="Arial" w:cs="Arial"/>
          <w:color w:val="auto"/>
          <w:sz w:val="22"/>
          <w:szCs w:val="22"/>
        </w:rPr>
        <w:t>•</w:t>
      </w:r>
      <w:r w:rsidRPr="008D7FFC">
        <w:rPr>
          <w:rFonts w:ascii="Arial" w:hAnsi="Arial" w:cs="Arial"/>
          <w:color w:val="auto"/>
          <w:sz w:val="22"/>
          <w:szCs w:val="22"/>
        </w:rPr>
        <w:tab/>
        <w:t xml:space="preserve">Internet matters - for support for parents and carers to keep their children safe online </w:t>
      </w:r>
    </w:p>
    <w:p w14:paraId="58D05476" w14:textId="77777777" w:rsidR="00BA5BC1" w:rsidRPr="008D7FFC" w:rsidRDefault="00BA5BC1" w:rsidP="00F40FD0">
      <w:pPr>
        <w:tabs>
          <w:tab w:val="left" w:pos="8300"/>
        </w:tabs>
        <w:ind w:left="357" w:hanging="357"/>
        <w:rPr>
          <w:rFonts w:ascii="Arial" w:hAnsi="Arial" w:cs="Arial"/>
          <w:color w:val="auto"/>
          <w:sz w:val="22"/>
          <w:szCs w:val="22"/>
        </w:rPr>
      </w:pPr>
      <w:r w:rsidRPr="008D7FFC">
        <w:rPr>
          <w:rFonts w:ascii="Arial" w:hAnsi="Arial" w:cs="Arial"/>
          <w:color w:val="auto"/>
          <w:sz w:val="22"/>
          <w:szCs w:val="22"/>
        </w:rPr>
        <w:t>•</w:t>
      </w:r>
      <w:r w:rsidRPr="008D7FFC">
        <w:rPr>
          <w:rFonts w:ascii="Arial" w:hAnsi="Arial" w:cs="Arial"/>
          <w:color w:val="auto"/>
          <w:sz w:val="22"/>
          <w:szCs w:val="22"/>
        </w:rPr>
        <w:tab/>
        <w:t xml:space="preserve">South West Grid for Learning - for support for parents and carers to keep their children safe online </w:t>
      </w:r>
    </w:p>
    <w:p w14:paraId="4B4510C1" w14:textId="77777777" w:rsidR="00BA5BC1" w:rsidRPr="008D7FFC" w:rsidRDefault="00BA5BC1" w:rsidP="00F40FD0">
      <w:pPr>
        <w:tabs>
          <w:tab w:val="left" w:pos="8300"/>
        </w:tabs>
        <w:ind w:left="357" w:hanging="357"/>
        <w:rPr>
          <w:rFonts w:ascii="Arial" w:hAnsi="Arial" w:cs="Arial"/>
          <w:color w:val="auto"/>
          <w:sz w:val="22"/>
          <w:szCs w:val="22"/>
        </w:rPr>
      </w:pPr>
      <w:r w:rsidRPr="008D7FFC">
        <w:rPr>
          <w:rFonts w:ascii="Arial" w:hAnsi="Arial" w:cs="Arial"/>
          <w:color w:val="auto"/>
          <w:sz w:val="22"/>
          <w:szCs w:val="22"/>
        </w:rPr>
        <w:t>•</w:t>
      </w:r>
      <w:r w:rsidRPr="008D7FFC">
        <w:rPr>
          <w:rFonts w:ascii="Arial" w:hAnsi="Arial" w:cs="Arial"/>
          <w:color w:val="auto"/>
          <w:sz w:val="22"/>
          <w:szCs w:val="22"/>
        </w:rPr>
        <w:tab/>
        <w:t xml:space="preserve">Net-aware - for support for parents and careers from the NSPCC </w:t>
      </w:r>
    </w:p>
    <w:p w14:paraId="33A08671" w14:textId="77777777" w:rsidR="00BA5BC1" w:rsidRPr="008D7FFC" w:rsidRDefault="00BA5BC1" w:rsidP="00F40FD0">
      <w:pPr>
        <w:tabs>
          <w:tab w:val="left" w:pos="8300"/>
        </w:tabs>
        <w:ind w:left="357" w:hanging="357"/>
        <w:rPr>
          <w:rFonts w:ascii="Arial" w:hAnsi="Arial" w:cs="Arial"/>
          <w:color w:val="auto"/>
          <w:sz w:val="22"/>
          <w:szCs w:val="22"/>
        </w:rPr>
      </w:pPr>
      <w:r w:rsidRPr="008D7FFC">
        <w:rPr>
          <w:rFonts w:ascii="Arial" w:hAnsi="Arial" w:cs="Arial"/>
          <w:color w:val="auto"/>
          <w:sz w:val="22"/>
          <w:szCs w:val="22"/>
        </w:rPr>
        <w:t>•</w:t>
      </w:r>
      <w:r w:rsidRPr="008D7FFC">
        <w:rPr>
          <w:rFonts w:ascii="Arial" w:hAnsi="Arial" w:cs="Arial"/>
          <w:color w:val="auto"/>
          <w:sz w:val="22"/>
          <w:szCs w:val="22"/>
        </w:rPr>
        <w:tab/>
        <w:t xml:space="preserve">Parent info - for support for parents and carers to keep their children safe online </w:t>
      </w:r>
    </w:p>
    <w:p w14:paraId="30527E16" w14:textId="77777777" w:rsidR="00BA5BC1" w:rsidRPr="008D7FFC" w:rsidRDefault="00BA5BC1" w:rsidP="00F40FD0">
      <w:pPr>
        <w:tabs>
          <w:tab w:val="left" w:pos="8300"/>
        </w:tabs>
        <w:ind w:left="357" w:hanging="357"/>
        <w:rPr>
          <w:rFonts w:ascii="Arial" w:hAnsi="Arial" w:cs="Arial"/>
          <w:color w:val="auto"/>
          <w:sz w:val="22"/>
          <w:szCs w:val="22"/>
        </w:rPr>
      </w:pPr>
      <w:r w:rsidRPr="008D7FFC">
        <w:rPr>
          <w:rFonts w:ascii="Arial" w:hAnsi="Arial" w:cs="Arial"/>
          <w:color w:val="auto"/>
          <w:sz w:val="22"/>
          <w:szCs w:val="22"/>
        </w:rPr>
        <w:t>•</w:t>
      </w:r>
      <w:r w:rsidRPr="008D7FFC">
        <w:rPr>
          <w:rFonts w:ascii="Arial" w:hAnsi="Arial" w:cs="Arial"/>
          <w:color w:val="auto"/>
          <w:sz w:val="22"/>
          <w:szCs w:val="22"/>
        </w:rPr>
        <w:tab/>
      </w:r>
      <w:proofErr w:type="spellStart"/>
      <w:r w:rsidRPr="008D7FFC">
        <w:rPr>
          <w:rFonts w:ascii="Arial" w:hAnsi="Arial" w:cs="Arial"/>
          <w:color w:val="auto"/>
          <w:sz w:val="22"/>
          <w:szCs w:val="22"/>
        </w:rPr>
        <w:t>Thinkuknow</w:t>
      </w:r>
      <w:proofErr w:type="spellEnd"/>
      <w:r w:rsidRPr="008D7FFC">
        <w:rPr>
          <w:rFonts w:ascii="Arial" w:hAnsi="Arial" w:cs="Arial"/>
          <w:color w:val="auto"/>
          <w:sz w:val="22"/>
          <w:szCs w:val="22"/>
        </w:rPr>
        <w:t xml:space="preserve"> - for advice from the National Crime Agency to stay safe online </w:t>
      </w:r>
    </w:p>
    <w:p w14:paraId="67BBCE15" w14:textId="77777777" w:rsidR="00BA5BC1" w:rsidRPr="008D7FFC" w:rsidRDefault="00BA5BC1" w:rsidP="00F40FD0">
      <w:pPr>
        <w:tabs>
          <w:tab w:val="left" w:pos="8300"/>
        </w:tabs>
        <w:ind w:left="357" w:hanging="357"/>
        <w:rPr>
          <w:rFonts w:ascii="Arial" w:hAnsi="Arial" w:cs="Arial"/>
          <w:color w:val="auto"/>
          <w:sz w:val="22"/>
          <w:szCs w:val="22"/>
        </w:rPr>
      </w:pPr>
      <w:r w:rsidRPr="008D7FFC">
        <w:rPr>
          <w:rFonts w:ascii="Arial" w:hAnsi="Arial" w:cs="Arial"/>
          <w:color w:val="auto"/>
          <w:sz w:val="22"/>
          <w:szCs w:val="22"/>
        </w:rPr>
        <w:t>•</w:t>
      </w:r>
      <w:r w:rsidRPr="008D7FFC">
        <w:rPr>
          <w:rFonts w:ascii="Arial" w:hAnsi="Arial" w:cs="Arial"/>
          <w:color w:val="auto"/>
          <w:sz w:val="22"/>
          <w:szCs w:val="22"/>
        </w:rPr>
        <w:tab/>
        <w:t xml:space="preserve">UK Safer Internet Centre - advice for parents and carers </w:t>
      </w:r>
    </w:p>
    <w:p w14:paraId="2ADDEF65" w14:textId="77777777" w:rsidR="00BA5BC1" w:rsidRPr="008D7FFC" w:rsidRDefault="00BA5BC1" w:rsidP="00F40FD0">
      <w:pPr>
        <w:tabs>
          <w:tab w:val="left" w:pos="8300"/>
        </w:tabs>
        <w:ind w:left="357" w:hanging="357"/>
        <w:rPr>
          <w:rFonts w:ascii="Arial" w:hAnsi="Arial" w:cs="Arial"/>
          <w:color w:val="auto"/>
          <w:sz w:val="22"/>
          <w:szCs w:val="22"/>
        </w:rPr>
      </w:pPr>
      <w:r w:rsidRPr="008D7FFC">
        <w:rPr>
          <w:rFonts w:ascii="Arial" w:hAnsi="Arial" w:cs="Arial"/>
          <w:color w:val="auto"/>
          <w:sz w:val="22"/>
          <w:szCs w:val="22"/>
        </w:rPr>
        <w:t>•</w:t>
      </w:r>
      <w:r w:rsidRPr="008D7FFC">
        <w:rPr>
          <w:rFonts w:ascii="Arial" w:hAnsi="Arial" w:cs="Arial"/>
          <w:color w:val="auto"/>
          <w:sz w:val="22"/>
          <w:szCs w:val="22"/>
        </w:rPr>
        <w:tab/>
        <w:t xml:space="preserve">Free additional support for staff in responding to online safety issues can be accessed from the Professionals Online Safety Helpline at the UK Safer Internet Centre. </w:t>
      </w:r>
    </w:p>
    <w:p w14:paraId="1F35C185" w14:textId="77777777" w:rsidR="00BA5BC1" w:rsidRPr="008D7FFC" w:rsidRDefault="00BA5BC1" w:rsidP="00BA5BC1">
      <w:pPr>
        <w:tabs>
          <w:tab w:val="left" w:pos="8300"/>
        </w:tabs>
        <w:rPr>
          <w:rFonts w:ascii="Arial" w:hAnsi="Arial" w:cs="Arial"/>
          <w:color w:val="auto"/>
          <w:sz w:val="22"/>
          <w:szCs w:val="22"/>
        </w:rPr>
      </w:pPr>
    </w:p>
    <w:p w14:paraId="6C4DDE42" w14:textId="77777777" w:rsidR="00BA5BC1" w:rsidRPr="008D7FFC" w:rsidRDefault="00BA5BC1" w:rsidP="00BA5BC1">
      <w:pPr>
        <w:tabs>
          <w:tab w:val="left" w:pos="8300"/>
        </w:tabs>
        <w:rPr>
          <w:rFonts w:ascii="Arial" w:hAnsi="Arial" w:cs="Arial"/>
          <w:b/>
          <w:color w:val="auto"/>
          <w:sz w:val="22"/>
          <w:szCs w:val="22"/>
        </w:rPr>
      </w:pPr>
      <w:r w:rsidRPr="008D7FFC">
        <w:rPr>
          <w:rFonts w:ascii="Arial" w:hAnsi="Arial" w:cs="Arial"/>
          <w:b/>
          <w:color w:val="auto"/>
          <w:sz w:val="22"/>
          <w:szCs w:val="22"/>
        </w:rPr>
        <w:t xml:space="preserve">Allegations or concerns about staff </w:t>
      </w:r>
    </w:p>
    <w:p w14:paraId="02548D1B" w14:textId="77777777" w:rsidR="00BA5BC1" w:rsidRPr="008D7FFC" w:rsidRDefault="00BA5BC1" w:rsidP="00BA5BC1">
      <w:pPr>
        <w:tabs>
          <w:tab w:val="left" w:pos="8300"/>
        </w:tabs>
        <w:rPr>
          <w:rFonts w:ascii="Arial" w:hAnsi="Arial" w:cs="Arial"/>
          <w:color w:val="auto"/>
          <w:sz w:val="22"/>
          <w:szCs w:val="22"/>
        </w:rPr>
      </w:pPr>
      <w:r w:rsidRPr="008D7FFC">
        <w:rPr>
          <w:rFonts w:ascii="Arial" w:hAnsi="Arial" w:cs="Arial"/>
          <w:color w:val="auto"/>
          <w:sz w:val="22"/>
          <w:szCs w:val="22"/>
        </w:rPr>
        <w:t xml:space="preserve">With such different arrangements, young people could be at greater risk of abuse from staff or volunteers. We remind all staff to maintain the view that ‘it could happen here’ and to immediately report any concern, no matter how small, to the safeguarding team. </w:t>
      </w:r>
    </w:p>
    <w:p w14:paraId="00B5F37E" w14:textId="77777777" w:rsidR="00BA5BC1" w:rsidRPr="008D7FFC" w:rsidRDefault="00BA5BC1" w:rsidP="00BA5BC1">
      <w:pPr>
        <w:tabs>
          <w:tab w:val="left" w:pos="8300"/>
        </w:tabs>
        <w:rPr>
          <w:rFonts w:ascii="Arial" w:hAnsi="Arial" w:cs="Arial"/>
          <w:color w:val="auto"/>
          <w:sz w:val="22"/>
          <w:szCs w:val="22"/>
        </w:rPr>
      </w:pPr>
    </w:p>
    <w:p w14:paraId="5F4AE278" w14:textId="77777777" w:rsidR="00BA5BC1" w:rsidRPr="008D7FFC" w:rsidRDefault="00BA5BC1" w:rsidP="00BA5BC1">
      <w:pPr>
        <w:tabs>
          <w:tab w:val="left" w:pos="8300"/>
        </w:tabs>
        <w:rPr>
          <w:rFonts w:ascii="Arial" w:hAnsi="Arial" w:cs="Arial"/>
          <w:color w:val="auto"/>
          <w:sz w:val="22"/>
          <w:szCs w:val="22"/>
        </w:rPr>
      </w:pPr>
      <w:r w:rsidRPr="008D7FFC">
        <w:rPr>
          <w:rFonts w:ascii="Arial" w:hAnsi="Arial" w:cs="Arial"/>
          <w:color w:val="auto"/>
          <w:sz w:val="22"/>
          <w:szCs w:val="22"/>
        </w:rPr>
        <w:t xml:space="preserve">Any staff or volunteers from outside our setting will complete an induction to ensure they are aware of the risks and know how to take action if they are concerned. </w:t>
      </w:r>
    </w:p>
    <w:p w14:paraId="56DF012F" w14:textId="77777777" w:rsidR="00BA5BC1" w:rsidRPr="008D7FFC" w:rsidRDefault="00BA5BC1" w:rsidP="00BA5BC1">
      <w:pPr>
        <w:tabs>
          <w:tab w:val="left" w:pos="8300"/>
        </w:tabs>
        <w:rPr>
          <w:rFonts w:ascii="Arial" w:hAnsi="Arial" w:cs="Arial"/>
          <w:color w:val="auto"/>
          <w:sz w:val="22"/>
          <w:szCs w:val="22"/>
        </w:rPr>
      </w:pPr>
    </w:p>
    <w:p w14:paraId="443D4EE0"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We have confirmed the arrangements to contact the LADO at the local authority remain unchanged and can be found at </w:t>
      </w:r>
    </w:p>
    <w:p w14:paraId="7F07C94E"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The role of the LADO and the allegations management process - Safeguarding Children in Gloucestershire</w:t>
      </w:r>
    </w:p>
    <w:p w14:paraId="68C29EAF" w14:textId="77777777" w:rsidR="00BA5BC1" w:rsidRPr="00BA5BC1" w:rsidRDefault="00BA5BC1" w:rsidP="00BA5BC1">
      <w:pPr>
        <w:tabs>
          <w:tab w:val="left" w:pos="8300"/>
        </w:tabs>
        <w:rPr>
          <w:rFonts w:ascii="Arial" w:hAnsi="Arial" w:cs="Arial"/>
          <w:sz w:val="22"/>
          <w:szCs w:val="22"/>
        </w:rPr>
      </w:pPr>
    </w:p>
    <w:p w14:paraId="0D4E8867"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If necessary, the school will continue to follow the duty to refer to DBS any adult who has harmed or poses a risk of harm to a child or vulnerable adult, and to the Teacher Regulation Agency in line with paragraph 166 of Keeping Children Safe in Education 2019 using the address </w:t>
      </w:r>
    </w:p>
    <w:p w14:paraId="18D38F51" w14:textId="77777777" w:rsidR="00BA5BC1" w:rsidRPr="00BA5BC1" w:rsidRDefault="00BA5BC1" w:rsidP="00BA5BC1">
      <w:pPr>
        <w:tabs>
          <w:tab w:val="left" w:pos="8300"/>
        </w:tabs>
        <w:rPr>
          <w:rFonts w:ascii="Arial" w:hAnsi="Arial" w:cs="Arial"/>
          <w:sz w:val="22"/>
          <w:szCs w:val="22"/>
        </w:rPr>
      </w:pPr>
      <w:proofErr w:type="gramStart"/>
      <w:r w:rsidRPr="00BA5BC1">
        <w:rPr>
          <w:rFonts w:ascii="Arial" w:hAnsi="Arial" w:cs="Arial"/>
          <w:sz w:val="22"/>
          <w:szCs w:val="22"/>
        </w:rPr>
        <w:t>Misconduct.Teacher@education.gov.uk .</w:t>
      </w:r>
      <w:proofErr w:type="gramEnd"/>
      <w:r w:rsidRPr="00BA5BC1">
        <w:rPr>
          <w:rFonts w:ascii="Arial" w:hAnsi="Arial" w:cs="Arial"/>
          <w:sz w:val="22"/>
          <w:szCs w:val="22"/>
        </w:rPr>
        <w:t xml:space="preserve"> </w:t>
      </w:r>
    </w:p>
    <w:p w14:paraId="072DDD3D" w14:textId="77777777" w:rsidR="00BA5BC1" w:rsidRPr="00BA5BC1" w:rsidRDefault="00BA5BC1" w:rsidP="00BA5BC1">
      <w:pPr>
        <w:tabs>
          <w:tab w:val="left" w:pos="8300"/>
        </w:tabs>
        <w:rPr>
          <w:rFonts w:ascii="Arial" w:hAnsi="Arial" w:cs="Arial"/>
          <w:sz w:val="22"/>
          <w:szCs w:val="22"/>
        </w:rPr>
      </w:pPr>
    </w:p>
    <w:p w14:paraId="058D133A" w14:textId="77777777" w:rsidR="00BA5BC1" w:rsidRPr="00F40FD0" w:rsidRDefault="00BA5BC1" w:rsidP="00BA5BC1">
      <w:pPr>
        <w:tabs>
          <w:tab w:val="left" w:pos="8300"/>
        </w:tabs>
        <w:rPr>
          <w:rFonts w:ascii="Arial" w:hAnsi="Arial" w:cs="Arial"/>
          <w:b/>
          <w:sz w:val="22"/>
          <w:szCs w:val="22"/>
        </w:rPr>
      </w:pPr>
      <w:r w:rsidRPr="00F40FD0">
        <w:rPr>
          <w:rFonts w:ascii="Arial" w:hAnsi="Arial" w:cs="Arial"/>
          <w:b/>
          <w:sz w:val="22"/>
          <w:szCs w:val="22"/>
        </w:rPr>
        <w:t xml:space="preserve">New staff or volunteers </w:t>
      </w:r>
    </w:p>
    <w:p w14:paraId="1027560A"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New starters must have an induction before starting or on their first morning with the DSL or a deputy. They must read the school child protection policy, the behaviour policy, the whistleblowing policy and the code of conduct. The DSL or deputy will ensure new recruits know who to contact if worried about a child and ensure the new starters are familiar with the child protection procedure. </w:t>
      </w:r>
    </w:p>
    <w:p w14:paraId="501C796D" w14:textId="77777777" w:rsidR="00BA5BC1" w:rsidRPr="00BA5BC1" w:rsidRDefault="00BA5BC1" w:rsidP="00BA5BC1">
      <w:pPr>
        <w:tabs>
          <w:tab w:val="left" w:pos="8300"/>
        </w:tabs>
        <w:rPr>
          <w:rFonts w:ascii="Arial" w:hAnsi="Arial" w:cs="Arial"/>
          <w:sz w:val="22"/>
          <w:szCs w:val="22"/>
        </w:rPr>
      </w:pPr>
    </w:p>
    <w:p w14:paraId="6F6B227C"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If staff or volunteers are transferring in from other registered education or childcare settings for a temporary period to support the care of children, we will seek evidence from their setting that:</w:t>
      </w:r>
    </w:p>
    <w:p w14:paraId="7C16F1B8"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r>
      <w:r w:rsidR="00F40FD0" w:rsidRPr="00BA5BC1">
        <w:rPr>
          <w:rFonts w:ascii="Arial" w:hAnsi="Arial" w:cs="Arial"/>
          <w:sz w:val="22"/>
          <w:szCs w:val="22"/>
        </w:rPr>
        <w:t>The</w:t>
      </w:r>
      <w:r w:rsidRPr="00BA5BC1">
        <w:rPr>
          <w:rFonts w:ascii="Arial" w:hAnsi="Arial" w:cs="Arial"/>
          <w:sz w:val="22"/>
          <w:szCs w:val="22"/>
        </w:rPr>
        <w:t xml:space="preserve"> member of staff has completed relevant safeguarding training in line with other similar staff or volunteers, </w:t>
      </w:r>
    </w:p>
    <w:p w14:paraId="174417A8"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lastRenderedPageBreak/>
        <w:t>•</w:t>
      </w:r>
      <w:r w:rsidRPr="00BA5BC1">
        <w:rPr>
          <w:rFonts w:ascii="Arial" w:hAnsi="Arial" w:cs="Arial"/>
          <w:sz w:val="22"/>
          <w:szCs w:val="22"/>
        </w:rPr>
        <w:tab/>
      </w:r>
      <w:r w:rsidR="00F40FD0" w:rsidRPr="00BA5BC1">
        <w:rPr>
          <w:rFonts w:ascii="Arial" w:hAnsi="Arial" w:cs="Arial"/>
          <w:sz w:val="22"/>
          <w:szCs w:val="22"/>
        </w:rPr>
        <w:t>They</w:t>
      </w:r>
      <w:r w:rsidRPr="00BA5BC1">
        <w:rPr>
          <w:rFonts w:ascii="Arial" w:hAnsi="Arial" w:cs="Arial"/>
          <w:sz w:val="22"/>
          <w:szCs w:val="22"/>
        </w:rPr>
        <w:t xml:space="preserve"> have read Part I and Annex A of Keeping Children Safe in Education, and </w:t>
      </w:r>
    </w:p>
    <w:p w14:paraId="2A4C4C98"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r>
      <w:r w:rsidR="00F40FD0">
        <w:rPr>
          <w:rFonts w:ascii="Arial" w:hAnsi="Arial" w:cs="Arial"/>
          <w:sz w:val="22"/>
          <w:szCs w:val="22"/>
        </w:rPr>
        <w:t>W</w:t>
      </w:r>
      <w:r w:rsidRPr="00BA5BC1">
        <w:rPr>
          <w:rFonts w:ascii="Arial" w:hAnsi="Arial" w:cs="Arial"/>
          <w:sz w:val="22"/>
          <w:szCs w:val="22"/>
        </w:rPr>
        <w:t xml:space="preserve">here the role involves regulated activity and the appropriate DBS check has been undertaken by that setting we will undertake a written risk assessment (see flowchart on Page 40 of </w:t>
      </w:r>
      <w:proofErr w:type="spellStart"/>
      <w:r w:rsidRPr="00BA5BC1">
        <w:rPr>
          <w:rFonts w:ascii="Arial" w:hAnsi="Arial" w:cs="Arial"/>
          <w:sz w:val="22"/>
          <w:szCs w:val="22"/>
        </w:rPr>
        <w:t>KCSiE</w:t>
      </w:r>
      <w:proofErr w:type="spellEnd"/>
      <w:r w:rsidRPr="00BA5BC1">
        <w:rPr>
          <w:rFonts w:ascii="Arial" w:hAnsi="Arial" w:cs="Arial"/>
          <w:sz w:val="22"/>
          <w:szCs w:val="22"/>
        </w:rPr>
        <w:t xml:space="preserve"> 2019) to determine whether a new DBS would need to be undertaken. It may be in these exceptional times we can rely on the DBS undertaken by their setting. </w:t>
      </w:r>
    </w:p>
    <w:p w14:paraId="4C231E69" w14:textId="77777777" w:rsidR="00BA5BC1" w:rsidRPr="00BA5BC1" w:rsidRDefault="00BA5BC1" w:rsidP="00BA5BC1">
      <w:pPr>
        <w:tabs>
          <w:tab w:val="left" w:pos="8300"/>
        </w:tabs>
        <w:rPr>
          <w:rFonts w:ascii="Arial" w:hAnsi="Arial" w:cs="Arial"/>
          <w:sz w:val="22"/>
          <w:szCs w:val="22"/>
        </w:rPr>
      </w:pPr>
    </w:p>
    <w:p w14:paraId="7A528F03"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Our child protection procedures hold strong: </w:t>
      </w:r>
    </w:p>
    <w:p w14:paraId="4C45635F"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Volunteers may not be left unsupervised with children until suitable checks have been undertaken. People supervising volunteers must be themselves in regulated activity, able to provide regular, day to day supervision and reasonable in all circumstances to protect the children. </w:t>
      </w:r>
    </w:p>
    <w:p w14:paraId="1D0201F7"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 school will undertake a written risk assessment on the specific role of each volunteer to decide whether to obtain an enhanced DBS check (with barred list information) for all staff and volunteers new to working in regulated activity in line with DBS guidance. </w:t>
      </w:r>
    </w:p>
    <w:p w14:paraId="71121B06"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When undertaking ID checks on documents for the DBS it is reasonable to initially check these documents online through a live video link and to accept scanned images of documents for the purpose of applying for the check. The actual documents will then be checked against the scanned images when the employee or volunteer arrives for their first day. </w:t>
      </w:r>
    </w:p>
    <w:p w14:paraId="5EA39B28"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 school will update the Single Central Record of all staff and volunteers working in the school, including those from other settings. This will include the risk assessment around the DBS. A record will be kept by SLT of who is working in the school each day. </w:t>
      </w:r>
    </w:p>
    <w:p w14:paraId="45842F9D" w14:textId="77777777" w:rsidR="00BA5BC1" w:rsidRPr="00BA5BC1" w:rsidRDefault="00BA5BC1" w:rsidP="00BA5BC1">
      <w:pPr>
        <w:tabs>
          <w:tab w:val="left" w:pos="8300"/>
        </w:tabs>
        <w:rPr>
          <w:rFonts w:ascii="Arial" w:hAnsi="Arial" w:cs="Arial"/>
          <w:sz w:val="22"/>
          <w:szCs w:val="22"/>
        </w:rPr>
      </w:pPr>
    </w:p>
    <w:p w14:paraId="7B236AF4"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The DSL will undertake a risk assessment in respect of any new information received, considering how risks will be managed and which staff need to know about the information. This will be recorded on our safeguarding recording system. </w:t>
      </w:r>
    </w:p>
    <w:p w14:paraId="18CB1970" w14:textId="77777777" w:rsidR="00BA5BC1" w:rsidRPr="00BA5BC1" w:rsidRDefault="00BA5BC1" w:rsidP="00BA5BC1">
      <w:pPr>
        <w:tabs>
          <w:tab w:val="left" w:pos="8300"/>
        </w:tabs>
        <w:rPr>
          <w:rFonts w:ascii="Arial" w:hAnsi="Arial" w:cs="Arial"/>
          <w:sz w:val="22"/>
          <w:szCs w:val="22"/>
        </w:rPr>
      </w:pPr>
    </w:p>
    <w:p w14:paraId="429BAED6" w14:textId="3C284AED" w:rsidR="00BA5BC1" w:rsidRPr="008D7FFC" w:rsidRDefault="00BA5BC1" w:rsidP="00BA5BC1">
      <w:pPr>
        <w:tabs>
          <w:tab w:val="left" w:pos="8300"/>
        </w:tabs>
        <w:rPr>
          <w:rFonts w:ascii="Arial" w:hAnsi="Arial" w:cs="Arial"/>
          <w:color w:val="auto"/>
          <w:sz w:val="22"/>
          <w:szCs w:val="22"/>
        </w:rPr>
      </w:pPr>
      <w:r w:rsidRPr="00BA5BC1">
        <w:rPr>
          <w:rFonts w:ascii="Arial" w:hAnsi="Arial" w:cs="Arial"/>
          <w:sz w:val="22"/>
          <w:szCs w:val="22"/>
        </w:rPr>
        <w:t xml:space="preserve">This policy has been remotely approved by Governors and is available on the school website at </w:t>
      </w:r>
      <w:hyperlink r:id="rId55" w:history="1">
        <w:r w:rsidR="00D14A78" w:rsidRPr="008D7FFC">
          <w:rPr>
            <w:rStyle w:val="Hyperlink"/>
            <w:rFonts w:ascii="Arial" w:hAnsi="Arial" w:cs="Arial"/>
            <w:color w:val="auto"/>
            <w:sz w:val="22"/>
            <w:szCs w:val="22"/>
          </w:rPr>
          <w:t>https://www.tutshillcofeschool.co.uk/website/home/200045</w:t>
        </w:r>
      </w:hyperlink>
    </w:p>
    <w:sectPr w:rsidR="00BA5BC1" w:rsidRPr="008D7FFC" w:rsidSect="0032610F">
      <w:headerReference w:type="default" r:id="rId56"/>
      <w:footerReference w:type="default" r:id="rId57"/>
      <w:pgSz w:w="12240" w:h="15840"/>
      <w:pgMar w:top="720" w:right="720" w:bottom="720" w:left="720" w:header="426" w:footer="3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6CC82" w14:textId="77777777" w:rsidR="00D87A6A" w:rsidRDefault="00D87A6A">
      <w:r>
        <w:separator/>
      </w:r>
    </w:p>
  </w:endnote>
  <w:endnote w:type="continuationSeparator" w:id="0">
    <w:p w14:paraId="67344BB2" w14:textId="77777777" w:rsidR="00D87A6A" w:rsidRDefault="00D8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1FC3F" w14:textId="77777777" w:rsidR="00D87A6A" w:rsidRDefault="00D87A6A">
    <w:pPr>
      <w:pStyle w:val="Footer"/>
      <w:rPr>
        <w:sz w:val="18"/>
      </w:rPr>
    </w:pPr>
    <w:r>
      <w:rPr>
        <w:sz w:val="18"/>
      </w:rPr>
      <w:tab/>
    </w:r>
  </w:p>
  <w:p w14:paraId="20F4BB96" w14:textId="14A92BEE" w:rsidR="00D87A6A" w:rsidRPr="00786FA8" w:rsidRDefault="00D87A6A">
    <w:pPr>
      <w:pStyle w:val="Footer"/>
      <w:rPr>
        <w:sz w:val="18"/>
      </w:rPr>
    </w:pPr>
    <w:r>
      <w:rPr>
        <w:sz w:val="18"/>
      </w:rPr>
      <w:tab/>
    </w:r>
    <w:r w:rsidRPr="00786FA8">
      <w:rPr>
        <w:sz w:val="18"/>
      </w:rPr>
      <w:t xml:space="preserve">Page </w:t>
    </w:r>
    <w:r w:rsidRPr="00786FA8">
      <w:rPr>
        <w:b/>
        <w:bCs/>
        <w:sz w:val="18"/>
      </w:rPr>
      <w:fldChar w:fldCharType="begin"/>
    </w:r>
    <w:r w:rsidRPr="00786FA8">
      <w:rPr>
        <w:b/>
        <w:bCs/>
        <w:sz w:val="18"/>
      </w:rPr>
      <w:instrText xml:space="preserve"> PAGE </w:instrText>
    </w:r>
    <w:r w:rsidRPr="00786FA8">
      <w:rPr>
        <w:b/>
        <w:bCs/>
        <w:sz w:val="18"/>
      </w:rPr>
      <w:fldChar w:fldCharType="separate"/>
    </w:r>
    <w:r w:rsidR="00DC3885">
      <w:rPr>
        <w:b/>
        <w:bCs/>
        <w:noProof/>
        <w:sz w:val="18"/>
      </w:rPr>
      <w:t>31</w:t>
    </w:r>
    <w:r w:rsidRPr="00786FA8">
      <w:rPr>
        <w:b/>
        <w:bCs/>
        <w:sz w:val="18"/>
      </w:rPr>
      <w:fldChar w:fldCharType="end"/>
    </w:r>
    <w:r w:rsidRPr="00786FA8">
      <w:rPr>
        <w:sz w:val="18"/>
      </w:rPr>
      <w:t xml:space="preserve"> of </w:t>
    </w:r>
    <w:r w:rsidRPr="00786FA8">
      <w:rPr>
        <w:b/>
        <w:bCs/>
        <w:sz w:val="18"/>
      </w:rPr>
      <w:fldChar w:fldCharType="begin"/>
    </w:r>
    <w:r w:rsidRPr="00786FA8">
      <w:rPr>
        <w:b/>
        <w:bCs/>
        <w:sz w:val="18"/>
      </w:rPr>
      <w:instrText xml:space="preserve"> NUMPAGES  </w:instrText>
    </w:r>
    <w:r w:rsidRPr="00786FA8">
      <w:rPr>
        <w:b/>
        <w:bCs/>
        <w:sz w:val="18"/>
      </w:rPr>
      <w:fldChar w:fldCharType="separate"/>
    </w:r>
    <w:r w:rsidR="00DC3885">
      <w:rPr>
        <w:b/>
        <w:bCs/>
        <w:noProof/>
        <w:sz w:val="18"/>
      </w:rPr>
      <w:t>37</w:t>
    </w:r>
    <w:r w:rsidRPr="00786FA8">
      <w:rPr>
        <w:b/>
        <w:bCs/>
        <w:sz w:val="18"/>
      </w:rPr>
      <w:fldChar w:fldCharType="end"/>
    </w:r>
    <w:r>
      <w:rPr>
        <w:b/>
        <w:bCs/>
        <w:sz w:val="18"/>
      </w:rPr>
      <w:tab/>
    </w:r>
    <w:r>
      <w:rPr>
        <w:b/>
        <w:bCs/>
        <w:sz w:val="18"/>
      </w:rPr>
      <w:tab/>
    </w:r>
    <w:r>
      <w:rPr>
        <w:b/>
        <w:bCs/>
        <w:sz w:val="18"/>
      </w:rPr>
      <w:tab/>
    </w:r>
  </w:p>
  <w:p w14:paraId="67CD1B8B" w14:textId="77777777" w:rsidR="00D87A6A" w:rsidRPr="00497928" w:rsidRDefault="00D87A6A">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A617F" w14:textId="77777777" w:rsidR="00D87A6A" w:rsidRDefault="00D87A6A">
      <w:r>
        <w:separator/>
      </w:r>
    </w:p>
  </w:footnote>
  <w:footnote w:type="continuationSeparator" w:id="0">
    <w:p w14:paraId="0CAA2963" w14:textId="77777777" w:rsidR="00D87A6A" w:rsidRDefault="00D87A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0256D" w14:textId="3A792686" w:rsidR="00D87A6A" w:rsidRPr="00CE4FC2" w:rsidRDefault="00D87A6A">
    <w:pPr>
      <w:pStyle w:val="Header"/>
      <w:rPr>
        <w:rFonts w:ascii="Arial" w:hAnsi="Arial" w:cs="Arial"/>
        <w:sz w:val="16"/>
        <w:szCs w:val="16"/>
      </w:rPr>
    </w:pPr>
    <w:r>
      <w:tab/>
    </w:r>
    <w:r>
      <w:tab/>
    </w:r>
    <w:r>
      <w:tab/>
    </w:r>
    <w:r>
      <w:tab/>
    </w:r>
    <w:r w:rsidRPr="00CE4FC2">
      <w:rPr>
        <w:rFonts w:ascii="Arial" w:hAnsi="Arial" w:cs="Arial"/>
        <w:sz w:val="16"/>
        <w:szCs w:val="16"/>
      </w:rPr>
      <w:t>Policy Index No 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6EF4"/>
    <w:multiLevelType w:val="hybridMultilevel"/>
    <w:tmpl w:val="093A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47C96"/>
    <w:multiLevelType w:val="hybridMultilevel"/>
    <w:tmpl w:val="A7F4CB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B2FE2"/>
    <w:multiLevelType w:val="hybridMultilevel"/>
    <w:tmpl w:val="7726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F71BE"/>
    <w:multiLevelType w:val="hybridMultilevel"/>
    <w:tmpl w:val="A90E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93C10"/>
    <w:multiLevelType w:val="hybridMultilevel"/>
    <w:tmpl w:val="CAE6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D24AC"/>
    <w:multiLevelType w:val="hybridMultilevel"/>
    <w:tmpl w:val="2F7AB6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44456"/>
    <w:multiLevelType w:val="hybridMultilevel"/>
    <w:tmpl w:val="D374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65C72"/>
    <w:multiLevelType w:val="hybridMultilevel"/>
    <w:tmpl w:val="A2D6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24FCC"/>
    <w:multiLevelType w:val="hybridMultilevel"/>
    <w:tmpl w:val="F8C2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B64FB"/>
    <w:multiLevelType w:val="hybridMultilevel"/>
    <w:tmpl w:val="8BC690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0498C"/>
    <w:multiLevelType w:val="hybridMultilevel"/>
    <w:tmpl w:val="7E72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757F3"/>
    <w:multiLevelType w:val="hybridMultilevel"/>
    <w:tmpl w:val="7E60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410448"/>
    <w:multiLevelType w:val="hybridMultilevel"/>
    <w:tmpl w:val="E05A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76D67"/>
    <w:multiLevelType w:val="hybridMultilevel"/>
    <w:tmpl w:val="9F366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55557DC"/>
    <w:multiLevelType w:val="hybridMultilevel"/>
    <w:tmpl w:val="993A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EA6425"/>
    <w:multiLevelType w:val="hybridMultilevel"/>
    <w:tmpl w:val="3B2A4C66"/>
    <w:lvl w:ilvl="0" w:tplc="12361FB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3A04E5"/>
    <w:multiLevelType w:val="hybridMultilevel"/>
    <w:tmpl w:val="F504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95D30"/>
    <w:multiLevelType w:val="hybridMultilevel"/>
    <w:tmpl w:val="6DF8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8124A"/>
    <w:multiLevelType w:val="hybridMultilevel"/>
    <w:tmpl w:val="C374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5403F9"/>
    <w:multiLevelType w:val="hybridMultilevel"/>
    <w:tmpl w:val="3E66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B66003"/>
    <w:multiLevelType w:val="hybridMultilevel"/>
    <w:tmpl w:val="2188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F7699"/>
    <w:multiLevelType w:val="hybridMultilevel"/>
    <w:tmpl w:val="3C60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F95311"/>
    <w:multiLevelType w:val="hybridMultilevel"/>
    <w:tmpl w:val="F94A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156DC"/>
    <w:multiLevelType w:val="hybridMultilevel"/>
    <w:tmpl w:val="F364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D12A3"/>
    <w:multiLevelType w:val="hybridMultilevel"/>
    <w:tmpl w:val="3582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D4FF1"/>
    <w:multiLevelType w:val="hybridMultilevel"/>
    <w:tmpl w:val="4C00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Calibri" w:hAnsi="Calibr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2838E5"/>
    <w:multiLevelType w:val="hybridMultilevel"/>
    <w:tmpl w:val="C38A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43B0A"/>
    <w:multiLevelType w:val="hybridMultilevel"/>
    <w:tmpl w:val="4DF8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A63EB"/>
    <w:multiLevelType w:val="hybridMultilevel"/>
    <w:tmpl w:val="28BE55FA"/>
    <w:lvl w:ilvl="0" w:tplc="9B769940">
      <w:start w:val="1"/>
      <w:numFmt w:val="bullet"/>
      <w:pStyle w:val="PolicyBullets"/>
      <w:lvlText w:val=""/>
      <w:lvlJc w:val="left"/>
      <w:pPr>
        <w:ind w:left="1925" w:hanging="360"/>
      </w:pPr>
      <w:rPr>
        <w:rFonts w:ascii="Symbol" w:hAnsi="Symbol" w:hint="default"/>
        <w:color w:val="auto"/>
      </w:rPr>
    </w:lvl>
    <w:lvl w:ilvl="1" w:tplc="DBF4C736">
      <w:start w:val="3"/>
      <w:numFmt w:val="bullet"/>
      <w:lvlText w:val="-"/>
      <w:lvlJc w:val="left"/>
      <w:pPr>
        <w:ind w:left="2911"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1" w15:restartNumberingAfterBreak="0">
    <w:nsid w:val="5600794F"/>
    <w:multiLevelType w:val="hybridMultilevel"/>
    <w:tmpl w:val="45984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1D74C9"/>
    <w:multiLevelType w:val="hybridMultilevel"/>
    <w:tmpl w:val="4E90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278B5"/>
    <w:multiLevelType w:val="hybridMultilevel"/>
    <w:tmpl w:val="397C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8B0822"/>
    <w:multiLevelType w:val="hybridMultilevel"/>
    <w:tmpl w:val="480C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2E63F7"/>
    <w:multiLevelType w:val="multilevel"/>
    <w:tmpl w:val="7504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173B15"/>
    <w:multiLevelType w:val="hybridMultilevel"/>
    <w:tmpl w:val="B26E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770213"/>
    <w:multiLevelType w:val="hybridMultilevel"/>
    <w:tmpl w:val="D276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803DFC"/>
    <w:multiLevelType w:val="hybridMultilevel"/>
    <w:tmpl w:val="10A84516"/>
    <w:lvl w:ilvl="0" w:tplc="12361F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B24A87"/>
    <w:multiLevelType w:val="hybridMultilevel"/>
    <w:tmpl w:val="DE2A8E1A"/>
    <w:lvl w:ilvl="0" w:tplc="12361F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0A609B"/>
    <w:multiLevelType w:val="hybridMultilevel"/>
    <w:tmpl w:val="B1B6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F2B9A"/>
    <w:multiLevelType w:val="hybridMultilevel"/>
    <w:tmpl w:val="EEF6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7408A3"/>
    <w:multiLevelType w:val="hybridMultilevel"/>
    <w:tmpl w:val="011A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836E80"/>
    <w:multiLevelType w:val="hybridMultilevel"/>
    <w:tmpl w:val="CC4CF9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AE455E"/>
    <w:multiLevelType w:val="hybridMultilevel"/>
    <w:tmpl w:val="CA54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540676"/>
    <w:multiLevelType w:val="hybridMultilevel"/>
    <w:tmpl w:val="1C5E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35316C"/>
    <w:multiLevelType w:val="hybridMultilevel"/>
    <w:tmpl w:val="7200D3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B736B5"/>
    <w:multiLevelType w:val="hybridMultilevel"/>
    <w:tmpl w:val="A6326EDA"/>
    <w:lvl w:ilvl="0" w:tplc="08090001">
      <w:start w:val="1"/>
      <w:numFmt w:val="bullet"/>
      <w:lvlText w:val=""/>
      <w:lvlJc w:val="left"/>
      <w:pPr>
        <w:ind w:left="720" w:hanging="360"/>
      </w:pPr>
      <w:rPr>
        <w:rFonts w:ascii="Symbol" w:hAnsi="Symbol" w:hint="default"/>
      </w:rPr>
    </w:lvl>
    <w:lvl w:ilvl="1" w:tplc="42D40ED0">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430BE0"/>
    <w:multiLevelType w:val="hybridMultilevel"/>
    <w:tmpl w:val="7608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A968A4"/>
    <w:multiLevelType w:val="hybridMultilevel"/>
    <w:tmpl w:val="4D0895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0A09DF"/>
    <w:multiLevelType w:val="hybridMultilevel"/>
    <w:tmpl w:val="B044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720B93"/>
    <w:multiLevelType w:val="hybridMultilevel"/>
    <w:tmpl w:val="72E6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20"/>
  </w:num>
  <w:num w:numId="4">
    <w:abstractNumId w:val="5"/>
  </w:num>
  <w:num w:numId="5">
    <w:abstractNumId w:val="19"/>
  </w:num>
  <w:num w:numId="6">
    <w:abstractNumId w:val="2"/>
  </w:num>
  <w:num w:numId="7">
    <w:abstractNumId w:val="40"/>
  </w:num>
  <w:num w:numId="8">
    <w:abstractNumId w:val="32"/>
  </w:num>
  <w:num w:numId="9">
    <w:abstractNumId w:val="22"/>
  </w:num>
  <w:num w:numId="10">
    <w:abstractNumId w:val="6"/>
  </w:num>
  <w:num w:numId="11">
    <w:abstractNumId w:val="34"/>
  </w:num>
  <w:num w:numId="12">
    <w:abstractNumId w:val="18"/>
  </w:num>
  <w:num w:numId="13">
    <w:abstractNumId w:val="37"/>
  </w:num>
  <w:num w:numId="14">
    <w:abstractNumId w:val="42"/>
  </w:num>
  <w:num w:numId="15">
    <w:abstractNumId w:val="23"/>
  </w:num>
  <w:num w:numId="16">
    <w:abstractNumId w:val="25"/>
  </w:num>
  <w:num w:numId="17">
    <w:abstractNumId w:val="35"/>
  </w:num>
  <w:num w:numId="18">
    <w:abstractNumId w:val="44"/>
  </w:num>
  <w:num w:numId="19">
    <w:abstractNumId w:val="12"/>
  </w:num>
  <w:num w:numId="20">
    <w:abstractNumId w:val="15"/>
  </w:num>
  <w:num w:numId="21">
    <w:abstractNumId w:val="10"/>
  </w:num>
  <w:num w:numId="22">
    <w:abstractNumId w:val="50"/>
  </w:num>
  <w:num w:numId="23">
    <w:abstractNumId w:val="3"/>
  </w:num>
  <w:num w:numId="24">
    <w:abstractNumId w:val="1"/>
  </w:num>
  <w:num w:numId="25">
    <w:abstractNumId w:val="49"/>
  </w:num>
  <w:num w:numId="26">
    <w:abstractNumId w:val="9"/>
  </w:num>
  <w:num w:numId="27">
    <w:abstractNumId w:val="31"/>
  </w:num>
  <w:num w:numId="28">
    <w:abstractNumId w:val="43"/>
  </w:num>
  <w:num w:numId="29">
    <w:abstractNumId w:val="13"/>
  </w:num>
  <w:num w:numId="30">
    <w:abstractNumId w:val="46"/>
  </w:num>
  <w:num w:numId="31">
    <w:abstractNumId w:val="0"/>
  </w:num>
  <w:num w:numId="32">
    <w:abstractNumId w:val="21"/>
  </w:num>
  <w:num w:numId="33">
    <w:abstractNumId w:val="48"/>
  </w:num>
  <w:num w:numId="34">
    <w:abstractNumId w:val="17"/>
  </w:num>
  <w:num w:numId="35">
    <w:abstractNumId w:val="33"/>
  </w:num>
  <w:num w:numId="36">
    <w:abstractNumId w:val="45"/>
  </w:num>
  <w:num w:numId="37">
    <w:abstractNumId w:val="41"/>
  </w:num>
  <w:num w:numId="38">
    <w:abstractNumId w:val="28"/>
  </w:num>
  <w:num w:numId="39">
    <w:abstractNumId w:val="24"/>
  </w:num>
  <w:num w:numId="40">
    <w:abstractNumId w:val="26"/>
  </w:num>
  <w:num w:numId="41">
    <w:abstractNumId w:val="4"/>
  </w:num>
  <w:num w:numId="42">
    <w:abstractNumId w:val="36"/>
  </w:num>
  <w:num w:numId="43">
    <w:abstractNumId w:val="38"/>
  </w:num>
  <w:num w:numId="44">
    <w:abstractNumId w:val="39"/>
  </w:num>
  <w:num w:numId="45">
    <w:abstractNumId w:val="8"/>
  </w:num>
  <w:num w:numId="46">
    <w:abstractNumId w:val="16"/>
  </w:num>
  <w:num w:numId="47">
    <w:abstractNumId w:val="14"/>
  </w:num>
  <w:num w:numId="48">
    <w:abstractNumId w:val="30"/>
  </w:num>
  <w:num w:numId="49">
    <w:abstractNumId w:val="7"/>
  </w:num>
  <w:num w:numId="50">
    <w:abstractNumId w:val="47"/>
  </w:num>
  <w:num w:numId="51">
    <w:abstractNumId w:val="11"/>
  </w:num>
  <w:num w:numId="5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8E"/>
    <w:rsid w:val="00000AFE"/>
    <w:rsid w:val="00012C17"/>
    <w:rsid w:val="00014FDE"/>
    <w:rsid w:val="000534E0"/>
    <w:rsid w:val="00064455"/>
    <w:rsid w:val="00064509"/>
    <w:rsid w:val="000A36FE"/>
    <w:rsid w:val="000B2389"/>
    <w:rsid w:val="000D1248"/>
    <w:rsid w:val="000D28DF"/>
    <w:rsid w:val="000D29D7"/>
    <w:rsid w:val="000E333E"/>
    <w:rsid w:val="000F58DA"/>
    <w:rsid w:val="00105A31"/>
    <w:rsid w:val="00110AB0"/>
    <w:rsid w:val="001120CC"/>
    <w:rsid w:val="00117A27"/>
    <w:rsid w:val="0015678E"/>
    <w:rsid w:val="00173E60"/>
    <w:rsid w:val="001778D1"/>
    <w:rsid w:val="0018692E"/>
    <w:rsid w:val="00193A98"/>
    <w:rsid w:val="001C24FF"/>
    <w:rsid w:val="001D493E"/>
    <w:rsid w:val="001E2DC9"/>
    <w:rsid w:val="001E7963"/>
    <w:rsid w:val="00210A75"/>
    <w:rsid w:val="00227D8D"/>
    <w:rsid w:val="002317EB"/>
    <w:rsid w:val="00232FC6"/>
    <w:rsid w:val="0024313B"/>
    <w:rsid w:val="00264958"/>
    <w:rsid w:val="00291783"/>
    <w:rsid w:val="002B1201"/>
    <w:rsid w:val="002B79C7"/>
    <w:rsid w:val="002D01A2"/>
    <w:rsid w:val="002D69D5"/>
    <w:rsid w:val="002E13A7"/>
    <w:rsid w:val="002E22D7"/>
    <w:rsid w:val="002F0BDC"/>
    <w:rsid w:val="0032186D"/>
    <w:rsid w:val="00324056"/>
    <w:rsid w:val="0032610F"/>
    <w:rsid w:val="00326569"/>
    <w:rsid w:val="00326AA9"/>
    <w:rsid w:val="00346590"/>
    <w:rsid w:val="003505D4"/>
    <w:rsid w:val="00352BCB"/>
    <w:rsid w:val="003B7735"/>
    <w:rsid w:val="003C14EE"/>
    <w:rsid w:val="003E75FF"/>
    <w:rsid w:val="003F3547"/>
    <w:rsid w:val="003F4DA8"/>
    <w:rsid w:val="00405A39"/>
    <w:rsid w:val="00413F65"/>
    <w:rsid w:val="00413F93"/>
    <w:rsid w:val="00417803"/>
    <w:rsid w:val="00424614"/>
    <w:rsid w:val="0042477B"/>
    <w:rsid w:val="00433103"/>
    <w:rsid w:val="0043374F"/>
    <w:rsid w:val="00434D16"/>
    <w:rsid w:val="00451CF9"/>
    <w:rsid w:val="00452D01"/>
    <w:rsid w:val="00462D31"/>
    <w:rsid w:val="00483936"/>
    <w:rsid w:val="00497928"/>
    <w:rsid w:val="004A2505"/>
    <w:rsid w:val="004A36B1"/>
    <w:rsid w:val="004A5B4B"/>
    <w:rsid w:val="004A67FD"/>
    <w:rsid w:val="004B2F48"/>
    <w:rsid w:val="004B698C"/>
    <w:rsid w:val="004D3623"/>
    <w:rsid w:val="004D7970"/>
    <w:rsid w:val="004E6D21"/>
    <w:rsid w:val="004F51F7"/>
    <w:rsid w:val="004F6273"/>
    <w:rsid w:val="00502F37"/>
    <w:rsid w:val="00514031"/>
    <w:rsid w:val="00516B57"/>
    <w:rsid w:val="00520C13"/>
    <w:rsid w:val="005225F2"/>
    <w:rsid w:val="00523AF5"/>
    <w:rsid w:val="00530278"/>
    <w:rsid w:val="0053240B"/>
    <w:rsid w:val="0054145E"/>
    <w:rsid w:val="00552725"/>
    <w:rsid w:val="00556B9E"/>
    <w:rsid w:val="00566990"/>
    <w:rsid w:val="005712F0"/>
    <w:rsid w:val="00595BA5"/>
    <w:rsid w:val="0059684F"/>
    <w:rsid w:val="00597D5A"/>
    <w:rsid w:val="005D1B76"/>
    <w:rsid w:val="005D33EF"/>
    <w:rsid w:val="005D4283"/>
    <w:rsid w:val="005E6E97"/>
    <w:rsid w:val="005F50DA"/>
    <w:rsid w:val="005F698F"/>
    <w:rsid w:val="005F7C88"/>
    <w:rsid w:val="00601C33"/>
    <w:rsid w:val="006170C3"/>
    <w:rsid w:val="00622788"/>
    <w:rsid w:val="00622B6F"/>
    <w:rsid w:val="00625F62"/>
    <w:rsid w:val="00632EEA"/>
    <w:rsid w:val="00642C6F"/>
    <w:rsid w:val="006450D8"/>
    <w:rsid w:val="00674D52"/>
    <w:rsid w:val="00685ABF"/>
    <w:rsid w:val="0068667E"/>
    <w:rsid w:val="00687D7D"/>
    <w:rsid w:val="006A0AF1"/>
    <w:rsid w:val="006B27E2"/>
    <w:rsid w:val="006B69F5"/>
    <w:rsid w:val="006C3824"/>
    <w:rsid w:val="006C6835"/>
    <w:rsid w:val="006C71BF"/>
    <w:rsid w:val="006D7809"/>
    <w:rsid w:val="006E2107"/>
    <w:rsid w:val="006E3DCF"/>
    <w:rsid w:val="006F53D9"/>
    <w:rsid w:val="006F7697"/>
    <w:rsid w:val="007018EF"/>
    <w:rsid w:val="00710561"/>
    <w:rsid w:val="00711E96"/>
    <w:rsid w:val="007166C9"/>
    <w:rsid w:val="00720B1B"/>
    <w:rsid w:val="00731DB4"/>
    <w:rsid w:val="00746526"/>
    <w:rsid w:val="007525C2"/>
    <w:rsid w:val="00765F92"/>
    <w:rsid w:val="007800A3"/>
    <w:rsid w:val="00786FA8"/>
    <w:rsid w:val="007B4161"/>
    <w:rsid w:val="007B6763"/>
    <w:rsid w:val="007C684D"/>
    <w:rsid w:val="007D3F9A"/>
    <w:rsid w:val="007D6CC1"/>
    <w:rsid w:val="007F5747"/>
    <w:rsid w:val="007F583E"/>
    <w:rsid w:val="007F76B7"/>
    <w:rsid w:val="0080139E"/>
    <w:rsid w:val="00812663"/>
    <w:rsid w:val="008131AA"/>
    <w:rsid w:val="00821522"/>
    <w:rsid w:val="0082421F"/>
    <w:rsid w:val="008306BE"/>
    <w:rsid w:val="008520BC"/>
    <w:rsid w:val="00853327"/>
    <w:rsid w:val="0085466C"/>
    <w:rsid w:val="008801DF"/>
    <w:rsid w:val="0089274B"/>
    <w:rsid w:val="008C4FDB"/>
    <w:rsid w:val="008D1AA5"/>
    <w:rsid w:val="008D26B5"/>
    <w:rsid w:val="008D51FF"/>
    <w:rsid w:val="008D7FFC"/>
    <w:rsid w:val="008F3ABA"/>
    <w:rsid w:val="008F4C1F"/>
    <w:rsid w:val="008F4DF6"/>
    <w:rsid w:val="008F6C23"/>
    <w:rsid w:val="008F74EB"/>
    <w:rsid w:val="009036C1"/>
    <w:rsid w:val="0090756F"/>
    <w:rsid w:val="009201AC"/>
    <w:rsid w:val="009226B6"/>
    <w:rsid w:val="00925DBC"/>
    <w:rsid w:val="00933F6A"/>
    <w:rsid w:val="00935CF4"/>
    <w:rsid w:val="00951C46"/>
    <w:rsid w:val="00966A54"/>
    <w:rsid w:val="0097204F"/>
    <w:rsid w:val="009751AA"/>
    <w:rsid w:val="00975585"/>
    <w:rsid w:val="00976402"/>
    <w:rsid w:val="00981E60"/>
    <w:rsid w:val="009822C1"/>
    <w:rsid w:val="009A545F"/>
    <w:rsid w:val="009B29FB"/>
    <w:rsid w:val="009B5192"/>
    <w:rsid w:val="009B667B"/>
    <w:rsid w:val="009B7F63"/>
    <w:rsid w:val="009C1A2A"/>
    <w:rsid w:val="009C366F"/>
    <w:rsid w:val="009C7025"/>
    <w:rsid w:val="009D75D4"/>
    <w:rsid w:val="009E0FEA"/>
    <w:rsid w:val="009E7BD4"/>
    <w:rsid w:val="009F0BDB"/>
    <w:rsid w:val="009F3851"/>
    <w:rsid w:val="009F750F"/>
    <w:rsid w:val="00A471F2"/>
    <w:rsid w:val="00A82233"/>
    <w:rsid w:val="00A903C3"/>
    <w:rsid w:val="00A90C38"/>
    <w:rsid w:val="00A92E85"/>
    <w:rsid w:val="00A954EA"/>
    <w:rsid w:val="00A96A24"/>
    <w:rsid w:val="00AA47D3"/>
    <w:rsid w:val="00AB43A6"/>
    <w:rsid w:val="00AC1806"/>
    <w:rsid w:val="00AC3B5F"/>
    <w:rsid w:val="00AC5930"/>
    <w:rsid w:val="00AD60FA"/>
    <w:rsid w:val="00AD7441"/>
    <w:rsid w:val="00AE0315"/>
    <w:rsid w:val="00AF054D"/>
    <w:rsid w:val="00B027E4"/>
    <w:rsid w:val="00B06CC0"/>
    <w:rsid w:val="00B12ED8"/>
    <w:rsid w:val="00B45C87"/>
    <w:rsid w:val="00B564C8"/>
    <w:rsid w:val="00B6033B"/>
    <w:rsid w:val="00B67E42"/>
    <w:rsid w:val="00B73BF5"/>
    <w:rsid w:val="00B74EF9"/>
    <w:rsid w:val="00B75C89"/>
    <w:rsid w:val="00B928EB"/>
    <w:rsid w:val="00BA5BC1"/>
    <w:rsid w:val="00BB2562"/>
    <w:rsid w:val="00BD32D5"/>
    <w:rsid w:val="00BF16B1"/>
    <w:rsid w:val="00BF7F54"/>
    <w:rsid w:val="00C11E2D"/>
    <w:rsid w:val="00C37449"/>
    <w:rsid w:val="00C47EA4"/>
    <w:rsid w:val="00C533B0"/>
    <w:rsid w:val="00C55D4B"/>
    <w:rsid w:val="00C7677B"/>
    <w:rsid w:val="00C76EE7"/>
    <w:rsid w:val="00C87596"/>
    <w:rsid w:val="00CA2C2D"/>
    <w:rsid w:val="00CB2192"/>
    <w:rsid w:val="00CB241C"/>
    <w:rsid w:val="00CC30A8"/>
    <w:rsid w:val="00CC43CB"/>
    <w:rsid w:val="00CD73F3"/>
    <w:rsid w:val="00CE0A11"/>
    <w:rsid w:val="00CE4FC2"/>
    <w:rsid w:val="00D0366B"/>
    <w:rsid w:val="00D1475F"/>
    <w:rsid w:val="00D14A78"/>
    <w:rsid w:val="00D31701"/>
    <w:rsid w:val="00D46911"/>
    <w:rsid w:val="00D47C65"/>
    <w:rsid w:val="00D513DF"/>
    <w:rsid w:val="00D5253C"/>
    <w:rsid w:val="00D549E1"/>
    <w:rsid w:val="00D73554"/>
    <w:rsid w:val="00D77144"/>
    <w:rsid w:val="00D77687"/>
    <w:rsid w:val="00D87A6A"/>
    <w:rsid w:val="00D938B8"/>
    <w:rsid w:val="00D972FB"/>
    <w:rsid w:val="00DA1D3A"/>
    <w:rsid w:val="00DA62D6"/>
    <w:rsid w:val="00DB3D21"/>
    <w:rsid w:val="00DC1DCE"/>
    <w:rsid w:val="00DC2E09"/>
    <w:rsid w:val="00DC3885"/>
    <w:rsid w:val="00DD2B39"/>
    <w:rsid w:val="00DD4F8A"/>
    <w:rsid w:val="00DD5F66"/>
    <w:rsid w:val="00DF63B1"/>
    <w:rsid w:val="00E030F1"/>
    <w:rsid w:val="00E05151"/>
    <w:rsid w:val="00E1539B"/>
    <w:rsid w:val="00E21FD6"/>
    <w:rsid w:val="00E23FE2"/>
    <w:rsid w:val="00E35810"/>
    <w:rsid w:val="00E533D3"/>
    <w:rsid w:val="00E57582"/>
    <w:rsid w:val="00E678A7"/>
    <w:rsid w:val="00E73CDF"/>
    <w:rsid w:val="00E763F8"/>
    <w:rsid w:val="00E828A0"/>
    <w:rsid w:val="00E849EB"/>
    <w:rsid w:val="00E8640B"/>
    <w:rsid w:val="00E97597"/>
    <w:rsid w:val="00EC063F"/>
    <w:rsid w:val="00ED7FD2"/>
    <w:rsid w:val="00EE0A25"/>
    <w:rsid w:val="00EE0CCC"/>
    <w:rsid w:val="00EE1823"/>
    <w:rsid w:val="00EE287B"/>
    <w:rsid w:val="00F1292A"/>
    <w:rsid w:val="00F14005"/>
    <w:rsid w:val="00F1669C"/>
    <w:rsid w:val="00F24125"/>
    <w:rsid w:val="00F30C4F"/>
    <w:rsid w:val="00F40FD0"/>
    <w:rsid w:val="00F442C0"/>
    <w:rsid w:val="00F55E44"/>
    <w:rsid w:val="00F712D0"/>
    <w:rsid w:val="00F91CE5"/>
    <w:rsid w:val="00F9235A"/>
    <w:rsid w:val="00FA4B24"/>
    <w:rsid w:val="00FA4CE5"/>
    <w:rsid w:val="00FB40E7"/>
    <w:rsid w:val="00FB748E"/>
    <w:rsid w:val="00FC2331"/>
    <w:rsid w:val="00FD37DC"/>
    <w:rsid w:val="00FD6E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80C128"/>
  <w15:docId w15:val="{9A12CEE6-4515-4FC5-B686-409B0FAD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48E"/>
    <w:rPr>
      <w:rFonts w:ascii="Verdana" w:hAnsi="Verdana"/>
      <w:color w:val="000000"/>
      <w:szCs w:val="24"/>
      <w:lang w:eastAsia="en-GB"/>
    </w:rPr>
  </w:style>
  <w:style w:type="paragraph" w:styleId="Heading1">
    <w:name w:val="heading 1"/>
    <w:aliases w:val="TSB Headings"/>
    <w:basedOn w:val="Normal"/>
    <w:next w:val="Normal"/>
    <w:link w:val="Heading1Char"/>
    <w:uiPriority w:val="9"/>
    <w:qFormat/>
    <w:rsid w:val="0043374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564C8"/>
    <w:pPr>
      <w:keepNext/>
      <w:spacing w:before="240" w:after="60"/>
      <w:outlineLvl w:val="1"/>
    </w:pPr>
    <w:rPr>
      <w:rFonts w:ascii="Arial" w:hAnsi="Arial" w:cs="Arial"/>
      <w:b/>
      <w:bCs/>
      <w:i/>
      <w:iCs/>
      <w:color w:val="auto"/>
      <w:sz w:val="28"/>
      <w:szCs w:val="28"/>
    </w:rPr>
  </w:style>
  <w:style w:type="paragraph" w:styleId="Heading4">
    <w:name w:val="heading 4"/>
    <w:basedOn w:val="Normal"/>
    <w:next w:val="Normal"/>
    <w:link w:val="Heading4Char"/>
    <w:semiHidden/>
    <w:unhideWhenUsed/>
    <w:qFormat/>
    <w:rsid w:val="00AC180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64C8"/>
    <w:pPr>
      <w:jc w:val="center"/>
    </w:pPr>
    <w:rPr>
      <w:rFonts w:ascii="Arial" w:hAnsi="Arial"/>
      <w:b/>
      <w:sz w:val="40"/>
      <w:szCs w:val="20"/>
      <w:lang w:eastAsia="en-US"/>
    </w:rPr>
  </w:style>
  <w:style w:type="paragraph" w:styleId="Subtitle">
    <w:name w:val="Subtitle"/>
    <w:basedOn w:val="Normal"/>
    <w:qFormat/>
    <w:rsid w:val="00B564C8"/>
    <w:pPr>
      <w:jc w:val="center"/>
    </w:pPr>
    <w:rPr>
      <w:rFonts w:ascii="Arial" w:hAnsi="Arial"/>
      <w:b/>
      <w:bCs/>
      <w:color w:val="auto"/>
      <w:sz w:val="36"/>
      <w:lang w:eastAsia="en-US"/>
    </w:rPr>
  </w:style>
  <w:style w:type="paragraph" w:styleId="Header">
    <w:name w:val="header"/>
    <w:basedOn w:val="Normal"/>
    <w:rsid w:val="00DB3D21"/>
    <w:pPr>
      <w:tabs>
        <w:tab w:val="center" w:pos="4153"/>
        <w:tab w:val="right" w:pos="8306"/>
      </w:tabs>
    </w:pPr>
  </w:style>
  <w:style w:type="paragraph" w:styleId="Footer">
    <w:name w:val="footer"/>
    <w:basedOn w:val="Normal"/>
    <w:link w:val="FooterChar"/>
    <w:uiPriority w:val="99"/>
    <w:rsid w:val="00DB3D21"/>
    <w:pPr>
      <w:tabs>
        <w:tab w:val="center" w:pos="4153"/>
        <w:tab w:val="right" w:pos="8306"/>
      </w:tabs>
    </w:pPr>
  </w:style>
  <w:style w:type="paragraph" w:styleId="BodyText">
    <w:name w:val="Body Text"/>
    <w:basedOn w:val="Normal"/>
    <w:rsid w:val="005F698F"/>
    <w:rPr>
      <w:rFonts w:ascii="Arial" w:hAnsi="Arial" w:cs="Arial"/>
      <w:color w:val="auto"/>
      <w:sz w:val="22"/>
      <w:lang w:eastAsia="en-US"/>
    </w:rPr>
  </w:style>
  <w:style w:type="character" w:styleId="Hyperlink">
    <w:name w:val="Hyperlink"/>
    <w:uiPriority w:val="99"/>
    <w:rsid w:val="00BF7F54"/>
    <w:rPr>
      <w:color w:val="0000FF"/>
      <w:u w:val="single"/>
    </w:rPr>
  </w:style>
  <w:style w:type="paragraph" w:styleId="BalloonText">
    <w:name w:val="Balloon Text"/>
    <w:basedOn w:val="Normal"/>
    <w:semiHidden/>
    <w:rsid w:val="004A67FD"/>
    <w:rPr>
      <w:rFonts w:ascii="Tahoma" w:hAnsi="Tahoma" w:cs="Tahoma"/>
      <w:sz w:val="16"/>
      <w:szCs w:val="16"/>
    </w:rPr>
  </w:style>
  <w:style w:type="character" w:customStyle="1" w:styleId="Heading4Char">
    <w:name w:val="Heading 4 Char"/>
    <w:link w:val="Heading4"/>
    <w:semiHidden/>
    <w:rsid w:val="00AC1806"/>
    <w:rPr>
      <w:rFonts w:ascii="Calibri" w:eastAsia="Times New Roman" w:hAnsi="Calibri" w:cs="Times New Roman"/>
      <w:b/>
      <w:bCs/>
      <w:color w:val="000000"/>
      <w:sz w:val="28"/>
      <w:szCs w:val="28"/>
    </w:rPr>
  </w:style>
  <w:style w:type="paragraph" w:styleId="BodyText2">
    <w:name w:val="Body Text 2"/>
    <w:basedOn w:val="Normal"/>
    <w:link w:val="BodyText2Char"/>
    <w:rsid w:val="00674D52"/>
    <w:pPr>
      <w:spacing w:after="120" w:line="480" w:lineRule="auto"/>
    </w:pPr>
  </w:style>
  <w:style w:type="character" w:customStyle="1" w:styleId="BodyText2Char">
    <w:name w:val="Body Text 2 Char"/>
    <w:link w:val="BodyText2"/>
    <w:rsid w:val="00674D52"/>
    <w:rPr>
      <w:rFonts w:ascii="Verdana" w:hAnsi="Verdana"/>
      <w:color w:val="000000"/>
      <w:szCs w:val="24"/>
    </w:rPr>
  </w:style>
  <w:style w:type="paragraph" w:styleId="NormalWeb">
    <w:name w:val="Normal (Web)"/>
    <w:basedOn w:val="Normal"/>
    <w:uiPriority w:val="99"/>
    <w:unhideWhenUsed/>
    <w:rsid w:val="00566990"/>
    <w:pPr>
      <w:spacing w:before="100" w:beforeAutospacing="1" w:after="100" w:afterAutospacing="1"/>
    </w:pPr>
    <w:rPr>
      <w:rFonts w:ascii="Times New Roman" w:hAnsi="Times New Roman"/>
      <w:color w:val="auto"/>
      <w:sz w:val="24"/>
    </w:rPr>
  </w:style>
  <w:style w:type="character" w:customStyle="1" w:styleId="apple-converted-space">
    <w:name w:val="apple-converted-space"/>
    <w:rsid w:val="00C76EE7"/>
  </w:style>
  <w:style w:type="character" w:customStyle="1" w:styleId="FooterChar">
    <w:name w:val="Footer Char"/>
    <w:link w:val="Footer"/>
    <w:uiPriority w:val="99"/>
    <w:rsid w:val="00786FA8"/>
    <w:rPr>
      <w:rFonts w:ascii="Verdana" w:hAnsi="Verdana"/>
      <w:color w:val="000000"/>
      <w:szCs w:val="24"/>
    </w:rPr>
  </w:style>
  <w:style w:type="paragraph" w:customStyle="1" w:styleId="Default">
    <w:name w:val="Default"/>
    <w:rsid w:val="001D493E"/>
    <w:pPr>
      <w:autoSpaceDE w:val="0"/>
      <w:autoSpaceDN w:val="0"/>
      <w:adjustRightInd w:val="0"/>
    </w:pPr>
    <w:rPr>
      <w:rFonts w:ascii="Arial" w:hAnsi="Arial" w:cs="Arial"/>
      <w:color w:val="000000"/>
      <w:sz w:val="24"/>
      <w:szCs w:val="24"/>
      <w:lang w:eastAsia="en-GB"/>
    </w:rPr>
  </w:style>
  <w:style w:type="character" w:styleId="Strong">
    <w:name w:val="Strong"/>
    <w:uiPriority w:val="22"/>
    <w:qFormat/>
    <w:rsid w:val="00417803"/>
    <w:rPr>
      <w:b/>
      <w:bCs/>
    </w:rPr>
  </w:style>
  <w:style w:type="character" w:customStyle="1" w:styleId="Heading1Char">
    <w:name w:val="Heading 1 Char"/>
    <w:aliases w:val="TSB Headings Char"/>
    <w:link w:val="Heading1"/>
    <w:uiPriority w:val="9"/>
    <w:rsid w:val="0043374F"/>
    <w:rPr>
      <w:rFonts w:ascii="Cambria" w:eastAsia="Times New Roman" w:hAnsi="Cambria" w:cs="Times New Roman"/>
      <w:b/>
      <w:bCs/>
      <w:color w:val="000000"/>
      <w:kern w:val="32"/>
      <w:sz w:val="32"/>
      <w:szCs w:val="32"/>
    </w:rPr>
  </w:style>
  <w:style w:type="numbering" w:customStyle="1" w:styleId="Style1">
    <w:name w:val="Style1"/>
    <w:basedOn w:val="NoList"/>
    <w:uiPriority w:val="99"/>
    <w:rsid w:val="0043374F"/>
    <w:pPr>
      <w:numPr>
        <w:numId w:val="1"/>
      </w:numPr>
    </w:pPr>
  </w:style>
  <w:style w:type="paragraph" w:customStyle="1" w:styleId="TSB-Level1Numbers">
    <w:name w:val="TSB - Level 1 Numbers"/>
    <w:basedOn w:val="Heading1"/>
    <w:link w:val="TSB-Level1NumbersChar"/>
    <w:qFormat/>
    <w:rsid w:val="0043374F"/>
    <w:pPr>
      <w:keepNext w:val="0"/>
      <w:spacing w:before="0" w:after="200" w:line="276" w:lineRule="auto"/>
      <w:ind w:left="1905" w:hanging="482"/>
      <w:jc w:val="both"/>
    </w:pPr>
    <w:rPr>
      <w:rFonts w:eastAsia="Arial" w:cs="Arial"/>
      <w:b w:val="0"/>
      <w:bCs w:val="0"/>
      <w:color w:val="auto"/>
      <w:kern w:val="0"/>
      <w:sz w:val="22"/>
      <w:lang w:eastAsia="en-US"/>
    </w:rPr>
  </w:style>
  <w:style w:type="paragraph" w:customStyle="1" w:styleId="TSB-PolicyBullets">
    <w:name w:val="TSB - Policy Bullets"/>
    <w:basedOn w:val="ListParagraph"/>
    <w:link w:val="TSB-PolicyBulletsChar"/>
    <w:autoRedefine/>
    <w:qFormat/>
    <w:rsid w:val="006170C3"/>
    <w:pPr>
      <w:spacing w:before="200" w:after="200" w:line="276" w:lineRule="auto"/>
      <w:ind w:left="2520" w:hanging="535"/>
      <w:contextualSpacing/>
      <w:jc w:val="both"/>
    </w:pPr>
    <w:rPr>
      <w:rFonts w:ascii="Arial" w:eastAsia="Arial" w:hAnsi="Arial"/>
      <w:color w:val="auto"/>
      <w:sz w:val="22"/>
      <w:szCs w:val="22"/>
      <w:lang w:eastAsia="en-US"/>
    </w:rPr>
  </w:style>
  <w:style w:type="paragraph" w:customStyle="1" w:styleId="TSB-Level2Numbers">
    <w:name w:val="TSB - Level 2 Numbers"/>
    <w:basedOn w:val="TSB-Level1Numbers"/>
    <w:autoRedefine/>
    <w:qFormat/>
    <w:rsid w:val="0043374F"/>
    <w:pPr>
      <w:tabs>
        <w:tab w:val="num" w:pos="2160"/>
      </w:tabs>
      <w:ind w:left="2223" w:hanging="998"/>
    </w:pPr>
  </w:style>
  <w:style w:type="character" w:customStyle="1" w:styleId="TSB-PolicyBulletsChar">
    <w:name w:val="TSB - Policy Bullets Char"/>
    <w:link w:val="TSB-PolicyBullets"/>
    <w:rsid w:val="006170C3"/>
    <w:rPr>
      <w:rFonts w:ascii="Arial" w:eastAsia="Arial" w:hAnsi="Arial"/>
      <w:sz w:val="22"/>
      <w:szCs w:val="22"/>
      <w:lang w:eastAsia="en-US"/>
    </w:rPr>
  </w:style>
  <w:style w:type="character" w:customStyle="1" w:styleId="TSB-Level1NumbersChar">
    <w:name w:val="TSB - Level 1 Numbers Char"/>
    <w:link w:val="TSB-Level1Numbers"/>
    <w:rsid w:val="0043374F"/>
    <w:rPr>
      <w:rFonts w:ascii="Cambria" w:eastAsia="Arial" w:hAnsi="Cambria" w:cs="Arial"/>
      <w:sz w:val="22"/>
      <w:szCs w:val="32"/>
      <w:lang w:eastAsia="en-US"/>
    </w:rPr>
  </w:style>
  <w:style w:type="paragraph" w:styleId="ListParagraph">
    <w:name w:val="List Paragraph"/>
    <w:basedOn w:val="Normal"/>
    <w:uiPriority w:val="34"/>
    <w:qFormat/>
    <w:rsid w:val="0043374F"/>
    <w:pPr>
      <w:ind w:left="720"/>
    </w:pPr>
  </w:style>
  <w:style w:type="paragraph" w:styleId="NoSpacing">
    <w:name w:val="No Spacing"/>
    <w:uiPriority w:val="1"/>
    <w:qFormat/>
    <w:rsid w:val="006170C3"/>
    <w:rPr>
      <w:rFonts w:ascii="Verdana" w:hAnsi="Verdana"/>
      <w:color w:val="000000"/>
      <w:szCs w:val="24"/>
      <w:lang w:eastAsia="en-GB"/>
    </w:rPr>
  </w:style>
  <w:style w:type="table" w:customStyle="1" w:styleId="TableGrid1">
    <w:name w:val="Table Grid1"/>
    <w:basedOn w:val="TableNormal"/>
    <w:next w:val="TableGrid"/>
    <w:uiPriority w:val="39"/>
    <w:rsid w:val="009B29FB"/>
    <w:rPr>
      <w:rFonts w:ascii="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B2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D37DC"/>
    <w:rPr>
      <w:color w:val="954F72"/>
      <w:u w:val="single"/>
    </w:rPr>
  </w:style>
  <w:style w:type="character" w:styleId="CommentReference">
    <w:name w:val="annotation reference"/>
    <w:rsid w:val="00720B1B"/>
    <w:rPr>
      <w:sz w:val="16"/>
      <w:szCs w:val="16"/>
    </w:rPr>
  </w:style>
  <w:style w:type="paragraph" w:styleId="CommentText">
    <w:name w:val="annotation text"/>
    <w:basedOn w:val="Normal"/>
    <w:link w:val="CommentTextChar"/>
    <w:rsid w:val="00720B1B"/>
    <w:rPr>
      <w:szCs w:val="20"/>
    </w:rPr>
  </w:style>
  <w:style w:type="character" w:customStyle="1" w:styleId="CommentTextChar">
    <w:name w:val="Comment Text Char"/>
    <w:link w:val="CommentText"/>
    <w:rsid w:val="00720B1B"/>
    <w:rPr>
      <w:rFonts w:ascii="Verdana" w:hAnsi="Verdana"/>
      <w:color w:val="000000"/>
    </w:rPr>
  </w:style>
  <w:style w:type="paragraph" w:styleId="CommentSubject">
    <w:name w:val="annotation subject"/>
    <w:basedOn w:val="CommentText"/>
    <w:next w:val="CommentText"/>
    <w:link w:val="CommentSubjectChar"/>
    <w:rsid w:val="00720B1B"/>
    <w:rPr>
      <w:b/>
      <w:bCs/>
    </w:rPr>
  </w:style>
  <w:style w:type="character" w:customStyle="1" w:styleId="CommentSubjectChar">
    <w:name w:val="Comment Subject Char"/>
    <w:link w:val="CommentSubject"/>
    <w:rsid w:val="00720B1B"/>
    <w:rPr>
      <w:rFonts w:ascii="Verdana" w:hAnsi="Verdana"/>
      <w:b/>
      <w:bCs/>
      <w:color w:val="000000"/>
    </w:rPr>
  </w:style>
  <w:style w:type="paragraph" w:customStyle="1" w:styleId="PolicyBullets">
    <w:name w:val="Policy Bullets"/>
    <w:basedOn w:val="ListParagraph"/>
    <w:link w:val="PolicyBulletsChar"/>
    <w:qFormat/>
    <w:rsid w:val="005D1B76"/>
    <w:pPr>
      <w:numPr>
        <w:numId w:val="48"/>
      </w:numPr>
      <w:spacing w:before="120" w:line="276" w:lineRule="auto"/>
      <w:ind w:left="1922" w:hanging="357"/>
      <w:contextualSpacing/>
      <w:jc w:val="both"/>
    </w:pPr>
    <w:rPr>
      <w:rFonts w:asciiTheme="minorHAnsi" w:eastAsiaTheme="minorHAnsi" w:hAnsiTheme="minorHAnsi" w:cstheme="minorBidi"/>
      <w:color w:val="auto"/>
      <w:sz w:val="22"/>
      <w:szCs w:val="22"/>
      <w:lang w:eastAsia="en-US"/>
    </w:rPr>
  </w:style>
  <w:style w:type="character" w:customStyle="1" w:styleId="PolicyBulletsChar">
    <w:name w:val="Policy Bullets Char"/>
    <w:basedOn w:val="DefaultParagraphFont"/>
    <w:link w:val="PolicyBullets"/>
    <w:rsid w:val="005D1B76"/>
    <w:rPr>
      <w:rFonts w:asciiTheme="minorHAnsi" w:eastAsiaTheme="minorHAnsi" w:hAnsiTheme="minorHAnsi" w:cstheme="minorBidi"/>
      <w:sz w:val="22"/>
      <w:szCs w:val="22"/>
      <w:lang w:eastAsia="en-US"/>
    </w:rPr>
  </w:style>
  <w:style w:type="paragraph" w:styleId="Revision">
    <w:name w:val="Revision"/>
    <w:hidden/>
    <w:uiPriority w:val="99"/>
    <w:semiHidden/>
    <w:rsid w:val="00B67E42"/>
    <w:rPr>
      <w:rFonts w:ascii="Verdana" w:hAnsi="Verdana"/>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0397">
      <w:bodyDiv w:val="1"/>
      <w:marLeft w:val="0"/>
      <w:marRight w:val="0"/>
      <w:marTop w:val="0"/>
      <w:marBottom w:val="0"/>
      <w:divBdr>
        <w:top w:val="none" w:sz="0" w:space="0" w:color="auto"/>
        <w:left w:val="none" w:sz="0" w:space="0" w:color="auto"/>
        <w:bottom w:val="none" w:sz="0" w:space="0" w:color="auto"/>
        <w:right w:val="none" w:sz="0" w:space="0" w:color="auto"/>
      </w:divBdr>
    </w:div>
    <w:div w:id="35811563">
      <w:bodyDiv w:val="1"/>
      <w:marLeft w:val="0"/>
      <w:marRight w:val="0"/>
      <w:marTop w:val="0"/>
      <w:marBottom w:val="0"/>
      <w:divBdr>
        <w:top w:val="none" w:sz="0" w:space="0" w:color="auto"/>
        <w:left w:val="none" w:sz="0" w:space="0" w:color="auto"/>
        <w:bottom w:val="none" w:sz="0" w:space="0" w:color="auto"/>
        <w:right w:val="none" w:sz="0" w:space="0" w:color="auto"/>
      </w:divBdr>
    </w:div>
    <w:div w:id="86659366">
      <w:bodyDiv w:val="1"/>
      <w:marLeft w:val="0"/>
      <w:marRight w:val="0"/>
      <w:marTop w:val="0"/>
      <w:marBottom w:val="0"/>
      <w:divBdr>
        <w:top w:val="none" w:sz="0" w:space="0" w:color="auto"/>
        <w:left w:val="none" w:sz="0" w:space="0" w:color="auto"/>
        <w:bottom w:val="none" w:sz="0" w:space="0" w:color="auto"/>
        <w:right w:val="none" w:sz="0" w:space="0" w:color="auto"/>
      </w:divBdr>
    </w:div>
    <w:div w:id="142547558">
      <w:bodyDiv w:val="1"/>
      <w:marLeft w:val="0"/>
      <w:marRight w:val="0"/>
      <w:marTop w:val="0"/>
      <w:marBottom w:val="0"/>
      <w:divBdr>
        <w:top w:val="none" w:sz="0" w:space="0" w:color="auto"/>
        <w:left w:val="none" w:sz="0" w:space="0" w:color="auto"/>
        <w:bottom w:val="none" w:sz="0" w:space="0" w:color="auto"/>
        <w:right w:val="none" w:sz="0" w:space="0" w:color="auto"/>
      </w:divBdr>
    </w:div>
    <w:div w:id="144399081">
      <w:bodyDiv w:val="1"/>
      <w:marLeft w:val="0"/>
      <w:marRight w:val="0"/>
      <w:marTop w:val="0"/>
      <w:marBottom w:val="0"/>
      <w:divBdr>
        <w:top w:val="none" w:sz="0" w:space="0" w:color="auto"/>
        <w:left w:val="none" w:sz="0" w:space="0" w:color="auto"/>
        <w:bottom w:val="none" w:sz="0" w:space="0" w:color="auto"/>
        <w:right w:val="none" w:sz="0" w:space="0" w:color="auto"/>
      </w:divBdr>
    </w:div>
    <w:div w:id="473453956">
      <w:bodyDiv w:val="1"/>
      <w:marLeft w:val="0"/>
      <w:marRight w:val="0"/>
      <w:marTop w:val="0"/>
      <w:marBottom w:val="0"/>
      <w:divBdr>
        <w:top w:val="none" w:sz="0" w:space="0" w:color="auto"/>
        <w:left w:val="none" w:sz="0" w:space="0" w:color="auto"/>
        <w:bottom w:val="none" w:sz="0" w:space="0" w:color="auto"/>
        <w:right w:val="none" w:sz="0" w:space="0" w:color="auto"/>
      </w:divBdr>
    </w:div>
    <w:div w:id="606430712">
      <w:bodyDiv w:val="1"/>
      <w:marLeft w:val="0"/>
      <w:marRight w:val="0"/>
      <w:marTop w:val="0"/>
      <w:marBottom w:val="0"/>
      <w:divBdr>
        <w:top w:val="none" w:sz="0" w:space="0" w:color="auto"/>
        <w:left w:val="none" w:sz="0" w:space="0" w:color="auto"/>
        <w:bottom w:val="none" w:sz="0" w:space="0" w:color="auto"/>
        <w:right w:val="none" w:sz="0" w:space="0" w:color="auto"/>
      </w:divBdr>
    </w:div>
    <w:div w:id="764502651">
      <w:bodyDiv w:val="1"/>
      <w:marLeft w:val="0"/>
      <w:marRight w:val="0"/>
      <w:marTop w:val="0"/>
      <w:marBottom w:val="0"/>
      <w:divBdr>
        <w:top w:val="none" w:sz="0" w:space="0" w:color="auto"/>
        <w:left w:val="none" w:sz="0" w:space="0" w:color="auto"/>
        <w:bottom w:val="none" w:sz="0" w:space="0" w:color="auto"/>
        <w:right w:val="none" w:sz="0" w:space="0" w:color="auto"/>
      </w:divBdr>
    </w:div>
    <w:div w:id="902836569">
      <w:bodyDiv w:val="1"/>
      <w:marLeft w:val="0"/>
      <w:marRight w:val="0"/>
      <w:marTop w:val="0"/>
      <w:marBottom w:val="0"/>
      <w:divBdr>
        <w:top w:val="none" w:sz="0" w:space="0" w:color="auto"/>
        <w:left w:val="none" w:sz="0" w:space="0" w:color="auto"/>
        <w:bottom w:val="none" w:sz="0" w:space="0" w:color="auto"/>
        <w:right w:val="none" w:sz="0" w:space="0" w:color="auto"/>
      </w:divBdr>
      <w:divsChild>
        <w:div w:id="94249864">
          <w:marLeft w:val="0"/>
          <w:marRight w:val="0"/>
          <w:marTop w:val="0"/>
          <w:marBottom w:val="0"/>
          <w:divBdr>
            <w:top w:val="none" w:sz="0" w:space="0" w:color="auto"/>
            <w:left w:val="none" w:sz="0" w:space="0" w:color="auto"/>
            <w:bottom w:val="none" w:sz="0" w:space="0" w:color="auto"/>
            <w:right w:val="none" w:sz="0" w:space="0" w:color="auto"/>
          </w:divBdr>
          <w:divsChild>
            <w:div w:id="1843616191">
              <w:marLeft w:val="0"/>
              <w:marRight w:val="0"/>
              <w:marTop w:val="0"/>
              <w:marBottom w:val="0"/>
              <w:divBdr>
                <w:top w:val="none" w:sz="0" w:space="0" w:color="auto"/>
                <w:left w:val="none" w:sz="0" w:space="0" w:color="auto"/>
                <w:bottom w:val="none" w:sz="0" w:space="0" w:color="auto"/>
                <w:right w:val="none" w:sz="0" w:space="0" w:color="auto"/>
              </w:divBdr>
              <w:divsChild>
                <w:div w:id="45181655">
                  <w:marLeft w:val="0"/>
                  <w:marRight w:val="0"/>
                  <w:marTop w:val="0"/>
                  <w:marBottom w:val="0"/>
                  <w:divBdr>
                    <w:top w:val="none" w:sz="0" w:space="0" w:color="auto"/>
                    <w:left w:val="none" w:sz="0" w:space="0" w:color="auto"/>
                    <w:bottom w:val="none" w:sz="0" w:space="0" w:color="auto"/>
                    <w:right w:val="none" w:sz="0" w:space="0" w:color="auto"/>
                  </w:divBdr>
                  <w:divsChild>
                    <w:div w:id="195241887">
                      <w:marLeft w:val="0"/>
                      <w:marRight w:val="0"/>
                      <w:marTop w:val="0"/>
                      <w:marBottom w:val="0"/>
                      <w:divBdr>
                        <w:top w:val="none" w:sz="0" w:space="0" w:color="auto"/>
                        <w:left w:val="none" w:sz="0" w:space="0" w:color="auto"/>
                        <w:bottom w:val="none" w:sz="0" w:space="0" w:color="auto"/>
                        <w:right w:val="none" w:sz="0" w:space="0" w:color="auto"/>
                      </w:divBdr>
                      <w:divsChild>
                        <w:div w:id="443154762">
                          <w:marLeft w:val="0"/>
                          <w:marRight w:val="0"/>
                          <w:marTop w:val="0"/>
                          <w:marBottom w:val="0"/>
                          <w:divBdr>
                            <w:top w:val="none" w:sz="0" w:space="0" w:color="auto"/>
                            <w:left w:val="none" w:sz="0" w:space="0" w:color="auto"/>
                            <w:bottom w:val="none" w:sz="0" w:space="0" w:color="auto"/>
                            <w:right w:val="none" w:sz="0" w:space="0" w:color="auto"/>
                          </w:divBdr>
                          <w:divsChild>
                            <w:div w:id="2125222408">
                              <w:marLeft w:val="0"/>
                              <w:marRight w:val="0"/>
                              <w:marTop w:val="0"/>
                              <w:marBottom w:val="0"/>
                              <w:divBdr>
                                <w:top w:val="none" w:sz="0" w:space="0" w:color="auto"/>
                                <w:left w:val="none" w:sz="0" w:space="0" w:color="auto"/>
                                <w:bottom w:val="none" w:sz="0" w:space="0" w:color="auto"/>
                                <w:right w:val="none" w:sz="0" w:space="0" w:color="auto"/>
                              </w:divBdr>
                              <w:divsChild>
                                <w:div w:id="13310808">
                                  <w:marLeft w:val="0"/>
                                  <w:marRight w:val="0"/>
                                  <w:marTop w:val="0"/>
                                  <w:marBottom w:val="0"/>
                                  <w:divBdr>
                                    <w:top w:val="none" w:sz="0" w:space="0" w:color="auto"/>
                                    <w:left w:val="none" w:sz="0" w:space="0" w:color="auto"/>
                                    <w:bottom w:val="none" w:sz="0" w:space="0" w:color="auto"/>
                                    <w:right w:val="none" w:sz="0" w:space="0" w:color="auto"/>
                                  </w:divBdr>
                                  <w:divsChild>
                                    <w:div w:id="1183516696">
                                      <w:marLeft w:val="0"/>
                                      <w:marRight w:val="0"/>
                                      <w:marTop w:val="0"/>
                                      <w:marBottom w:val="0"/>
                                      <w:divBdr>
                                        <w:top w:val="none" w:sz="0" w:space="0" w:color="auto"/>
                                        <w:left w:val="none" w:sz="0" w:space="0" w:color="auto"/>
                                        <w:bottom w:val="none" w:sz="0" w:space="0" w:color="auto"/>
                                        <w:right w:val="none" w:sz="0" w:space="0" w:color="auto"/>
                                      </w:divBdr>
                                    </w:div>
                                    <w:div w:id="17082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710741">
      <w:bodyDiv w:val="1"/>
      <w:marLeft w:val="0"/>
      <w:marRight w:val="0"/>
      <w:marTop w:val="0"/>
      <w:marBottom w:val="0"/>
      <w:divBdr>
        <w:top w:val="none" w:sz="0" w:space="0" w:color="auto"/>
        <w:left w:val="none" w:sz="0" w:space="0" w:color="auto"/>
        <w:bottom w:val="none" w:sz="0" w:space="0" w:color="auto"/>
        <w:right w:val="none" w:sz="0" w:space="0" w:color="auto"/>
      </w:divBdr>
      <w:divsChild>
        <w:div w:id="124934469">
          <w:marLeft w:val="0"/>
          <w:marRight w:val="0"/>
          <w:marTop w:val="0"/>
          <w:marBottom w:val="0"/>
          <w:divBdr>
            <w:top w:val="none" w:sz="0" w:space="0" w:color="auto"/>
            <w:left w:val="none" w:sz="0" w:space="0" w:color="auto"/>
            <w:bottom w:val="none" w:sz="0" w:space="0" w:color="auto"/>
            <w:right w:val="none" w:sz="0" w:space="0" w:color="auto"/>
          </w:divBdr>
          <w:divsChild>
            <w:div w:id="823199234">
              <w:marLeft w:val="0"/>
              <w:marRight w:val="0"/>
              <w:marTop w:val="0"/>
              <w:marBottom w:val="0"/>
              <w:divBdr>
                <w:top w:val="none" w:sz="0" w:space="0" w:color="auto"/>
                <w:left w:val="none" w:sz="0" w:space="0" w:color="auto"/>
                <w:bottom w:val="none" w:sz="0" w:space="0" w:color="auto"/>
                <w:right w:val="none" w:sz="0" w:space="0" w:color="auto"/>
              </w:divBdr>
              <w:divsChild>
                <w:div w:id="370306671">
                  <w:marLeft w:val="0"/>
                  <w:marRight w:val="0"/>
                  <w:marTop w:val="0"/>
                  <w:marBottom w:val="0"/>
                  <w:divBdr>
                    <w:top w:val="none" w:sz="0" w:space="0" w:color="auto"/>
                    <w:left w:val="none" w:sz="0" w:space="0" w:color="auto"/>
                    <w:bottom w:val="none" w:sz="0" w:space="0" w:color="auto"/>
                    <w:right w:val="none" w:sz="0" w:space="0" w:color="auto"/>
                  </w:divBdr>
                  <w:divsChild>
                    <w:div w:id="13003063">
                      <w:marLeft w:val="0"/>
                      <w:marRight w:val="0"/>
                      <w:marTop w:val="0"/>
                      <w:marBottom w:val="0"/>
                      <w:divBdr>
                        <w:top w:val="none" w:sz="0" w:space="0" w:color="auto"/>
                        <w:left w:val="none" w:sz="0" w:space="0" w:color="auto"/>
                        <w:bottom w:val="none" w:sz="0" w:space="0" w:color="auto"/>
                        <w:right w:val="none" w:sz="0" w:space="0" w:color="auto"/>
                      </w:divBdr>
                      <w:divsChild>
                        <w:div w:id="408387052">
                          <w:marLeft w:val="0"/>
                          <w:marRight w:val="0"/>
                          <w:marTop w:val="0"/>
                          <w:marBottom w:val="0"/>
                          <w:divBdr>
                            <w:top w:val="none" w:sz="0" w:space="0" w:color="auto"/>
                            <w:left w:val="none" w:sz="0" w:space="0" w:color="auto"/>
                            <w:bottom w:val="none" w:sz="0" w:space="0" w:color="auto"/>
                            <w:right w:val="none" w:sz="0" w:space="0" w:color="auto"/>
                          </w:divBdr>
                          <w:divsChild>
                            <w:div w:id="1245797877">
                              <w:marLeft w:val="0"/>
                              <w:marRight w:val="0"/>
                              <w:marTop w:val="0"/>
                              <w:marBottom w:val="0"/>
                              <w:divBdr>
                                <w:top w:val="none" w:sz="0" w:space="0" w:color="auto"/>
                                <w:left w:val="none" w:sz="0" w:space="0" w:color="auto"/>
                                <w:bottom w:val="none" w:sz="0" w:space="0" w:color="auto"/>
                                <w:right w:val="none" w:sz="0" w:space="0" w:color="auto"/>
                              </w:divBdr>
                              <w:divsChild>
                                <w:div w:id="9038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000310">
      <w:bodyDiv w:val="1"/>
      <w:marLeft w:val="0"/>
      <w:marRight w:val="0"/>
      <w:marTop w:val="0"/>
      <w:marBottom w:val="0"/>
      <w:divBdr>
        <w:top w:val="none" w:sz="0" w:space="0" w:color="auto"/>
        <w:left w:val="none" w:sz="0" w:space="0" w:color="auto"/>
        <w:bottom w:val="none" w:sz="0" w:space="0" w:color="auto"/>
        <w:right w:val="none" w:sz="0" w:space="0" w:color="auto"/>
      </w:divBdr>
    </w:div>
    <w:div w:id="1201209355">
      <w:bodyDiv w:val="1"/>
      <w:marLeft w:val="0"/>
      <w:marRight w:val="0"/>
      <w:marTop w:val="0"/>
      <w:marBottom w:val="0"/>
      <w:divBdr>
        <w:top w:val="none" w:sz="0" w:space="0" w:color="auto"/>
        <w:left w:val="none" w:sz="0" w:space="0" w:color="auto"/>
        <w:bottom w:val="none" w:sz="0" w:space="0" w:color="auto"/>
        <w:right w:val="none" w:sz="0" w:space="0" w:color="auto"/>
      </w:divBdr>
    </w:div>
    <w:div w:id="1306549363">
      <w:bodyDiv w:val="1"/>
      <w:marLeft w:val="0"/>
      <w:marRight w:val="0"/>
      <w:marTop w:val="0"/>
      <w:marBottom w:val="0"/>
      <w:divBdr>
        <w:top w:val="none" w:sz="0" w:space="0" w:color="auto"/>
        <w:left w:val="none" w:sz="0" w:space="0" w:color="auto"/>
        <w:bottom w:val="none" w:sz="0" w:space="0" w:color="auto"/>
        <w:right w:val="none" w:sz="0" w:space="0" w:color="auto"/>
      </w:divBdr>
      <w:divsChild>
        <w:div w:id="677923110">
          <w:marLeft w:val="0"/>
          <w:marRight w:val="0"/>
          <w:marTop w:val="0"/>
          <w:marBottom w:val="0"/>
          <w:divBdr>
            <w:top w:val="none" w:sz="0" w:space="0" w:color="auto"/>
            <w:left w:val="none" w:sz="0" w:space="0" w:color="auto"/>
            <w:bottom w:val="none" w:sz="0" w:space="0" w:color="auto"/>
            <w:right w:val="none" w:sz="0" w:space="0" w:color="auto"/>
          </w:divBdr>
          <w:divsChild>
            <w:div w:id="164829820">
              <w:marLeft w:val="0"/>
              <w:marRight w:val="0"/>
              <w:marTop w:val="0"/>
              <w:marBottom w:val="0"/>
              <w:divBdr>
                <w:top w:val="none" w:sz="0" w:space="0" w:color="auto"/>
                <w:left w:val="none" w:sz="0" w:space="0" w:color="auto"/>
                <w:bottom w:val="none" w:sz="0" w:space="0" w:color="auto"/>
                <w:right w:val="none" w:sz="0" w:space="0" w:color="auto"/>
              </w:divBdr>
              <w:divsChild>
                <w:div w:id="1808013507">
                  <w:marLeft w:val="0"/>
                  <w:marRight w:val="0"/>
                  <w:marTop w:val="300"/>
                  <w:marBottom w:val="750"/>
                  <w:divBdr>
                    <w:top w:val="none" w:sz="0" w:space="0" w:color="auto"/>
                    <w:left w:val="none" w:sz="0" w:space="0" w:color="auto"/>
                    <w:bottom w:val="none" w:sz="0" w:space="0" w:color="auto"/>
                    <w:right w:val="none" w:sz="0" w:space="0" w:color="auto"/>
                  </w:divBdr>
                  <w:divsChild>
                    <w:div w:id="1769498771">
                      <w:marLeft w:val="-225"/>
                      <w:marRight w:val="-225"/>
                      <w:marTop w:val="0"/>
                      <w:marBottom w:val="0"/>
                      <w:divBdr>
                        <w:top w:val="none" w:sz="0" w:space="0" w:color="auto"/>
                        <w:left w:val="none" w:sz="0" w:space="0" w:color="auto"/>
                        <w:bottom w:val="none" w:sz="0" w:space="0" w:color="auto"/>
                        <w:right w:val="none" w:sz="0" w:space="0" w:color="auto"/>
                      </w:divBdr>
                      <w:divsChild>
                        <w:div w:id="756244396">
                          <w:marLeft w:val="0"/>
                          <w:marRight w:val="0"/>
                          <w:marTop w:val="0"/>
                          <w:marBottom w:val="0"/>
                          <w:divBdr>
                            <w:top w:val="none" w:sz="0" w:space="0" w:color="auto"/>
                            <w:left w:val="none" w:sz="0" w:space="0" w:color="auto"/>
                            <w:bottom w:val="none" w:sz="0" w:space="0" w:color="auto"/>
                            <w:right w:val="none" w:sz="0" w:space="0" w:color="auto"/>
                          </w:divBdr>
                          <w:divsChild>
                            <w:div w:id="9373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214993">
      <w:bodyDiv w:val="1"/>
      <w:marLeft w:val="0"/>
      <w:marRight w:val="0"/>
      <w:marTop w:val="0"/>
      <w:marBottom w:val="0"/>
      <w:divBdr>
        <w:top w:val="none" w:sz="0" w:space="0" w:color="auto"/>
        <w:left w:val="none" w:sz="0" w:space="0" w:color="auto"/>
        <w:bottom w:val="none" w:sz="0" w:space="0" w:color="auto"/>
        <w:right w:val="none" w:sz="0" w:space="0" w:color="auto"/>
      </w:divBdr>
    </w:div>
    <w:div w:id="1679889552">
      <w:bodyDiv w:val="1"/>
      <w:marLeft w:val="0"/>
      <w:marRight w:val="0"/>
      <w:marTop w:val="0"/>
      <w:marBottom w:val="0"/>
      <w:divBdr>
        <w:top w:val="none" w:sz="0" w:space="0" w:color="auto"/>
        <w:left w:val="none" w:sz="0" w:space="0" w:color="auto"/>
        <w:bottom w:val="none" w:sz="0" w:space="0" w:color="auto"/>
        <w:right w:val="none" w:sz="0" w:space="0" w:color="auto"/>
      </w:divBdr>
    </w:div>
    <w:div w:id="193563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uicidal_ideation" TargetMode="External"/><Relationship Id="rId18" Type="http://schemas.openxmlformats.org/officeDocument/2006/relationships/hyperlink" Target="https://www.nspcc.org.uk/preventing-abuse/child-abuse-and-neglect/child-sexual-exploitation/" TargetMode="External"/><Relationship Id="rId26" Type="http://schemas.openxmlformats.org/officeDocument/2006/relationships/image" Target="media/image2.png"/><Relationship Id="rId39" Type="http://schemas.openxmlformats.org/officeDocument/2006/relationships/hyperlink" Target="http://www.infobuzz.co.uk/" TargetMode="External"/><Relationship Id="rId21" Type="http://schemas.openxmlformats.org/officeDocument/2006/relationships/hyperlink" Target="https://www.gov.uk/guidance/safeguarding-and-remote-education-during-coronavirus-covid-19" TargetMode="External"/><Relationship Id="rId34" Type="http://schemas.openxmlformats.org/officeDocument/2006/relationships/hyperlink" Target="mailto:stroudearlyhelp@gloucestershire.gov.uk" TargetMode="External"/><Relationship Id="rId42" Type="http://schemas.openxmlformats.org/officeDocument/2006/relationships/hyperlink" Target="http://www.nationalworkinggroup.org" TargetMode="External"/><Relationship Id="rId47" Type="http://schemas.openxmlformats.org/officeDocument/2006/relationships/hyperlink" Target="mailto:counter.extremism@education.gsi.gov.uk" TargetMode="External"/><Relationship Id="rId50" Type="http://schemas.openxmlformats.org/officeDocument/2006/relationships/hyperlink" Target="http://www.glosfamiliesdirectory.org.uk/kb5/gloucs/glosfamilies/home.page" TargetMode="External"/><Relationship Id="rId55" Type="http://schemas.openxmlformats.org/officeDocument/2006/relationships/hyperlink" Target="https://www.tutshillcofeschool.co.uk/website/home/200045" TargetMode="External"/><Relationship Id="rId7" Type="http://schemas.openxmlformats.org/officeDocument/2006/relationships/endnotes" Target="endnotes.xml"/><Relationship Id="rId12" Type="http://schemas.openxmlformats.org/officeDocument/2006/relationships/hyperlink" Target="https://en.wikipedia.org/wiki/Hate_speech" TargetMode="External"/><Relationship Id="rId17" Type="http://schemas.openxmlformats.org/officeDocument/2006/relationships/hyperlink" Target="https://www.nspcc.org.uk/preventing-abuse/child-protection-system/parental-mental-health/" TargetMode="External"/><Relationship Id="rId25" Type="http://schemas.openxmlformats.org/officeDocument/2006/relationships/image" Target="media/image1.jpeg"/><Relationship Id="rId33" Type="http://schemas.openxmlformats.org/officeDocument/2006/relationships/hyperlink" Target="mailto:gloucesterearlyhelp@gloucestershire.gov.uk" TargetMode="External"/><Relationship Id="rId38" Type="http://schemas.openxmlformats.org/officeDocument/2006/relationships/hyperlink" Target="mailto:cheltenhamearlyhelp@gloucestershire.gov.uk" TargetMode="External"/><Relationship Id="rId46" Type="http://schemas.openxmlformats.org/officeDocument/2006/relationships/hyperlink" Target="http://www.educateagainsthate.co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spcc.org.uk/preventing-abuse/child-protection-system/parental-mental-health/" TargetMode="External"/><Relationship Id="rId20" Type="http://schemas.openxmlformats.org/officeDocument/2006/relationships/hyperlink" Target="https://www.gov.uk/government/publications/young-witness-booklet-for-5-to-11-year-olds" TargetMode="External"/><Relationship Id="rId29" Type="http://schemas.openxmlformats.org/officeDocument/2006/relationships/hyperlink" Target="https://www.gscb.org.uk/" TargetMode="External"/><Relationship Id="rId41" Type="http://schemas.openxmlformats.org/officeDocument/2006/relationships/hyperlink" Target="http://www.gscb.org" TargetMode="External"/><Relationship Id="rId54" Type="http://schemas.openxmlformats.org/officeDocument/2006/relationships/hyperlink" Target="https://www.tutshillcofeschool.co.uk/website/remote_learning_links/4577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oxing" TargetMode="External"/><Relationship Id="rId24" Type="http://schemas.openxmlformats.org/officeDocument/2006/relationships/hyperlink" Target="http://www.gscb.org.uk" TargetMode="External"/><Relationship Id="rId32" Type="http://schemas.openxmlformats.org/officeDocument/2006/relationships/hyperlink" Target="http://www.glosfamilies.org.uk/localoffer" TargetMode="External"/><Relationship Id="rId37" Type="http://schemas.openxmlformats.org/officeDocument/2006/relationships/hyperlink" Target="mailto:forestofdeanearlyhelp@gloucestershire.gov.uk" TargetMode="External"/><Relationship Id="rId40" Type="http://schemas.openxmlformats.org/officeDocument/2006/relationships/hyperlink" Target="http://www.gscb.org.uk/article/113294/Gloucestershire-proceduresand-protocols" TargetMode="External"/><Relationship Id="rId45" Type="http://schemas.openxmlformats.org/officeDocument/2006/relationships/hyperlink" Target="http://www.gscb.org" TargetMode="External"/><Relationship Id="rId53" Type="http://schemas.openxmlformats.org/officeDocument/2006/relationships/hyperlink" Target="mailto:childrenshelpdesk@gloucestershire.gov.uk"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gmhelp@nspcc.org.uk" TargetMode="External"/><Relationship Id="rId23" Type="http://schemas.openxmlformats.org/officeDocument/2006/relationships/hyperlink" Target="https://www.gscb.org.uk/lado-allegations/" TargetMode="External"/><Relationship Id="rId28" Type="http://schemas.openxmlformats.org/officeDocument/2006/relationships/hyperlink" Target="https://www.thinkuknow.co.uk/" TargetMode="External"/><Relationship Id="rId36" Type="http://schemas.openxmlformats.org/officeDocument/2006/relationships/hyperlink" Target="mailto:cotswoldearlyhelp@gloucestershire.gov.uk" TargetMode="External"/><Relationship Id="rId49" Type="http://schemas.openxmlformats.org/officeDocument/2006/relationships/hyperlink" Target="http://www.gloucestershire.gov.uk/schoolsnet/CHttpHandler.ashx?id=56518&amp;p=0" TargetMode="External"/><Relationship Id="rId57" Type="http://schemas.openxmlformats.org/officeDocument/2006/relationships/footer" Target="footer1.xml"/><Relationship Id="rId10" Type="http://schemas.openxmlformats.org/officeDocument/2006/relationships/hyperlink" Target="https://en.wikipedia.org/wiki/Threats" TargetMode="External"/><Relationship Id="rId19" Type="http://schemas.openxmlformats.org/officeDocument/2006/relationships/hyperlink" Target="https://www.nicco.org.uk/directory-of-resources" TargetMode="External"/><Relationship Id="rId31" Type="http://schemas.openxmlformats.org/officeDocument/2006/relationships/hyperlink" Target="mailto:familyinfo@gloucestershire.gov.uk" TargetMode="External"/><Relationship Id="rId44" Type="http://schemas.openxmlformats.org/officeDocument/2006/relationships/hyperlink" Target="http://www.nhs.uk/Conditions/Fabricated-or-induced-illness" TargetMode="External"/><Relationship Id="rId52"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en.wikipedia.org/wiki/Harassment" TargetMode="External"/><Relationship Id="rId14" Type="http://schemas.openxmlformats.org/officeDocument/2006/relationships/hyperlink" Target="https://www.gov.uk/contact-police" TargetMode="External"/><Relationship Id="rId22" Type="http://schemas.openxmlformats.org/officeDocument/2006/relationships/hyperlink" Target="https://www.gov.uk/search?q=mappa+report" TargetMode="External"/><Relationship Id="rId27" Type="http://schemas.openxmlformats.org/officeDocument/2006/relationships/hyperlink" Target="http://www.tutshillcofeschool.co.uk/website/safeguarding/306084" TargetMode="External"/><Relationship Id="rId30" Type="http://schemas.openxmlformats.org/officeDocument/2006/relationships/hyperlink" Target="http://www.bullying.co.uk" TargetMode="External"/><Relationship Id="rId35" Type="http://schemas.openxmlformats.org/officeDocument/2006/relationships/hyperlink" Target="mailto:tewkesburyearlyhelp@gloucestershire.gov.uk" TargetMode="External"/><Relationship Id="rId43" Type="http://schemas.openxmlformats.org/officeDocument/2006/relationships/hyperlink" Target="http://www.paceuk.info" TargetMode="External"/><Relationship Id="rId48" Type="http://schemas.openxmlformats.org/officeDocument/2006/relationships/hyperlink" Target="http://www.nspcc.org.uk/preventing-abuse/keeping-childrensafe/sexting" TargetMode="External"/><Relationship Id="rId56" Type="http://schemas.openxmlformats.org/officeDocument/2006/relationships/header" Target="header1.xml"/><Relationship Id="rId8" Type="http://schemas.openxmlformats.org/officeDocument/2006/relationships/hyperlink" Target="https://en.wikipedia.org/wiki/Bullying" TargetMode="External"/><Relationship Id="rId51" Type="http://schemas.openxmlformats.org/officeDocument/2006/relationships/hyperlink" Target="http://sendiassglos.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B0566-E9B0-4867-94E2-9E9CB294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37</Pages>
  <Words>15717</Words>
  <Characters>90506</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Indiana University</Company>
  <LinksUpToDate>false</LinksUpToDate>
  <CharactersWithSpaces>106011</CharactersWithSpaces>
  <SharedDoc>false</SharedDoc>
  <HLinks>
    <vt:vector size="252" baseType="variant">
      <vt:variant>
        <vt:i4>7929969</vt:i4>
      </vt:variant>
      <vt:variant>
        <vt:i4>123</vt:i4>
      </vt:variant>
      <vt:variant>
        <vt:i4>0</vt:i4>
      </vt:variant>
      <vt:variant>
        <vt:i4>5</vt:i4>
      </vt:variant>
      <vt:variant>
        <vt:lpwstr>https://www.tutshillcofeschool.co.uk/website/remote_learning_links/457784</vt:lpwstr>
      </vt:variant>
      <vt:variant>
        <vt:lpwstr/>
      </vt:variant>
      <vt:variant>
        <vt:i4>6750222</vt:i4>
      </vt:variant>
      <vt:variant>
        <vt:i4>120</vt:i4>
      </vt:variant>
      <vt:variant>
        <vt:i4>0</vt:i4>
      </vt:variant>
      <vt:variant>
        <vt:i4>5</vt:i4>
      </vt:variant>
      <vt:variant>
        <vt:lpwstr>mailto:childrenshelpdesk@gloucestershire.gov.uk</vt:lpwstr>
      </vt:variant>
      <vt:variant>
        <vt:lpwstr/>
      </vt:variant>
      <vt:variant>
        <vt:i4>3997816</vt:i4>
      </vt:variant>
      <vt:variant>
        <vt:i4>117</vt:i4>
      </vt:variant>
      <vt:variant>
        <vt:i4>0</vt:i4>
      </vt:variant>
      <vt:variant>
        <vt:i4>5</vt:i4>
      </vt:variant>
      <vt:variant>
        <vt:lpwstr>http://sendiassglos.org.uk/</vt:lpwstr>
      </vt:variant>
      <vt:variant>
        <vt:lpwstr/>
      </vt:variant>
      <vt:variant>
        <vt:i4>983059</vt:i4>
      </vt:variant>
      <vt:variant>
        <vt:i4>114</vt:i4>
      </vt:variant>
      <vt:variant>
        <vt:i4>0</vt:i4>
      </vt:variant>
      <vt:variant>
        <vt:i4>5</vt:i4>
      </vt:variant>
      <vt:variant>
        <vt:lpwstr>http://www.glosfamiliesdirectory.org.uk/kb5/gloucs/glosfamilies/home.page</vt:lpwstr>
      </vt:variant>
      <vt:variant>
        <vt:lpwstr/>
      </vt:variant>
      <vt:variant>
        <vt:i4>7471207</vt:i4>
      </vt:variant>
      <vt:variant>
        <vt:i4>111</vt:i4>
      </vt:variant>
      <vt:variant>
        <vt:i4>0</vt:i4>
      </vt:variant>
      <vt:variant>
        <vt:i4>5</vt:i4>
      </vt:variant>
      <vt:variant>
        <vt:lpwstr>http://www.gloucestershire.gov.uk/schoolsnet/CHttpHandler.ashx?id=56518&amp;p=0</vt:lpwstr>
      </vt:variant>
      <vt:variant>
        <vt:lpwstr/>
      </vt:variant>
      <vt:variant>
        <vt:i4>6225928</vt:i4>
      </vt:variant>
      <vt:variant>
        <vt:i4>108</vt:i4>
      </vt:variant>
      <vt:variant>
        <vt:i4>0</vt:i4>
      </vt:variant>
      <vt:variant>
        <vt:i4>5</vt:i4>
      </vt:variant>
      <vt:variant>
        <vt:lpwstr>http://www.nspcc.org.uk/preventing-abuse/keeping-childrensafe/sexting</vt:lpwstr>
      </vt:variant>
      <vt:variant>
        <vt:lpwstr/>
      </vt:variant>
      <vt:variant>
        <vt:i4>1966202</vt:i4>
      </vt:variant>
      <vt:variant>
        <vt:i4>105</vt:i4>
      </vt:variant>
      <vt:variant>
        <vt:i4>0</vt:i4>
      </vt:variant>
      <vt:variant>
        <vt:i4>5</vt:i4>
      </vt:variant>
      <vt:variant>
        <vt:lpwstr>mailto:counter.extremism@education.gsi.gov.uk</vt:lpwstr>
      </vt:variant>
      <vt:variant>
        <vt:lpwstr/>
      </vt:variant>
      <vt:variant>
        <vt:i4>3145779</vt:i4>
      </vt:variant>
      <vt:variant>
        <vt:i4>102</vt:i4>
      </vt:variant>
      <vt:variant>
        <vt:i4>0</vt:i4>
      </vt:variant>
      <vt:variant>
        <vt:i4>5</vt:i4>
      </vt:variant>
      <vt:variant>
        <vt:lpwstr>http://www.educateagainsthate.com/</vt:lpwstr>
      </vt:variant>
      <vt:variant>
        <vt:lpwstr/>
      </vt:variant>
      <vt:variant>
        <vt:i4>6029385</vt:i4>
      </vt:variant>
      <vt:variant>
        <vt:i4>99</vt:i4>
      </vt:variant>
      <vt:variant>
        <vt:i4>0</vt:i4>
      </vt:variant>
      <vt:variant>
        <vt:i4>5</vt:i4>
      </vt:variant>
      <vt:variant>
        <vt:lpwstr>http://www.gscb.org/</vt:lpwstr>
      </vt:variant>
      <vt:variant>
        <vt:lpwstr/>
      </vt:variant>
      <vt:variant>
        <vt:i4>2097201</vt:i4>
      </vt:variant>
      <vt:variant>
        <vt:i4>96</vt:i4>
      </vt:variant>
      <vt:variant>
        <vt:i4>0</vt:i4>
      </vt:variant>
      <vt:variant>
        <vt:i4>5</vt:i4>
      </vt:variant>
      <vt:variant>
        <vt:lpwstr>http://www.nhs.uk/Conditions/Fabricated-or-induced-illness</vt:lpwstr>
      </vt:variant>
      <vt:variant>
        <vt:lpwstr/>
      </vt:variant>
      <vt:variant>
        <vt:i4>6422576</vt:i4>
      </vt:variant>
      <vt:variant>
        <vt:i4>93</vt:i4>
      </vt:variant>
      <vt:variant>
        <vt:i4>0</vt:i4>
      </vt:variant>
      <vt:variant>
        <vt:i4>5</vt:i4>
      </vt:variant>
      <vt:variant>
        <vt:lpwstr>http://www.paceuk.info/</vt:lpwstr>
      </vt:variant>
      <vt:variant>
        <vt:lpwstr/>
      </vt:variant>
      <vt:variant>
        <vt:i4>4194368</vt:i4>
      </vt:variant>
      <vt:variant>
        <vt:i4>90</vt:i4>
      </vt:variant>
      <vt:variant>
        <vt:i4>0</vt:i4>
      </vt:variant>
      <vt:variant>
        <vt:i4>5</vt:i4>
      </vt:variant>
      <vt:variant>
        <vt:lpwstr>http://www.nationalworkinggroup.org/</vt:lpwstr>
      </vt:variant>
      <vt:variant>
        <vt:lpwstr/>
      </vt:variant>
      <vt:variant>
        <vt:i4>6029385</vt:i4>
      </vt:variant>
      <vt:variant>
        <vt:i4>87</vt:i4>
      </vt:variant>
      <vt:variant>
        <vt:i4>0</vt:i4>
      </vt:variant>
      <vt:variant>
        <vt:i4>5</vt:i4>
      </vt:variant>
      <vt:variant>
        <vt:lpwstr>http://www.gscb.org/</vt:lpwstr>
      </vt:variant>
      <vt:variant>
        <vt:lpwstr/>
      </vt:variant>
      <vt:variant>
        <vt:i4>4325390</vt:i4>
      </vt:variant>
      <vt:variant>
        <vt:i4>84</vt:i4>
      </vt:variant>
      <vt:variant>
        <vt:i4>0</vt:i4>
      </vt:variant>
      <vt:variant>
        <vt:i4>5</vt:i4>
      </vt:variant>
      <vt:variant>
        <vt:lpwstr>http://www.gscb.org.uk/article/113294/Gloucestershire-proceduresand-protocols</vt:lpwstr>
      </vt:variant>
      <vt:variant>
        <vt:lpwstr/>
      </vt:variant>
      <vt:variant>
        <vt:i4>2556024</vt:i4>
      </vt:variant>
      <vt:variant>
        <vt:i4>81</vt:i4>
      </vt:variant>
      <vt:variant>
        <vt:i4>0</vt:i4>
      </vt:variant>
      <vt:variant>
        <vt:i4>5</vt:i4>
      </vt:variant>
      <vt:variant>
        <vt:lpwstr>http://www.infobuzz.co.uk/</vt:lpwstr>
      </vt:variant>
      <vt:variant>
        <vt:lpwstr/>
      </vt:variant>
      <vt:variant>
        <vt:i4>131176</vt:i4>
      </vt:variant>
      <vt:variant>
        <vt:i4>78</vt:i4>
      </vt:variant>
      <vt:variant>
        <vt:i4>0</vt:i4>
      </vt:variant>
      <vt:variant>
        <vt:i4>5</vt:i4>
      </vt:variant>
      <vt:variant>
        <vt:lpwstr>mailto:cheltenhamearlyhelp@gloucestershire.gov.uk</vt:lpwstr>
      </vt:variant>
      <vt:variant>
        <vt:lpwstr/>
      </vt:variant>
      <vt:variant>
        <vt:i4>7471135</vt:i4>
      </vt:variant>
      <vt:variant>
        <vt:i4>75</vt:i4>
      </vt:variant>
      <vt:variant>
        <vt:i4>0</vt:i4>
      </vt:variant>
      <vt:variant>
        <vt:i4>5</vt:i4>
      </vt:variant>
      <vt:variant>
        <vt:lpwstr>mailto:forestofdeanearlyhelp@gloucestershire.gov.uk</vt:lpwstr>
      </vt:variant>
      <vt:variant>
        <vt:lpwstr/>
      </vt:variant>
      <vt:variant>
        <vt:i4>7536667</vt:i4>
      </vt:variant>
      <vt:variant>
        <vt:i4>72</vt:i4>
      </vt:variant>
      <vt:variant>
        <vt:i4>0</vt:i4>
      </vt:variant>
      <vt:variant>
        <vt:i4>5</vt:i4>
      </vt:variant>
      <vt:variant>
        <vt:lpwstr>mailto:cotswoldearlyhelp@gloucestershire.gov.uk</vt:lpwstr>
      </vt:variant>
      <vt:variant>
        <vt:lpwstr/>
      </vt:variant>
      <vt:variant>
        <vt:i4>589949</vt:i4>
      </vt:variant>
      <vt:variant>
        <vt:i4>69</vt:i4>
      </vt:variant>
      <vt:variant>
        <vt:i4>0</vt:i4>
      </vt:variant>
      <vt:variant>
        <vt:i4>5</vt:i4>
      </vt:variant>
      <vt:variant>
        <vt:lpwstr>mailto:tewkesburyearlyhelp@gloucestershire.gov.uk</vt:lpwstr>
      </vt:variant>
      <vt:variant>
        <vt:lpwstr/>
      </vt:variant>
      <vt:variant>
        <vt:i4>721011</vt:i4>
      </vt:variant>
      <vt:variant>
        <vt:i4>66</vt:i4>
      </vt:variant>
      <vt:variant>
        <vt:i4>0</vt:i4>
      </vt:variant>
      <vt:variant>
        <vt:i4>5</vt:i4>
      </vt:variant>
      <vt:variant>
        <vt:lpwstr>mailto:stroudearlyhelp@gloucestershire.gov.uk</vt:lpwstr>
      </vt:variant>
      <vt:variant>
        <vt:lpwstr/>
      </vt:variant>
      <vt:variant>
        <vt:i4>131190</vt:i4>
      </vt:variant>
      <vt:variant>
        <vt:i4>63</vt:i4>
      </vt:variant>
      <vt:variant>
        <vt:i4>0</vt:i4>
      </vt:variant>
      <vt:variant>
        <vt:i4>5</vt:i4>
      </vt:variant>
      <vt:variant>
        <vt:lpwstr>mailto:gloucesterearlyhelp@gloucestershire.gov.uk</vt:lpwstr>
      </vt:variant>
      <vt:variant>
        <vt:lpwstr/>
      </vt:variant>
      <vt:variant>
        <vt:i4>5767176</vt:i4>
      </vt:variant>
      <vt:variant>
        <vt:i4>60</vt:i4>
      </vt:variant>
      <vt:variant>
        <vt:i4>0</vt:i4>
      </vt:variant>
      <vt:variant>
        <vt:i4>5</vt:i4>
      </vt:variant>
      <vt:variant>
        <vt:lpwstr>http://www.glosfamilies.org.uk/localoffer</vt:lpwstr>
      </vt:variant>
      <vt:variant>
        <vt:lpwstr/>
      </vt:variant>
      <vt:variant>
        <vt:i4>3014748</vt:i4>
      </vt:variant>
      <vt:variant>
        <vt:i4>57</vt:i4>
      </vt:variant>
      <vt:variant>
        <vt:i4>0</vt:i4>
      </vt:variant>
      <vt:variant>
        <vt:i4>5</vt:i4>
      </vt:variant>
      <vt:variant>
        <vt:lpwstr>mailto:familyinfo@gloucestershire.gov.uk</vt:lpwstr>
      </vt:variant>
      <vt:variant>
        <vt:lpwstr/>
      </vt:variant>
      <vt:variant>
        <vt:i4>2687073</vt:i4>
      </vt:variant>
      <vt:variant>
        <vt:i4>54</vt:i4>
      </vt:variant>
      <vt:variant>
        <vt:i4>0</vt:i4>
      </vt:variant>
      <vt:variant>
        <vt:i4>5</vt:i4>
      </vt:variant>
      <vt:variant>
        <vt:lpwstr>http://www.bullying.co.uk/</vt:lpwstr>
      </vt:variant>
      <vt:variant>
        <vt:lpwstr/>
      </vt:variant>
      <vt:variant>
        <vt:i4>6029385</vt:i4>
      </vt:variant>
      <vt:variant>
        <vt:i4>51</vt:i4>
      </vt:variant>
      <vt:variant>
        <vt:i4>0</vt:i4>
      </vt:variant>
      <vt:variant>
        <vt:i4>5</vt:i4>
      </vt:variant>
      <vt:variant>
        <vt:lpwstr>http://www.gscb.org/</vt:lpwstr>
      </vt:variant>
      <vt:variant>
        <vt:lpwstr/>
      </vt:variant>
      <vt:variant>
        <vt:i4>262150</vt:i4>
      </vt:variant>
      <vt:variant>
        <vt:i4>48</vt:i4>
      </vt:variant>
      <vt:variant>
        <vt:i4>0</vt:i4>
      </vt:variant>
      <vt:variant>
        <vt:i4>5</vt:i4>
      </vt:variant>
      <vt:variant>
        <vt:lpwstr>https://www.thinkuknow.co.uk/</vt:lpwstr>
      </vt:variant>
      <vt:variant>
        <vt:lpwstr/>
      </vt:variant>
      <vt:variant>
        <vt:i4>3670064</vt:i4>
      </vt:variant>
      <vt:variant>
        <vt:i4>45</vt:i4>
      </vt:variant>
      <vt:variant>
        <vt:i4>0</vt:i4>
      </vt:variant>
      <vt:variant>
        <vt:i4>5</vt:i4>
      </vt:variant>
      <vt:variant>
        <vt:lpwstr>http://www.tutshillcofeschool.co.uk/website/safeguarding/306084</vt:lpwstr>
      </vt:variant>
      <vt:variant>
        <vt:lpwstr/>
      </vt:variant>
      <vt:variant>
        <vt:i4>3539004</vt:i4>
      </vt:variant>
      <vt:variant>
        <vt:i4>42</vt:i4>
      </vt:variant>
      <vt:variant>
        <vt:i4>0</vt:i4>
      </vt:variant>
      <vt:variant>
        <vt:i4>5</vt:i4>
      </vt:variant>
      <vt:variant>
        <vt:lpwstr>http://www.gscb.org.uk/</vt:lpwstr>
      </vt:variant>
      <vt:variant>
        <vt:lpwstr/>
      </vt:variant>
      <vt:variant>
        <vt:i4>7405605</vt:i4>
      </vt:variant>
      <vt:variant>
        <vt:i4>39</vt:i4>
      </vt:variant>
      <vt:variant>
        <vt:i4>0</vt:i4>
      </vt:variant>
      <vt:variant>
        <vt:i4>5</vt:i4>
      </vt:variant>
      <vt:variant>
        <vt:lpwstr>https://www.gscb.org.uk/media/1521964/cp-flowchart-23072018.pdf</vt:lpwstr>
      </vt:variant>
      <vt:variant>
        <vt:lpwstr/>
      </vt:variant>
      <vt:variant>
        <vt:i4>5570569</vt:i4>
      </vt:variant>
      <vt:variant>
        <vt:i4>36</vt:i4>
      </vt:variant>
      <vt:variant>
        <vt:i4>0</vt:i4>
      </vt:variant>
      <vt:variant>
        <vt:i4>5</vt:i4>
      </vt:variant>
      <vt:variant>
        <vt:lpwstr>https://www.gov.uk/search?q=mappa+report</vt:lpwstr>
      </vt:variant>
      <vt:variant>
        <vt:lpwstr/>
      </vt:variant>
      <vt:variant>
        <vt:i4>4456522</vt:i4>
      </vt:variant>
      <vt:variant>
        <vt:i4>33</vt:i4>
      </vt:variant>
      <vt:variant>
        <vt:i4>0</vt:i4>
      </vt:variant>
      <vt:variant>
        <vt:i4>5</vt:i4>
      </vt:variant>
      <vt:variant>
        <vt:lpwstr>https://www.nspcc.org.uk/preventing-abuse/child-abuse-and-neglect/child-sexual-exploitation/</vt:lpwstr>
      </vt:variant>
      <vt:variant>
        <vt:lpwstr/>
      </vt:variant>
      <vt:variant>
        <vt:i4>6881324</vt:i4>
      </vt:variant>
      <vt:variant>
        <vt:i4>30</vt:i4>
      </vt:variant>
      <vt:variant>
        <vt:i4>0</vt:i4>
      </vt:variant>
      <vt:variant>
        <vt:i4>5</vt:i4>
      </vt:variant>
      <vt:variant>
        <vt:lpwstr>https://www.nspcc.org.uk/preventing-abuse/child-protection-system/parental-mental-health/</vt:lpwstr>
      </vt:variant>
      <vt:variant>
        <vt:lpwstr>pageref1727</vt:lpwstr>
      </vt:variant>
      <vt:variant>
        <vt:i4>5832730</vt:i4>
      </vt:variant>
      <vt:variant>
        <vt:i4>27</vt:i4>
      </vt:variant>
      <vt:variant>
        <vt:i4>0</vt:i4>
      </vt:variant>
      <vt:variant>
        <vt:i4>5</vt:i4>
      </vt:variant>
      <vt:variant>
        <vt:lpwstr>https://www.nspcc.org.uk/preventing-abuse/child-protection-system/parental-mental-health/</vt:lpwstr>
      </vt:variant>
      <vt:variant>
        <vt:lpwstr>pageref34353</vt:lpwstr>
      </vt:variant>
      <vt:variant>
        <vt:i4>8126475</vt:i4>
      </vt:variant>
      <vt:variant>
        <vt:i4>24</vt:i4>
      </vt:variant>
      <vt:variant>
        <vt:i4>0</vt:i4>
      </vt:variant>
      <vt:variant>
        <vt:i4>5</vt:i4>
      </vt:variant>
      <vt:variant>
        <vt:lpwstr>mailto:fgmhelp@nspcc.org.uk</vt:lpwstr>
      </vt:variant>
      <vt:variant>
        <vt:lpwstr/>
      </vt:variant>
      <vt:variant>
        <vt:i4>327768</vt:i4>
      </vt:variant>
      <vt:variant>
        <vt:i4>21</vt:i4>
      </vt:variant>
      <vt:variant>
        <vt:i4>0</vt:i4>
      </vt:variant>
      <vt:variant>
        <vt:i4>5</vt:i4>
      </vt:variant>
      <vt:variant>
        <vt:lpwstr>https://www.gov.uk/contact-police</vt:lpwstr>
      </vt:variant>
      <vt:variant>
        <vt:lpwstr/>
      </vt:variant>
      <vt:variant>
        <vt:i4>2359381</vt:i4>
      </vt:variant>
      <vt:variant>
        <vt:i4>18</vt:i4>
      </vt:variant>
      <vt:variant>
        <vt:i4>0</vt:i4>
      </vt:variant>
      <vt:variant>
        <vt:i4>5</vt:i4>
      </vt:variant>
      <vt:variant>
        <vt:lpwstr>https://en.wikipedia.org/wiki/Suicidal_ideation</vt:lpwstr>
      </vt:variant>
      <vt:variant>
        <vt:lpwstr/>
      </vt:variant>
      <vt:variant>
        <vt:i4>6029346</vt:i4>
      </vt:variant>
      <vt:variant>
        <vt:i4>15</vt:i4>
      </vt:variant>
      <vt:variant>
        <vt:i4>0</vt:i4>
      </vt:variant>
      <vt:variant>
        <vt:i4>5</vt:i4>
      </vt:variant>
      <vt:variant>
        <vt:lpwstr>https://en.wikipedia.org/wiki/Hate_speech</vt:lpwstr>
      </vt:variant>
      <vt:variant>
        <vt:lpwstr/>
      </vt:variant>
      <vt:variant>
        <vt:i4>4980742</vt:i4>
      </vt:variant>
      <vt:variant>
        <vt:i4>12</vt:i4>
      </vt:variant>
      <vt:variant>
        <vt:i4>0</vt:i4>
      </vt:variant>
      <vt:variant>
        <vt:i4>5</vt:i4>
      </vt:variant>
      <vt:variant>
        <vt:lpwstr>https://en.wikipedia.org/wiki/Doxing</vt:lpwstr>
      </vt:variant>
      <vt:variant>
        <vt:lpwstr/>
      </vt:variant>
      <vt:variant>
        <vt:i4>5505043</vt:i4>
      </vt:variant>
      <vt:variant>
        <vt:i4>9</vt:i4>
      </vt:variant>
      <vt:variant>
        <vt:i4>0</vt:i4>
      </vt:variant>
      <vt:variant>
        <vt:i4>5</vt:i4>
      </vt:variant>
      <vt:variant>
        <vt:lpwstr>https://en.wikipedia.org/wiki/Threats</vt:lpwstr>
      </vt:variant>
      <vt:variant>
        <vt:lpwstr/>
      </vt:variant>
      <vt:variant>
        <vt:i4>5177374</vt:i4>
      </vt:variant>
      <vt:variant>
        <vt:i4>6</vt:i4>
      </vt:variant>
      <vt:variant>
        <vt:i4>0</vt:i4>
      </vt:variant>
      <vt:variant>
        <vt:i4>5</vt:i4>
      </vt:variant>
      <vt:variant>
        <vt:lpwstr>https://en.wikipedia.org/wiki/Harassment</vt:lpwstr>
      </vt:variant>
      <vt:variant>
        <vt:lpwstr/>
      </vt:variant>
      <vt:variant>
        <vt:i4>3801197</vt:i4>
      </vt:variant>
      <vt:variant>
        <vt:i4>3</vt:i4>
      </vt:variant>
      <vt:variant>
        <vt:i4>0</vt:i4>
      </vt:variant>
      <vt:variant>
        <vt:i4>5</vt:i4>
      </vt:variant>
      <vt:variant>
        <vt:lpwstr>https://en.wikipedia.org/wiki/Bullying</vt:lpwstr>
      </vt:variant>
      <vt:variant>
        <vt:lpwstr/>
      </vt:variant>
      <vt:variant>
        <vt:i4>1572990</vt:i4>
      </vt:variant>
      <vt:variant>
        <vt:i4>0</vt:i4>
      </vt:variant>
      <vt:variant>
        <vt:i4>0</vt:i4>
      </vt:variant>
      <vt:variant>
        <vt:i4>5</vt:i4>
      </vt:variant>
      <vt:variant>
        <vt:lpwstr>http://www.swcpp.org.uk/swcpp/swcpp_procedures.htm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Administrator</dc:creator>
  <cp:keywords/>
  <dc:description/>
  <cp:lastModifiedBy>Nina Williamson</cp:lastModifiedBy>
  <cp:revision>9</cp:revision>
  <cp:lastPrinted>2021-02-11T12:56:00Z</cp:lastPrinted>
  <dcterms:created xsi:type="dcterms:W3CDTF">2021-03-11T13:20:00Z</dcterms:created>
  <dcterms:modified xsi:type="dcterms:W3CDTF">2021-03-11T13:47:00Z</dcterms:modified>
</cp:coreProperties>
</file>